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6" w:rsidRDefault="009F7C56" w:rsidP="00890C4F">
      <w:pPr>
        <w:spacing w:line="240" w:lineRule="auto"/>
        <w:ind w:left="-1134"/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982BD0" wp14:editId="0ED5AB39">
            <wp:simplePos x="0" y="0"/>
            <wp:positionH relativeFrom="column">
              <wp:posOffset>4217035</wp:posOffset>
            </wp:positionH>
            <wp:positionV relativeFrom="paragraph">
              <wp:posOffset>-83820</wp:posOffset>
            </wp:positionV>
            <wp:extent cx="1798320" cy="1123950"/>
            <wp:effectExtent l="0" t="0" r="0" b="0"/>
            <wp:wrapSquare wrapText="bothSides"/>
            <wp:docPr id="1" name="Рисунок 1" descr="J:\Нормативные документы\2020\中外语言交流合作中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рмативные документы\2020\中外语言交流合作中心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4" t="20513" r="24880" b="21938"/>
                    <a:stretch/>
                  </pic:blipFill>
                  <pic:spPr bwMode="auto">
                    <a:xfrm>
                      <a:off x="0" y="0"/>
                      <a:ext cx="17983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FEC">
        <w:rPr>
          <w:b/>
          <w:noProof/>
          <w:sz w:val="20"/>
          <w:szCs w:val="20"/>
        </w:rPr>
        <w:drawing>
          <wp:inline distT="0" distB="0" distL="0" distR="0" wp14:anchorId="73B96077" wp14:editId="29B6A301">
            <wp:extent cx="1066800" cy="1095375"/>
            <wp:effectExtent l="19050" t="0" r="0" b="0"/>
            <wp:docPr id="9" name="Рисунок 1" descr="\\ds01-b-e0a.local.rsu.edu.ru\divisions\International\Инфо об РГУ, Рязани, РФ\logoRya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ds01-b-e0a.local.rsu.edu.ru\divisions\International\Инфо об РГУ, Рязани, РФ\logoRyaz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42" cy="10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FEC">
        <w:t xml:space="preserve">                             </w:t>
      </w:r>
      <w:r w:rsidR="00890C4F">
        <w:t xml:space="preserve">                      </w:t>
      </w:r>
      <w:r w:rsidR="00877FEC">
        <w:t xml:space="preserve"> </w:t>
      </w:r>
    </w:p>
    <w:p w:rsidR="00877FEC" w:rsidRPr="00890C4F" w:rsidRDefault="00877FEC" w:rsidP="009F7C56">
      <w:pPr>
        <w:spacing w:after="120" w:line="240" w:lineRule="auto"/>
        <w:jc w:val="center"/>
        <w:rPr>
          <w:sz w:val="40"/>
        </w:rPr>
      </w:pPr>
      <w:r w:rsidRPr="00890C4F">
        <w:rPr>
          <w:sz w:val="40"/>
        </w:rPr>
        <w:t>Институт Конфуция</w:t>
      </w:r>
    </w:p>
    <w:p w:rsidR="00877FEC" w:rsidRPr="00890C4F" w:rsidRDefault="005413B8" w:rsidP="009F7C56">
      <w:pPr>
        <w:spacing w:after="120" w:line="240" w:lineRule="auto"/>
        <w:jc w:val="center"/>
        <w:rPr>
          <w:sz w:val="32"/>
        </w:rPr>
      </w:pPr>
      <w:r>
        <w:rPr>
          <w:sz w:val="32"/>
        </w:rPr>
        <w:t>Рязанского государственного</w:t>
      </w:r>
      <w:r w:rsidR="00877FEC" w:rsidRPr="00890C4F">
        <w:rPr>
          <w:sz w:val="32"/>
        </w:rPr>
        <w:t xml:space="preserve"> университет</w:t>
      </w:r>
      <w:r>
        <w:rPr>
          <w:sz w:val="32"/>
        </w:rPr>
        <w:t>а</w:t>
      </w:r>
      <w:r w:rsidR="00877FEC" w:rsidRPr="00890C4F">
        <w:rPr>
          <w:sz w:val="32"/>
        </w:rPr>
        <w:t xml:space="preserve"> имени С.А. Есенина </w:t>
      </w:r>
    </w:p>
    <w:p w:rsidR="00877FEC" w:rsidRPr="005413B8" w:rsidRDefault="00877FEC" w:rsidP="009F7C56">
      <w:pPr>
        <w:spacing w:after="120" w:line="240" w:lineRule="auto"/>
        <w:jc w:val="center"/>
        <w:rPr>
          <w:b/>
          <w:sz w:val="28"/>
        </w:rPr>
      </w:pPr>
      <w:r w:rsidRPr="005413B8">
        <w:rPr>
          <w:b/>
          <w:sz w:val="28"/>
        </w:rPr>
        <w:t>Заявка слушателя</w:t>
      </w:r>
    </w:p>
    <w:p w:rsidR="00877FEC" w:rsidRP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1. </w:t>
      </w:r>
      <w:r w:rsidRPr="00890C4F">
        <w:rPr>
          <w:rFonts w:ascii="Calibri-Bold" w:hAnsi="Calibri-Bold" w:cs="Calibri-Bold"/>
          <w:bCs/>
          <w:color w:val="000000"/>
          <w:szCs w:val="24"/>
        </w:rPr>
        <w:t>ФИО</w:t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</w:r>
      <w:r>
        <w:rPr>
          <w:rFonts w:ascii="Calibri-Bold" w:hAnsi="Calibri-Bold" w:cs="Calibri-Bold"/>
          <w:bCs/>
          <w:color w:val="000000"/>
          <w:sz w:val="24"/>
          <w:szCs w:val="24"/>
          <w:u w:val="single"/>
        </w:rPr>
        <w:softHyphen/>
        <w:t>________________________________________________________</w:t>
      </w:r>
      <w:bookmarkStart w:id="0" w:name="_GoBack"/>
      <w:bookmarkEnd w:id="0"/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2. </w:t>
      </w:r>
      <w:r>
        <w:rPr>
          <w:rFonts w:ascii="Calibri" w:hAnsi="Calibri" w:cs="Calibri"/>
          <w:color w:val="000000"/>
          <w:sz w:val="24"/>
          <w:szCs w:val="24"/>
        </w:rPr>
        <w:t>Возраст_______________________________________________________________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3. </w:t>
      </w:r>
      <w:r>
        <w:rPr>
          <w:rFonts w:ascii="Calibri" w:hAnsi="Calibri" w:cs="Calibri"/>
          <w:color w:val="000000"/>
          <w:sz w:val="24"/>
          <w:szCs w:val="24"/>
        </w:rPr>
        <w:t>Место работы/учебы (курс, группа)________________________________________</w:t>
      </w:r>
    </w:p>
    <w:p w:rsidR="00877FEC" w:rsidRPr="00890C4F" w:rsidRDefault="00877FEC" w:rsidP="00877FEC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4. </w:t>
      </w:r>
      <w:r w:rsidRPr="00890C4F">
        <w:rPr>
          <w:rFonts w:cs="Calibri-Bold"/>
          <w:bCs/>
          <w:color w:val="000000"/>
          <w:sz w:val="24"/>
          <w:szCs w:val="24"/>
        </w:rPr>
        <w:t>Контактная</w:t>
      </w:r>
      <w:r w:rsidR="00890C4F">
        <w:rPr>
          <w:rFonts w:cs="Calibri-Bold"/>
          <w:bCs/>
          <w:color w:val="000000"/>
          <w:sz w:val="24"/>
          <w:szCs w:val="24"/>
        </w:rPr>
        <w:t xml:space="preserve"> </w:t>
      </w:r>
      <w:r w:rsidRPr="00890C4F">
        <w:rPr>
          <w:rFonts w:cs="Calibri-Bold"/>
          <w:bCs/>
          <w:color w:val="000000"/>
          <w:sz w:val="24"/>
          <w:szCs w:val="24"/>
        </w:rPr>
        <w:t>информация</w:t>
      </w:r>
    </w:p>
    <w:p w:rsidR="00877FEC" w:rsidRPr="00890C4F" w:rsidRDefault="00877FEC" w:rsidP="00877FEC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24"/>
          <w:szCs w:val="24"/>
        </w:rPr>
      </w:pPr>
      <w:r w:rsidRPr="00890C4F">
        <w:rPr>
          <w:rFonts w:cs="Calibri-Bold"/>
          <w:bCs/>
          <w:color w:val="000000"/>
          <w:sz w:val="24"/>
          <w:szCs w:val="24"/>
        </w:rPr>
        <w:t>сот</w:t>
      </w:r>
      <w:proofErr w:type="gramStart"/>
      <w:r w:rsidRPr="00890C4F">
        <w:rPr>
          <w:rFonts w:cs="Calibri-Bold"/>
          <w:bCs/>
          <w:color w:val="000000"/>
          <w:sz w:val="24"/>
          <w:szCs w:val="24"/>
        </w:rPr>
        <w:t>.</w:t>
      </w:r>
      <w:proofErr w:type="gramEnd"/>
      <w:r w:rsidRPr="00890C4F">
        <w:rPr>
          <w:rFonts w:cs="Calibri-Bold"/>
          <w:bCs/>
          <w:color w:val="000000"/>
          <w:sz w:val="24"/>
          <w:szCs w:val="24"/>
        </w:rPr>
        <w:t xml:space="preserve"> </w:t>
      </w:r>
      <w:proofErr w:type="gramStart"/>
      <w:r w:rsidRPr="00890C4F">
        <w:rPr>
          <w:rFonts w:cs="Calibri-Bold"/>
          <w:bCs/>
          <w:color w:val="000000"/>
          <w:sz w:val="24"/>
          <w:szCs w:val="24"/>
        </w:rPr>
        <w:t>т</w:t>
      </w:r>
      <w:proofErr w:type="gramEnd"/>
      <w:r w:rsidRPr="00890C4F">
        <w:rPr>
          <w:rFonts w:cs="Calibri-Bold"/>
          <w:bCs/>
          <w:color w:val="000000"/>
          <w:sz w:val="24"/>
          <w:szCs w:val="24"/>
        </w:rPr>
        <w:t>ел.:</w:t>
      </w:r>
      <w:r w:rsidR="00890C4F" w:rsidRPr="00890C4F">
        <w:rPr>
          <w:rFonts w:cs="Calibri-Bold"/>
          <w:bCs/>
          <w:color w:val="000000"/>
          <w:sz w:val="24"/>
          <w:szCs w:val="24"/>
        </w:rPr>
        <w:t>_________________________________________________________</w:t>
      </w:r>
    </w:p>
    <w:p w:rsidR="00877FEC" w:rsidRPr="00890C4F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4"/>
          <w:szCs w:val="24"/>
        </w:rPr>
      </w:pPr>
      <w:r w:rsidRPr="00890C4F">
        <w:rPr>
          <w:rFonts w:cs="Calibri-Bold"/>
          <w:bCs/>
          <w:color w:val="000000"/>
          <w:sz w:val="24"/>
          <w:szCs w:val="24"/>
        </w:rPr>
        <w:t>e-mail</w:t>
      </w:r>
      <w:r w:rsidRPr="00890C4F">
        <w:rPr>
          <w:rFonts w:ascii="Calibri-Bold" w:hAnsi="Calibri-Bold" w:cs="Calibri-Bold"/>
          <w:bCs/>
          <w:color w:val="000000"/>
          <w:sz w:val="24"/>
          <w:szCs w:val="24"/>
        </w:rPr>
        <w:t>:</w:t>
      </w:r>
      <w:r w:rsidR="00890C4F" w:rsidRPr="00890C4F">
        <w:rPr>
          <w:rFonts w:ascii="Calibri-Bold" w:hAnsi="Calibri-Bold" w:cs="Calibri-Bold"/>
          <w:bCs/>
          <w:color w:val="000000"/>
          <w:sz w:val="24"/>
          <w:szCs w:val="24"/>
        </w:rPr>
        <w:t>___________________________________________________________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00"/>
          <w:sz w:val="24"/>
          <w:szCs w:val="24"/>
        </w:rPr>
        <w:t>Желаемый уровень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китайского языка?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 начинающих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 продолжающих изучать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 совершенствующих знания</w:t>
      </w:r>
    </w:p>
    <w:p w:rsidR="00890C4F" w:rsidRDefault="00877FEC" w:rsidP="00890C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языка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                                 (изуча</w:t>
      </w:r>
      <w:proofErr w:type="gramStart"/>
      <w:r w:rsidR="00890C4F">
        <w:rPr>
          <w:rFonts w:ascii="Calibri" w:hAnsi="Calibri" w:cs="Calibri"/>
          <w:color w:val="000000"/>
          <w:sz w:val="24"/>
          <w:szCs w:val="24"/>
        </w:rPr>
        <w:t>л(</w:t>
      </w:r>
      <w:proofErr w:type="gramEnd"/>
      <w:r w:rsidR="00890C4F">
        <w:rPr>
          <w:rFonts w:ascii="Calibri" w:hAnsi="Calibri" w:cs="Calibri"/>
          <w:color w:val="000000"/>
          <w:sz w:val="24"/>
          <w:szCs w:val="24"/>
        </w:rPr>
        <w:t>а) китайский в течение…………………….)</w:t>
      </w:r>
    </w:p>
    <w:p w:rsidR="005413B8" w:rsidRPr="005413B8" w:rsidRDefault="005413B8" w:rsidP="00890C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eastAsia="CourierNewPSMT" w:cs="CourierNewPSMT"/>
          <w:color w:val="000000"/>
          <w:sz w:val="24"/>
          <w:szCs w:val="24"/>
        </w:rPr>
        <w:t xml:space="preserve"> курсы «Деловой китайский язык»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6. </w:t>
      </w:r>
      <w:r>
        <w:rPr>
          <w:rFonts w:ascii="Calibri" w:hAnsi="Calibri" w:cs="Calibri"/>
          <w:color w:val="000000"/>
          <w:sz w:val="24"/>
          <w:szCs w:val="24"/>
        </w:rPr>
        <w:t>Желаемое время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занятий?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           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 14:00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                               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 14:00 до 19:00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 19:00</w:t>
      </w:r>
    </w:p>
    <w:p w:rsidR="00877FEC" w:rsidRPr="00890C4F" w:rsidRDefault="00877FEC" w:rsidP="00877FEC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24"/>
          <w:szCs w:val="24"/>
        </w:rPr>
      </w:pPr>
      <w:r w:rsidRPr="00890C4F">
        <w:rPr>
          <w:rFonts w:cs="Calibri-Bold"/>
          <w:bCs/>
          <w:color w:val="000000"/>
          <w:sz w:val="24"/>
          <w:szCs w:val="24"/>
        </w:rPr>
        <w:t>Клуб китайского языка и китайской культуры:</w:t>
      </w:r>
    </w:p>
    <w:p w:rsidR="00877FEC" w:rsidRDefault="00890C4F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7. </w:t>
      </w:r>
      <w:r w:rsidR="00877FEC">
        <w:rPr>
          <w:rFonts w:ascii="Calibri" w:hAnsi="Calibri" w:cs="Calibri"/>
          <w:color w:val="000000"/>
          <w:sz w:val="24"/>
          <w:szCs w:val="24"/>
        </w:rPr>
        <w:t xml:space="preserve">Желаете ли Вы стать членом Клуба? </w:t>
      </w:r>
      <w:r w:rsidR="00877FEC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877FEC"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 w:rsidR="00877FEC">
        <w:rPr>
          <w:rFonts w:ascii="Calibri" w:hAnsi="Calibri" w:cs="Calibri"/>
          <w:color w:val="000000"/>
          <w:sz w:val="24"/>
          <w:szCs w:val="24"/>
        </w:rPr>
        <w:t>да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</w:t>
      </w:r>
      <w:r w:rsidR="00877FEC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877FEC"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 w:rsidR="00877FEC">
        <w:rPr>
          <w:rFonts w:ascii="Calibri" w:hAnsi="Calibri" w:cs="Calibri"/>
          <w:color w:val="000000"/>
          <w:sz w:val="24"/>
          <w:szCs w:val="24"/>
        </w:rPr>
        <w:t>нет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8. </w:t>
      </w:r>
      <w:r>
        <w:rPr>
          <w:rFonts w:ascii="Calibri" w:hAnsi="Calibri" w:cs="Calibri"/>
          <w:color w:val="000000"/>
          <w:sz w:val="24"/>
          <w:szCs w:val="24"/>
        </w:rPr>
        <w:t>Желаете ли Вы посещать бесплатные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лекции и семинары по культуре Китая?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0C4F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890C4F"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да            </w:t>
      </w:r>
    </w:p>
    <w:p w:rsidR="00890C4F" w:rsidRPr="00890C4F" w:rsidRDefault="00890C4F" w:rsidP="00877F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eastAsia="CourierNewPSMT" w:cs="CourierNew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нет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9. </w:t>
      </w:r>
      <w:r>
        <w:rPr>
          <w:rFonts w:ascii="Calibri" w:hAnsi="Calibri" w:cs="Calibri"/>
          <w:color w:val="000000"/>
          <w:sz w:val="24"/>
          <w:szCs w:val="24"/>
        </w:rPr>
        <w:t>Какие аспекты культуры Китая Вам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особенно интересны?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каллиграфия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живопись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экономика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чайная церемония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традиционное вырезание из бумаги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ушу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другое(…………………………………………)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10. </w:t>
      </w:r>
      <w:r>
        <w:rPr>
          <w:rFonts w:ascii="Calibri" w:hAnsi="Calibri" w:cs="Calibri"/>
          <w:color w:val="000000"/>
          <w:sz w:val="24"/>
          <w:szCs w:val="24"/>
        </w:rPr>
        <w:t xml:space="preserve">Желаемое время лекций и семинаров?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 14:00</w:t>
      </w:r>
      <w:r w:rsidR="00890C4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 14:00 до 19:00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после 19:00</w:t>
      </w:r>
    </w:p>
    <w:p w:rsidR="00877FEC" w:rsidRDefault="00877FEC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11. </w:t>
      </w:r>
      <w:r>
        <w:rPr>
          <w:rFonts w:ascii="Calibri" w:hAnsi="Calibri" w:cs="Calibri"/>
          <w:color w:val="000000"/>
          <w:sz w:val="24"/>
          <w:szCs w:val="24"/>
        </w:rPr>
        <w:t xml:space="preserve">Интересует ли Вас стажировка в Китае?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да </w:t>
      </w:r>
      <w:r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долгосрочная (от 1 семестра)</w:t>
      </w:r>
    </w:p>
    <w:p w:rsidR="00877FEC" w:rsidRDefault="00890C4F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CourierNewPSMT" w:cs="CourierNewPSMT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877FEC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877FEC"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 w:rsidR="00145905">
        <w:rPr>
          <w:rFonts w:ascii="Calibri" w:hAnsi="Calibri" w:cs="Calibri"/>
          <w:color w:val="000000"/>
          <w:sz w:val="24"/>
          <w:szCs w:val="24"/>
        </w:rPr>
        <w:t>краткосрочная (до</w:t>
      </w:r>
      <w:r w:rsidR="00877FEC">
        <w:rPr>
          <w:rFonts w:ascii="Calibri" w:hAnsi="Calibri" w:cs="Calibri"/>
          <w:color w:val="000000"/>
          <w:sz w:val="24"/>
          <w:szCs w:val="24"/>
        </w:rPr>
        <w:t xml:space="preserve"> 1 месяца)</w:t>
      </w:r>
    </w:p>
    <w:p w:rsidR="00877FEC" w:rsidRPr="00405FDE" w:rsidRDefault="00890C4F" w:rsidP="00877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CourierNewPSMT" w:cs="CourierNewPSMT"/>
          <w:color w:val="000000"/>
          <w:sz w:val="24"/>
          <w:szCs w:val="24"/>
        </w:rPr>
        <w:t xml:space="preserve">                                                                                   </w:t>
      </w:r>
      <w:r w:rsidR="00877FEC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877FEC">
        <w:rPr>
          <w:rFonts w:ascii="CourierNewPSMT" w:eastAsia="CourierNewPSMT" w:hAnsi="Verdana-Bold" w:cs="CourierNewPSMT"/>
          <w:color w:val="000000"/>
          <w:sz w:val="24"/>
          <w:szCs w:val="24"/>
        </w:rPr>
        <w:t xml:space="preserve"> </w:t>
      </w:r>
      <w:r w:rsidR="00877FEC">
        <w:rPr>
          <w:rFonts w:ascii="Calibri" w:hAnsi="Calibri" w:cs="Calibri"/>
          <w:color w:val="000000"/>
          <w:sz w:val="24"/>
          <w:szCs w:val="24"/>
        </w:rPr>
        <w:t>нет</w:t>
      </w:r>
    </w:p>
    <w:p w:rsidR="00890C4F" w:rsidRPr="00F2596B" w:rsidRDefault="00877FEC" w:rsidP="005413B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878FD">
        <w:rPr>
          <w:rFonts w:ascii="Calibri" w:hAnsi="Calibri" w:cs="Calibri"/>
          <w:b/>
          <w:color w:val="000000"/>
          <w:sz w:val="28"/>
          <w:szCs w:val="24"/>
        </w:rPr>
        <w:t>12</w:t>
      </w:r>
      <w:r w:rsidRPr="008878FD">
        <w:rPr>
          <w:rFonts w:ascii="Calibri" w:hAnsi="Calibri" w:cs="Calibri"/>
          <w:color w:val="000000"/>
          <w:sz w:val="24"/>
          <w:szCs w:val="24"/>
        </w:rPr>
        <w:t>. Как Вы узнали о нас</w:t>
      </w:r>
      <w:r>
        <w:rPr>
          <w:rFonts w:ascii="Calibri" w:hAnsi="Calibri" w:cs="Calibri"/>
          <w:color w:val="000000"/>
          <w:sz w:val="24"/>
          <w:szCs w:val="24"/>
        </w:rPr>
        <w:t>?</w:t>
      </w:r>
      <w:r w:rsidRPr="008878FD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 xml:space="preserve"> </w:t>
      </w:r>
      <w:r w:rsidR="00F2596B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F2596B" w:rsidRPr="001F1F51">
        <w:rPr>
          <w:rFonts w:eastAsia="CourierNewPSMT" w:cs="CourierNewPSMT"/>
          <w:color w:val="000000"/>
          <w:sz w:val="24"/>
          <w:szCs w:val="24"/>
        </w:rPr>
        <w:t xml:space="preserve"> ТВ </w:t>
      </w:r>
      <w:r w:rsidR="00F2596B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F2596B">
        <w:rPr>
          <w:rFonts w:eastAsia="CourierNewPSMT" w:cs="CourierNewPSMT"/>
          <w:color w:val="000000"/>
          <w:sz w:val="24"/>
          <w:szCs w:val="24"/>
        </w:rPr>
        <w:t xml:space="preserve">Радио </w:t>
      </w:r>
      <w:r w:rsidR="00F2596B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proofErr w:type="spellStart"/>
      <w:r w:rsidR="00F2596B">
        <w:rPr>
          <w:rFonts w:eastAsia="CourierNewPSMT" w:cs="CourierNewPSMT"/>
          <w:color w:val="000000"/>
          <w:sz w:val="24"/>
          <w:szCs w:val="24"/>
        </w:rPr>
        <w:t>Соцсети</w:t>
      </w:r>
      <w:proofErr w:type="spellEnd"/>
      <w:r w:rsidR="00F2596B">
        <w:rPr>
          <w:rFonts w:eastAsia="CourierNewPSMT" w:cs="CourierNewPSMT"/>
          <w:color w:val="000000"/>
          <w:sz w:val="24"/>
          <w:szCs w:val="24"/>
        </w:rPr>
        <w:t xml:space="preserve"> </w:t>
      </w:r>
      <w:r w:rsidR="00F2596B">
        <w:rPr>
          <w:rFonts w:ascii="CourierNewPSMT" w:eastAsia="CourierNewPSMT" w:hAnsi="Verdana-Bold" w:cs="CourierNewPSMT" w:hint="eastAsia"/>
          <w:color w:val="000000"/>
          <w:sz w:val="24"/>
          <w:szCs w:val="24"/>
        </w:rPr>
        <w:t>□</w:t>
      </w:r>
      <w:r w:rsidR="00F2596B">
        <w:rPr>
          <w:rFonts w:eastAsia="CourierNewPSMT" w:cs="CourierNewPSMT"/>
          <w:color w:val="000000"/>
          <w:sz w:val="24"/>
          <w:szCs w:val="24"/>
        </w:rPr>
        <w:t>другое</w:t>
      </w:r>
    </w:p>
    <w:p w:rsidR="00890C4F" w:rsidRDefault="00890C4F" w:rsidP="00890C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890C4F" w:rsidRDefault="00890C4F" w:rsidP="00890C4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Институт Конфуция РГУ имени С.А.Есенина</w:t>
      </w:r>
    </w:p>
    <w:p w:rsidR="00890C4F" w:rsidRPr="00145905" w:rsidRDefault="00890C4F" w:rsidP="001459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145905">
        <w:rPr>
          <w:rFonts w:cstheme="minorHAnsi"/>
          <w:color w:val="000000"/>
          <w:sz w:val="20"/>
          <w:szCs w:val="20"/>
        </w:rPr>
        <w:t xml:space="preserve">390000 г. Рязань, ул. Свободы, д. 46, </w:t>
      </w:r>
      <w:proofErr w:type="spellStart"/>
      <w:r w:rsidRPr="00145905">
        <w:rPr>
          <w:rFonts w:cstheme="minorHAnsi"/>
          <w:color w:val="000000"/>
          <w:sz w:val="20"/>
          <w:szCs w:val="20"/>
        </w:rPr>
        <w:t>каб</w:t>
      </w:r>
      <w:proofErr w:type="spellEnd"/>
      <w:r w:rsidRPr="00145905">
        <w:rPr>
          <w:rFonts w:cstheme="minorHAnsi"/>
          <w:color w:val="000000"/>
          <w:sz w:val="20"/>
          <w:szCs w:val="20"/>
        </w:rPr>
        <w:t>. 103а</w:t>
      </w:r>
    </w:p>
    <w:p w:rsidR="00890C4F" w:rsidRPr="00145905" w:rsidRDefault="00890C4F" w:rsidP="001459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145905">
        <w:rPr>
          <w:rFonts w:cstheme="minorHAnsi"/>
          <w:color w:val="000000"/>
          <w:sz w:val="20"/>
          <w:szCs w:val="20"/>
        </w:rPr>
        <w:t xml:space="preserve">Тел. +7 (4912) </w:t>
      </w:r>
      <w:r w:rsidR="00145905" w:rsidRPr="00145905">
        <w:rPr>
          <w:rFonts w:cstheme="minorHAnsi"/>
          <w:color w:val="000000"/>
          <w:sz w:val="20"/>
          <w:szCs w:val="20"/>
        </w:rPr>
        <w:t>97</w:t>
      </w:r>
      <w:r w:rsidRPr="00145905">
        <w:rPr>
          <w:rFonts w:cstheme="minorHAnsi"/>
          <w:color w:val="000000"/>
          <w:sz w:val="20"/>
          <w:szCs w:val="20"/>
        </w:rPr>
        <w:t>-</w:t>
      </w:r>
      <w:r w:rsidR="00145905" w:rsidRPr="00145905">
        <w:rPr>
          <w:rFonts w:cstheme="minorHAnsi"/>
          <w:color w:val="000000"/>
          <w:sz w:val="20"/>
          <w:szCs w:val="20"/>
        </w:rPr>
        <w:t>15</w:t>
      </w:r>
      <w:r w:rsidRPr="00145905">
        <w:rPr>
          <w:rFonts w:cstheme="minorHAnsi"/>
          <w:color w:val="000000"/>
          <w:sz w:val="20"/>
          <w:szCs w:val="20"/>
        </w:rPr>
        <w:t>-</w:t>
      </w:r>
      <w:r w:rsidR="00145905" w:rsidRPr="00145905">
        <w:rPr>
          <w:rFonts w:cstheme="minorHAnsi"/>
          <w:color w:val="000000"/>
          <w:sz w:val="20"/>
          <w:szCs w:val="20"/>
        </w:rPr>
        <w:t>15</w:t>
      </w:r>
      <w:r w:rsidRPr="00145905">
        <w:rPr>
          <w:rFonts w:cstheme="minorHAnsi"/>
          <w:color w:val="000000"/>
          <w:sz w:val="20"/>
          <w:szCs w:val="20"/>
        </w:rPr>
        <w:t xml:space="preserve"> доб. 2</w:t>
      </w:r>
      <w:r w:rsidR="00145905" w:rsidRPr="00145905">
        <w:rPr>
          <w:rFonts w:cstheme="minorHAnsi"/>
          <w:color w:val="000000"/>
          <w:sz w:val="20"/>
          <w:szCs w:val="20"/>
        </w:rPr>
        <w:t>047</w:t>
      </w:r>
      <w:r w:rsidRPr="00145905">
        <w:rPr>
          <w:rFonts w:cstheme="minorHAnsi"/>
          <w:color w:val="000000"/>
          <w:sz w:val="20"/>
          <w:szCs w:val="20"/>
        </w:rPr>
        <w:t xml:space="preserve"> </w:t>
      </w:r>
    </w:p>
    <w:p w:rsidR="00890C4F" w:rsidRPr="00145905" w:rsidRDefault="00890C4F" w:rsidP="001459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FF"/>
          <w:sz w:val="20"/>
          <w:szCs w:val="20"/>
          <w:lang w:val="en-US"/>
        </w:rPr>
      </w:pPr>
      <w:r w:rsidRPr="00145905">
        <w:rPr>
          <w:rFonts w:cstheme="minorHAnsi"/>
          <w:color w:val="000000"/>
          <w:sz w:val="20"/>
          <w:szCs w:val="20"/>
          <w:lang w:val="en-US"/>
        </w:rPr>
        <w:t xml:space="preserve">E-mail: </w:t>
      </w:r>
      <w:r w:rsidR="00145905" w:rsidRPr="00145905">
        <w:rPr>
          <w:rFonts w:cstheme="minorHAnsi"/>
          <w:color w:val="0000FF"/>
          <w:sz w:val="20"/>
          <w:szCs w:val="20"/>
          <w:lang w:val="en-US"/>
        </w:rPr>
        <w:t>a.zaprudnova</w:t>
      </w:r>
      <w:r w:rsidRPr="00145905">
        <w:rPr>
          <w:rFonts w:cstheme="minorHAnsi"/>
          <w:color w:val="0000FF"/>
          <w:sz w:val="20"/>
          <w:szCs w:val="20"/>
          <w:lang w:val="en-US"/>
        </w:rPr>
        <w:t>@</w:t>
      </w:r>
      <w:r w:rsidR="00145905" w:rsidRPr="00145905">
        <w:rPr>
          <w:rFonts w:cstheme="minorHAnsi"/>
          <w:color w:val="0000FF"/>
          <w:sz w:val="20"/>
          <w:szCs w:val="20"/>
          <w:lang w:val="en-US"/>
        </w:rPr>
        <w:t>365.</w:t>
      </w:r>
      <w:r w:rsidRPr="00145905">
        <w:rPr>
          <w:rFonts w:cstheme="minorHAnsi"/>
          <w:color w:val="0000FF"/>
          <w:sz w:val="20"/>
          <w:szCs w:val="20"/>
          <w:lang w:val="en-US"/>
        </w:rPr>
        <w:t>rsu.edu.ru</w:t>
      </w:r>
    </w:p>
    <w:p w:rsidR="00890C4F" w:rsidRPr="00145905" w:rsidRDefault="00890C4F" w:rsidP="00145905">
      <w:pPr>
        <w:spacing w:after="0"/>
        <w:jc w:val="center"/>
        <w:rPr>
          <w:rFonts w:cstheme="minorHAnsi"/>
          <w:sz w:val="20"/>
          <w:szCs w:val="20"/>
          <w:lang w:val="en-US"/>
        </w:rPr>
      </w:pPr>
      <w:r w:rsidRPr="00145905">
        <w:rPr>
          <w:rFonts w:cstheme="minorHAnsi"/>
          <w:color w:val="000000"/>
          <w:sz w:val="20"/>
          <w:szCs w:val="20"/>
        </w:rPr>
        <w:t xml:space="preserve">Интернет-сайт: </w:t>
      </w:r>
      <w:hyperlink r:id="rId8" w:history="1">
        <w:r w:rsidR="00145905" w:rsidRPr="00145905">
          <w:rPr>
            <w:rStyle w:val="a5"/>
            <w:rFonts w:cstheme="minorHAnsi"/>
            <w:sz w:val="20"/>
            <w:szCs w:val="20"/>
          </w:rPr>
          <w:t>https://www.rsu.edu.ru/main/university-today/international-</w:t>
        </w:r>
        <w:r w:rsidR="00145905" w:rsidRPr="00145905">
          <w:rPr>
            <w:rStyle w:val="a5"/>
            <w:rFonts w:cstheme="minorHAnsi"/>
            <w:sz w:val="20"/>
            <w:szCs w:val="20"/>
            <w:lang w:val="en-US"/>
          </w:rPr>
          <w:t>a</w:t>
        </w:r>
        <w:r w:rsidR="00145905" w:rsidRPr="00145905">
          <w:rPr>
            <w:rStyle w:val="a5"/>
            <w:rFonts w:cstheme="minorHAnsi"/>
            <w:sz w:val="20"/>
            <w:szCs w:val="20"/>
          </w:rPr>
          <w:t>ctivities/int-projects/confucius</w:t>
        </w:r>
      </w:hyperlink>
    </w:p>
    <w:p w:rsidR="00145905" w:rsidRPr="00145905" w:rsidRDefault="00145905" w:rsidP="00145905">
      <w:pPr>
        <w:spacing w:after="0"/>
        <w:jc w:val="center"/>
        <w:rPr>
          <w:rFonts w:ascii="Calibri" w:hAnsi="Calibri" w:cs="Calibri"/>
          <w:color w:val="0000FF"/>
          <w:sz w:val="20"/>
          <w:szCs w:val="20"/>
        </w:rPr>
      </w:pPr>
      <w:hyperlink r:id="rId9" w:history="1">
        <w:r w:rsidRPr="00145905">
          <w:rPr>
            <w:rStyle w:val="a5"/>
            <w:rFonts w:cstheme="minorHAnsi"/>
            <w:color w:val="004A9D"/>
            <w:sz w:val="20"/>
            <w:szCs w:val="20"/>
            <w:bdr w:val="none" w:sz="0" w:space="0" w:color="auto" w:frame="1"/>
            <w:shd w:val="clear" w:color="auto" w:fill="FFFFFF"/>
          </w:rPr>
          <w:t>http://vk.com/ryazanchineseclub</w:t>
        </w:r>
      </w:hyperlink>
    </w:p>
    <w:sectPr w:rsidR="00145905" w:rsidRPr="00145905" w:rsidSect="009F7C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FD"/>
    <w:rsid w:val="00145905"/>
    <w:rsid w:val="001F1F51"/>
    <w:rsid w:val="0029631D"/>
    <w:rsid w:val="00405FDE"/>
    <w:rsid w:val="005413B8"/>
    <w:rsid w:val="007164B3"/>
    <w:rsid w:val="00877FEC"/>
    <w:rsid w:val="008878FD"/>
    <w:rsid w:val="00890C4F"/>
    <w:rsid w:val="009F7C56"/>
    <w:rsid w:val="00B1473D"/>
    <w:rsid w:val="00B70F26"/>
    <w:rsid w:val="00D76CC6"/>
    <w:rsid w:val="00F2596B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7F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0C4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45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7F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0C4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45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u.edu.ru/main/university-today/international-activities/int-projects/confuci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ryazanchinese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0460-25A5-4C05-A0AC-8A0E0E12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Запруднова</dc:creator>
  <cp:lastModifiedBy>Анастасия А. Запруднова</cp:lastModifiedBy>
  <cp:revision>2</cp:revision>
  <cp:lastPrinted>2013-08-19T10:50:00Z</cp:lastPrinted>
  <dcterms:created xsi:type="dcterms:W3CDTF">2020-09-23T10:31:00Z</dcterms:created>
  <dcterms:modified xsi:type="dcterms:W3CDTF">2020-09-23T10:31:00Z</dcterms:modified>
</cp:coreProperties>
</file>