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55" w:rsidRDefault="00850955" w:rsidP="0089485F">
      <w:pPr>
        <w:tabs>
          <w:tab w:val="left" w:pos="284"/>
          <w:tab w:val="left" w:pos="851"/>
        </w:tabs>
        <w:spacing w:after="0" w:line="240" w:lineRule="auto"/>
        <w:jc w:val="center"/>
        <w:rPr>
          <w:rFonts w:ascii="Times New Roman" w:hAnsi="Times New Roman" w:cs="Times New Roman"/>
          <w:b/>
          <w:sz w:val="28"/>
          <w:szCs w:val="28"/>
        </w:rPr>
      </w:pPr>
    </w:p>
    <w:p w:rsidR="0089485F" w:rsidRDefault="0089485F" w:rsidP="0089485F">
      <w:pPr>
        <w:tabs>
          <w:tab w:val="left" w:pos="284"/>
          <w:tab w:val="left" w:pos="851"/>
        </w:tabs>
        <w:spacing w:after="0" w:line="240" w:lineRule="auto"/>
        <w:jc w:val="center"/>
        <w:rPr>
          <w:rFonts w:ascii="Times New Roman" w:hAnsi="Times New Roman" w:cs="Times New Roman"/>
          <w:b/>
          <w:sz w:val="28"/>
          <w:szCs w:val="28"/>
        </w:rPr>
      </w:pPr>
      <w:r w:rsidRPr="0089485F">
        <w:rPr>
          <w:rFonts w:ascii="Times New Roman" w:hAnsi="Times New Roman" w:cs="Times New Roman"/>
          <w:b/>
          <w:sz w:val="28"/>
          <w:szCs w:val="28"/>
        </w:rPr>
        <w:t>ТРЕБОВАНИЯ</w:t>
      </w:r>
    </w:p>
    <w:p w:rsidR="0089485F" w:rsidRPr="00366C40" w:rsidRDefault="0089485F" w:rsidP="0089485F">
      <w:pPr>
        <w:tabs>
          <w:tab w:val="left" w:pos="284"/>
          <w:tab w:val="left" w:pos="851"/>
        </w:tabs>
        <w:spacing w:after="0" w:line="240" w:lineRule="auto"/>
        <w:jc w:val="center"/>
        <w:rPr>
          <w:rFonts w:ascii="Times New Roman" w:hAnsi="Times New Roman" w:cs="Times New Roman"/>
          <w:b/>
          <w:sz w:val="20"/>
          <w:szCs w:val="20"/>
        </w:rPr>
      </w:pPr>
    </w:p>
    <w:p w:rsidR="00D41E25" w:rsidRDefault="0089485F" w:rsidP="0089485F">
      <w:pPr>
        <w:tabs>
          <w:tab w:val="left" w:pos="284"/>
          <w:tab w:val="left" w:pos="851"/>
        </w:tabs>
        <w:spacing w:after="0" w:line="240" w:lineRule="auto"/>
        <w:jc w:val="center"/>
        <w:rPr>
          <w:rFonts w:ascii="Times New Roman" w:hAnsi="Times New Roman" w:cs="Times New Roman"/>
          <w:b/>
          <w:sz w:val="28"/>
          <w:szCs w:val="28"/>
        </w:rPr>
      </w:pPr>
      <w:r w:rsidRPr="0089485F">
        <w:rPr>
          <w:rFonts w:ascii="Times New Roman" w:hAnsi="Times New Roman" w:cs="Times New Roman"/>
          <w:b/>
          <w:sz w:val="28"/>
          <w:szCs w:val="28"/>
        </w:rPr>
        <w:t>К ОФОРМЛЕНИЮ СПИСКОВ</w:t>
      </w:r>
    </w:p>
    <w:p w:rsidR="00D41E25" w:rsidRPr="00D41E25" w:rsidRDefault="00D41E25" w:rsidP="0089485F">
      <w:pPr>
        <w:tabs>
          <w:tab w:val="left" w:pos="284"/>
          <w:tab w:val="left" w:pos="851"/>
        </w:tabs>
        <w:spacing w:after="0" w:line="240" w:lineRule="auto"/>
        <w:jc w:val="center"/>
        <w:rPr>
          <w:rFonts w:ascii="Times New Roman" w:hAnsi="Times New Roman" w:cs="Times New Roman"/>
          <w:b/>
          <w:sz w:val="20"/>
          <w:szCs w:val="20"/>
        </w:rPr>
      </w:pPr>
    </w:p>
    <w:p w:rsidR="00474CEE" w:rsidRPr="0089485F" w:rsidRDefault="00366C40" w:rsidP="0089485F">
      <w:pPr>
        <w:tabs>
          <w:tab w:val="left" w:pos="284"/>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ИСПОЛЬЗОВАННЫХ ИСТОЧНИКОВ</w:t>
      </w:r>
    </w:p>
    <w:p w:rsidR="00474CEE" w:rsidRPr="00366C40" w:rsidRDefault="00474CEE" w:rsidP="00474CEE">
      <w:pPr>
        <w:tabs>
          <w:tab w:val="left" w:pos="284"/>
          <w:tab w:val="left" w:pos="851"/>
        </w:tabs>
        <w:spacing w:after="0" w:line="240" w:lineRule="auto"/>
        <w:ind w:firstLine="709"/>
        <w:jc w:val="both"/>
        <w:rPr>
          <w:rFonts w:ascii="Times New Roman" w:hAnsi="Times New Roman" w:cs="Times New Roman"/>
          <w:sz w:val="28"/>
          <w:szCs w:val="28"/>
        </w:rPr>
      </w:pPr>
    </w:p>
    <w:p w:rsidR="00474CEE" w:rsidRPr="009E125A" w:rsidRDefault="00474CEE" w:rsidP="00474CEE">
      <w:pPr>
        <w:tabs>
          <w:tab w:val="left" w:pos="284"/>
          <w:tab w:val="left" w:pos="851"/>
        </w:tabs>
        <w:spacing w:after="0" w:line="240" w:lineRule="auto"/>
        <w:ind w:firstLine="709"/>
        <w:jc w:val="both"/>
        <w:rPr>
          <w:rFonts w:ascii="Times New Roman" w:hAnsi="Times New Roman" w:cs="Times New Roman"/>
          <w:sz w:val="28"/>
          <w:szCs w:val="28"/>
        </w:rPr>
      </w:pPr>
      <w:r w:rsidRPr="00565AE5">
        <w:rPr>
          <w:rFonts w:ascii="Times New Roman" w:hAnsi="Times New Roman" w:cs="Times New Roman"/>
          <w:sz w:val="28"/>
          <w:szCs w:val="28"/>
        </w:rPr>
        <w:t xml:space="preserve">В последнее время </w:t>
      </w:r>
      <w:proofErr w:type="gramStart"/>
      <w:r w:rsidRPr="00565AE5">
        <w:rPr>
          <w:rFonts w:ascii="Times New Roman" w:hAnsi="Times New Roman" w:cs="Times New Roman"/>
          <w:sz w:val="28"/>
          <w:szCs w:val="28"/>
        </w:rPr>
        <w:t>важное значение</w:t>
      </w:r>
      <w:proofErr w:type="gramEnd"/>
      <w:r w:rsidRPr="00565AE5">
        <w:rPr>
          <w:rFonts w:ascii="Times New Roman" w:hAnsi="Times New Roman" w:cs="Times New Roman"/>
          <w:sz w:val="28"/>
          <w:szCs w:val="28"/>
        </w:rPr>
        <w:t xml:space="preserve"> приобретает индекс цитирования научных публикаций, что необходимо при оценке не только научной де</w:t>
      </w:r>
      <w:r w:rsidRPr="00565AE5">
        <w:rPr>
          <w:rFonts w:ascii="Times New Roman" w:hAnsi="Times New Roman" w:cs="Times New Roman"/>
          <w:sz w:val="28"/>
          <w:szCs w:val="28"/>
        </w:rPr>
        <w:t>я</w:t>
      </w:r>
      <w:r w:rsidRPr="00565AE5">
        <w:rPr>
          <w:rFonts w:ascii="Times New Roman" w:hAnsi="Times New Roman" w:cs="Times New Roman"/>
          <w:sz w:val="28"/>
          <w:szCs w:val="28"/>
        </w:rPr>
        <w:t xml:space="preserve">тельности авторов, но и научного уровня </w:t>
      </w:r>
      <w:r>
        <w:rPr>
          <w:rFonts w:ascii="Times New Roman" w:hAnsi="Times New Roman" w:cs="Times New Roman"/>
          <w:sz w:val="28"/>
          <w:szCs w:val="28"/>
        </w:rPr>
        <w:t>издаваемой продукции (моногр</w:t>
      </w:r>
      <w:r>
        <w:rPr>
          <w:rFonts w:ascii="Times New Roman" w:hAnsi="Times New Roman" w:cs="Times New Roman"/>
          <w:sz w:val="28"/>
          <w:szCs w:val="28"/>
        </w:rPr>
        <w:t>а</w:t>
      </w:r>
      <w:r>
        <w:rPr>
          <w:rFonts w:ascii="Times New Roman" w:hAnsi="Times New Roman" w:cs="Times New Roman"/>
          <w:sz w:val="28"/>
          <w:szCs w:val="28"/>
        </w:rPr>
        <w:t>фий, журналов, материалов конференций и др.)</w:t>
      </w:r>
      <w:r w:rsidRPr="00565AE5">
        <w:rPr>
          <w:rFonts w:ascii="Times New Roman" w:hAnsi="Times New Roman" w:cs="Times New Roman"/>
          <w:sz w:val="28"/>
          <w:szCs w:val="28"/>
        </w:rPr>
        <w:t>, а также издающей организ</w:t>
      </w:r>
      <w:r w:rsidRPr="00565AE5">
        <w:rPr>
          <w:rFonts w:ascii="Times New Roman" w:hAnsi="Times New Roman" w:cs="Times New Roman"/>
          <w:sz w:val="28"/>
          <w:szCs w:val="28"/>
        </w:rPr>
        <w:t>а</w:t>
      </w:r>
      <w:r w:rsidRPr="00565AE5">
        <w:rPr>
          <w:rFonts w:ascii="Times New Roman" w:hAnsi="Times New Roman" w:cs="Times New Roman"/>
          <w:sz w:val="28"/>
          <w:szCs w:val="28"/>
        </w:rPr>
        <w:t>ции и страны в целом. В связи с этим во всем мире к спискам использова</w:t>
      </w:r>
      <w:r w:rsidRPr="00565AE5">
        <w:rPr>
          <w:rFonts w:ascii="Times New Roman" w:hAnsi="Times New Roman" w:cs="Times New Roman"/>
          <w:sz w:val="28"/>
          <w:szCs w:val="28"/>
        </w:rPr>
        <w:t>н</w:t>
      </w:r>
      <w:r w:rsidRPr="00565AE5">
        <w:rPr>
          <w:rFonts w:ascii="Times New Roman" w:hAnsi="Times New Roman" w:cs="Times New Roman"/>
          <w:sz w:val="28"/>
          <w:szCs w:val="28"/>
        </w:rPr>
        <w:t xml:space="preserve">ной литературы, ее библиографическому </w:t>
      </w:r>
      <w:proofErr w:type="gramStart"/>
      <w:r w:rsidRPr="00565AE5">
        <w:rPr>
          <w:rFonts w:ascii="Times New Roman" w:hAnsi="Times New Roman" w:cs="Times New Roman"/>
          <w:sz w:val="28"/>
          <w:szCs w:val="28"/>
        </w:rPr>
        <w:t>описанию</w:t>
      </w:r>
      <w:proofErr w:type="gramEnd"/>
      <w:r w:rsidRPr="00565AE5">
        <w:rPr>
          <w:rFonts w:ascii="Times New Roman" w:hAnsi="Times New Roman" w:cs="Times New Roman"/>
          <w:sz w:val="28"/>
          <w:szCs w:val="28"/>
        </w:rPr>
        <w:t xml:space="preserve"> как на к</w:t>
      </w:r>
      <w:r w:rsidRPr="00565AE5">
        <w:rPr>
          <w:rFonts w:ascii="Times New Roman" w:hAnsi="Times New Roman" w:cs="Times New Roman"/>
          <w:sz w:val="28"/>
          <w:szCs w:val="28"/>
        </w:rPr>
        <w:t>и</w:t>
      </w:r>
      <w:r w:rsidRPr="00565AE5">
        <w:rPr>
          <w:rFonts w:ascii="Times New Roman" w:hAnsi="Times New Roman" w:cs="Times New Roman"/>
          <w:sz w:val="28"/>
          <w:szCs w:val="28"/>
        </w:rPr>
        <w:t xml:space="preserve">риллице, так и на латинице предъявляются высокие требования со стороны </w:t>
      </w:r>
      <w:proofErr w:type="spellStart"/>
      <w:r w:rsidR="00D71E74" w:rsidRPr="009E125A">
        <w:rPr>
          <w:rFonts w:ascii="Times New Roman" w:hAnsi="Times New Roman" w:cs="Times New Roman"/>
          <w:sz w:val="28"/>
          <w:szCs w:val="28"/>
        </w:rPr>
        <w:t>наукометрич</w:t>
      </w:r>
      <w:r w:rsidR="00D71E74" w:rsidRPr="009E125A">
        <w:rPr>
          <w:rFonts w:ascii="Times New Roman" w:hAnsi="Times New Roman" w:cs="Times New Roman"/>
          <w:sz w:val="28"/>
          <w:szCs w:val="28"/>
        </w:rPr>
        <w:t>е</w:t>
      </w:r>
      <w:r w:rsidR="00D71E74" w:rsidRPr="009E125A">
        <w:rPr>
          <w:rFonts w:ascii="Times New Roman" w:hAnsi="Times New Roman" w:cs="Times New Roman"/>
          <w:sz w:val="28"/>
          <w:szCs w:val="28"/>
        </w:rPr>
        <w:t>ских</w:t>
      </w:r>
      <w:proofErr w:type="spellEnd"/>
      <w:r w:rsidR="00D71E74" w:rsidRPr="009E125A">
        <w:rPr>
          <w:rFonts w:ascii="Times New Roman" w:hAnsi="Times New Roman" w:cs="Times New Roman"/>
          <w:sz w:val="28"/>
          <w:szCs w:val="28"/>
        </w:rPr>
        <w:t xml:space="preserve"> баз данных (РИНЦ, </w:t>
      </w:r>
      <w:r w:rsidR="00D71E74" w:rsidRPr="009E125A">
        <w:rPr>
          <w:rFonts w:ascii="Times New Roman" w:hAnsi="Times New Roman" w:cs="Times New Roman"/>
          <w:sz w:val="28"/>
          <w:szCs w:val="28"/>
          <w:lang w:val="en-US"/>
        </w:rPr>
        <w:t>Web</w:t>
      </w:r>
      <w:r w:rsidR="00D71E74" w:rsidRPr="009E125A">
        <w:rPr>
          <w:rFonts w:ascii="Times New Roman" w:hAnsi="Times New Roman" w:cs="Times New Roman"/>
          <w:sz w:val="28"/>
          <w:szCs w:val="28"/>
        </w:rPr>
        <w:t xml:space="preserve"> </w:t>
      </w:r>
      <w:r w:rsidR="00D71E74" w:rsidRPr="009E125A">
        <w:rPr>
          <w:rFonts w:ascii="Times New Roman" w:hAnsi="Times New Roman" w:cs="Times New Roman"/>
          <w:sz w:val="28"/>
          <w:szCs w:val="28"/>
          <w:lang w:val="en-US"/>
        </w:rPr>
        <w:t>of</w:t>
      </w:r>
      <w:r w:rsidR="00D71E74" w:rsidRPr="009E125A">
        <w:rPr>
          <w:rFonts w:ascii="Times New Roman" w:hAnsi="Times New Roman" w:cs="Times New Roman"/>
          <w:sz w:val="28"/>
          <w:szCs w:val="28"/>
        </w:rPr>
        <w:t xml:space="preserve"> </w:t>
      </w:r>
      <w:r w:rsidR="00D71E74" w:rsidRPr="009E125A">
        <w:rPr>
          <w:rFonts w:ascii="Times New Roman" w:hAnsi="Times New Roman" w:cs="Times New Roman"/>
          <w:sz w:val="28"/>
          <w:szCs w:val="28"/>
          <w:lang w:val="en-US"/>
        </w:rPr>
        <w:t>Science</w:t>
      </w:r>
      <w:r w:rsidR="00D71E74" w:rsidRPr="009E125A">
        <w:rPr>
          <w:rFonts w:ascii="Times New Roman" w:hAnsi="Times New Roman" w:cs="Times New Roman"/>
          <w:sz w:val="28"/>
          <w:szCs w:val="28"/>
        </w:rPr>
        <w:t xml:space="preserve">, </w:t>
      </w:r>
      <w:r w:rsidR="00D71E74" w:rsidRPr="009E125A">
        <w:rPr>
          <w:rFonts w:ascii="Times New Roman" w:hAnsi="Times New Roman" w:cs="Times New Roman"/>
          <w:sz w:val="28"/>
          <w:szCs w:val="28"/>
          <w:lang w:val="en-US"/>
        </w:rPr>
        <w:t>Scopus</w:t>
      </w:r>
      <w:r w:rsidR="00D71E74" w:rsidRPr="009E125A">
        <w:rPr>
          <w:rFonts w:ascii="Times New Roman" w:hAnsi="Times New Roman" w:cs="Times New Roman"/>
          <w:sz w:val="28"/>
          <w:szCs w:val="28"/>
        </w:rPr>
        <w:t xml:space="preserve"> и др.).</w:t>
      </w:r>
    </w:p>
    <w:p w:rsidR="00474CEE" w:rsidRPr="0065782D" w:rsidRDefault="00474CEE" w:rsidP="00474CEE">
      <w:pPr>
        <w:tabs>
          <w:tab w:val="left" w:pos="284"/>
          <w:tab w:val="left" w:pos="851"/>
        </w:tabs>
        <w:spacing w:after="0" w:line="240" w:lineRule="auto"/>
        <w:ind w:firstLine="709"/>
        <w:jc w:val="both"/>
        <w:rPr>
          <w:rFonts w:ascii="Times New Roman" w:hAnsi="Times New Roman" w:cs="Times New Roman"/>
          <w:sz w:val="28"/>
          <w:szCs w:val="28"/>
        </w:rPr>
      </w:pPr>
      <w:r w:rsidRPr="0065782D">
        <w:rPr>
          <w:rFonts w:ascii="Times New Roman" w:hAnsi="Times New Roman" w:cs="Times New Roman"/>
          <w:sz w:val="28"/>
          <w:szCs w:val="28"/>
        </w:rPr>
        <w:t>Правильное описание используемых источников в списках литературы является залогом того, что публикация будет учтена при оценке научной де</w:t>
      </w:r>
      <w:r w:rsidRPr="0065782D">
        <w:rPr>
          <w:rFonts w:ascii="Times New Roman" w:hAnsi="Times New Roman" w:cs="Times New Roman"/>
          <w:sz w:val="28"/>
          <w:szCs w:val="28"/>
        </w:rPr>
        <w:t>я</w:t>
      </w:r>
      <w:r w:rsidRPr="0065782D">
        <w:rPr>
          <w:rFonts w:ascii="Times New Roman" w:hAnsi="Times New Roman" w:cs="Times New Roman"/>
          <w:sz w:val="28"/>
          <w:szCs w:val="28"/>
        </w:rPr>
        <w:t>тельности ее авторов</w:t>
      </w:r>
      <w:r>
        <w:rPr>
          <w:rFonts w:ascii="Times New Roman" w:hAnsi="Times New Roman" w:cs="Times New Roman"/>
          <w:sz w:val="28"/>
          <w:szCs w:val="28"/>
        </w:rPr>
        <w:t>, издательств, страны.</w:t>
      </w:r>
    </w:p>
    <w:p w:rsidR="00474CEE" w:rsidRPr="0065782D" w:rsidRDefault="00474CEE" w:rsidP="00474CEE">
      <w:pPr>
        <w:tabs>
          <w:tab w:val="left" w:pos="284"/>
          <w:tab w:val="left" w:pos="851"/>
        </w:tabs>
        <w:spacing w:after="0" w:line="240" w:lineRule="auto"/>
        <w:ind w:firstLine="709"/>
        <w:jc w:val="both"/>
        <w:rPr>
          <w:rFonts w:ascii="Times New Roman" w:hAnsi="Times New Roman" w:cs="Times New Roman"/>
          <w:sz w:val="28"/>
          <w:szCs w:val="28"/>
        </w:rPr>
      </w:pPr>
    </w:p>
    <w:p w:rsidR="00D41E25" w:rsidRDefault="00D41E25" w:rsidP="00D41E25">
      <w:pPr>
        <w:pStyle w:val="a3"/>
        <w:tabs>
          <w:tab w:val="left" w:pos="284"/>
          <w:tab w:val="left" w:pos="851"/>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Общие требования к </w:t>
      </w:r>
      <w:r w:rsidR="00573EE0">
        <w:rPr>
          <w:rFonts w:ascii="Times New Roman" w:hAnsi="Times New Roman" w:cs="Times New Roman"/>
          <w:b/>
          <w:sz w:val="28"/>
          <w:szCs w:val="28"/>
        </w:rPr>
        <w:t>о</w:t>
      </w:r>
      <w:r w:rsidR="00474CEE" w:rsidRPr="0089485F">
        <w:rPr>
          <w:rFonts w:ascii="Times New Roman" w:hAnsi="Times New Roman" w:cs="Times New Roman"/>
          <w:b/>
          <w:sz w:val="28"/>
          <w:szCs w:val="28"/>
        </w:rPr>
        <w:t>писани</w:t>
      </w:r>
      <w:r>
        <w:rPr>
          <w:rFonts w:ascii="Times New Roman" w:hAnsi="Times New Roman" w:cs="Times New Roman"/>
          <w:b/>
          <w:sz w:val="28"/>
          <w:szCs w:val="28"/>
        </w:rPr>
        <w:t>ю</w:t>
      </w:r>
      <w:r w:rsidR="00573EE0">
        <w:rPr>
          <w:rFonts w:ascii="Times New Roman" w:hAnsi="Times New Roman" w:cs="Times New Roman"/>
          <w:b/>
          <w:sz w:val="28"/>
          <w:szCs w:val="28"/>
        </w:rPr>
        <w:t xml:space="preserve"> </w:t>
      </w:r>
    </w:p>
    <w:p w:rsidR="00474CEE" w:rsidRPr="0089485F" w:rsidRDefault="00D56ABA" w:rsidP="00D41E25">
      <w:pPr>
        <w:pStyle w:val="a3"/>
        <w:tabs>
          <w:tab w:val="left" w:pos="284"/>
          <w:tab w:val="left" w:pos="851"/>
        </w:tabs>
        <w:spacing w:after="0" w:line="240" w:lineRule="auto"/>
        <w:ind w:left="0"/>
        <w:jc w:val="center"/>
        <w:rPr>
          <w:rFonts w:ascii="Times New Roman" w:hAnsi="Times New Roman" w:cs="Times New Roman"/>
          <w:sz w:val="28"/>
          <w:szCs w:val="28"/>
        </w:rPr>
      </w:pPr>
      <w:r>
        <w:rPr>
          <w:rFonts w:ascii="Times New Roman" w:hAnsi="Times New Roman" w:cs="Times New Roman"/>
          <w:b/>
          <w:sz w:val="28"/>
          <w:szCs w:val="28"/>
        </w:rPr>
        <w:t>использованн</w:t>
      </w:r>
      <w:r w:rsidR="00573EE0">
        <w:rPr>
          <w:rFonts w:ascii="Times New Roman" w:hAnsi="Times New Roman" w:cs="Times New Roman"/>
          <w:b/>
          <w:sz w:val="28"/>
          <w:szCs w:val="28"/>
        </w:rPr>
        <w:t>ой</w:t>
      </w:r>
      <w:r>
        <w:rPr>
          <w:rFonts w:ascii="Times New Roman" w:hAnsi="Times New Roman" w:cs="Times New Roman"/>
          <w:b/>
          <w:sz w:val="28"/>
          <w:szCs w:val="28"/>
        </w:rPr>
        <w:t xml:space="preserve"> </w:t>
      </w:r>
      <w:r w:rsidR="00474CEE" w:rsidRPr="0089485F">
        <w:rPr>
          <w:rFonts w:ascii="Times New Roman" w:hAnsi="Times New Roman" w:cs="Times New Roman"/>
          <w:b/>
          <w:sz w:val="28"/>
          <w:szCs w:val="28"/>
        </w:rPr>
        <w:t>литературы</w:t>
      </w:r>
      <w:r w:rsidR="00A813EF">
        <w:rPr>
          <w:rFonts w:ascii="Times New Roman" w:hAnsi="Times New Roman" w:cs="Times New Roman"/>
          <w:b/>
          <w:sz w:val="28"/>
          <w:szCs w:val="28"/>
        </w:rPr>
        <w:t>/источников</w:t>
      </w:r>
    </w:p>
    <w:p w:rsidR="00474CEE" w:rsidRPr="0065782D" w:rsidRDefault="00474CEE" w:rsidP="00474CEE">
      <w:pPr>
        <w:pStyle w:val="a3"/>
        <w:tabs>
          <w:tab w:val="left" w:pos="284"/>
          <w:tab w:val="left" w:pos="851"/>
        </w:tabs>
        <w:spacing w:after="0" w:line="240" w:lineRule="auto"/>
        <w:ind w:left="0" w:firstLine="709"/>
        <w:jc w:val="both"/>
        <w:rPr>
          <w:rFonts w:ascii="Times New Roman" w:hAnsi="Times New Roman" w:cs="Times New Roman"/>
          <w:sz w:val="12"/>
          <w:szCs w:val="12"/>
        </w:rPr>
      </w:pPr>
    </w:p>
    <w:p w:rsidR="00D56ABA" w:rsidRDefault="00D56ABA" w:rsidP="00474CEE">
      <w:pPr>
        <w:pStyle w:val="a3"/>
        <w:numPr>
          <w:ilvl w:val="0"/>
          <w:numId w:val="1"/>
        </w:numPr>
        <w:tabs>
          <w:tab w:val="left" w:pos="284"/>
          <w:tab w:val="left" w:pos="106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Списки литературы</w:t>
      </w:r>
      <w:r w:rsidR="00A813EF">
        <w:rPr>
          <w:rFonts w:ascii="Times New Roman" w:hAnsi="Times New Roman" w:cs="Times New Roman"/>
          <w:sz w:val="28"/>
          <w:szCs w:val="28"/>
        </w:rPr>
        <w:t>/источников</w:t>
      </w:r>
      <w:r>
        <w:rPr>
          <w:rFonts w:ascii="Times New Roman" w:hAnsi="Times New Roman" w:cs="Times New Roman"/>
          <w:sz w:val="28"/>
          <w:szCs w:val="28"/>
        </w:rPr>
        <w:t xml:space="preserve"> являются неотъемлемой частью а</w:t>
      </w:r>
      <w:r>
        <w:rPr>
          <w:rFonts w:ascii="Times New Roman" w:hAnsi="Times New Roman" w:cs="Times New Roman"/>
          <w:sz w:val="28"/>
          <w:szCs w:val="28"/>
        </w:rPr>
        <w:t>п</w:t>
      </w:r>
      <w:r>
        <w:rPr>
          <w:rFonts w:ascii="Times New Roman" w:hAnsi="Times New Roman" w:cs="Times New Roman"/>
          <w:sz w:val="28"/>
          <w:szCs w:val="28"/>
        </w:rPr>
        <w:t>парата как учебного, так и научного издания. Они дают возможность читат</w:t>
      </w:r>
      <w:r>
        <w:rPr>
          <w:rFonts w:ascii="Times New Roman" w:hAnsi="Times New Roman" w:cs="Times New Roman"/>
          <w:sz w:val="28"/>
          <w:szCs w:val="28"/>
        </w:rPr>
        <w:t>е</w:t>
      </w:r>
      <w:r>
        <w:rPr>
          <w:rFonts w:ascii="Times New Roman" w:hAnsi="Times New Roman" w:cs="Times New Roman"/>
          <w:sz w:val="28"/>
          <w:szCs w:val="28"/>
        </w:rPr>
        <w:t>лю ознакомиться с другими изданиями на тему книги, в том числе и с теми, в которых освещаемая проблема дается более подробно. Списки литературы состоят из использованных, цитированных, а в учебной книге в обязательном порядке рекомендуемых произведений и различных документов.</w:t>
      </w:r>
    </w:p>
    <w:p w:rsidR="00474CEE" w:rsidRPr="0065782D" w:rsidRDefault="00D56ABA" w:rsidP="00474CEE">
      <w:pPr>
        <w:pStyle w:val="a3"/>
        <w:numPr>
          <w:ilvl w:val="0"/>
          <w:numId w:val="1"/>
        </w:numPr>
        <w:tabs>
          <w:tab w:val="left" w:pos="284"/>
          <w:tab w:val="left" w:pos="1064"/>
        </w:tabs>
        <w:spacing w:after="12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Списки использованной литературы оформляю</w:t>
      </w:r>
      <w:r w:rsidR="00474CEE" w:rsidRPr="0065782D">
        <w:rPr>
          <w:rFonts w:ascii="Times New Roman" w:hAnsi="Times New Roman" w:cs="Times New Roman"/>
          <w:sz w:val="28"/>
          <w:szCs w:val="28"/>
        </w:rPr>
        <w:t xml:space="preserve">тся по </w:t>
      </w:r>
      <w:r w:rsidR="00474CEE" w:rsidRPr="0065782D">
        <w:rPr>
          <w:rFonts w:ascii="Times New Roman" w:hAnsi="Times New Roman" w:cs="Times New Roman"/>
          <w:spacing w:val="-4"/>
          <w:sz w:val="28"/>
          <w:szCs w:val="28"/>
        </w:rPr>
        <w:t xml:space="preserve">ГОСТ </w:t>
      </w:r>
      <w:proofErr w:type="gramStart"/>
      <w:r w:rsidR="00474CEE" w:rsidRPr="0065782D">
        <w:rPr>
          <w:rFonts w:ascii="Times New Roman" w:hAnsi="Times New Roman" w:cs="Times New Roman"/>
          <w:spacing w:val="-4"/>
          <w:sz w:val="28"/>
          <w:szCs w:val="28"/>
        </w:rPr>
        <w:t>Р</w:t>
      </w:r>
      <w:proofErr w:type="gramEnd"/>
      <w:r w:rsidR="00474CEE" w:rsidRPr="0065782D">
        <w:rPr>
          <w:rFonts w:ascii="Times New Roman" w:hAnsi="Times New Roman" w:cs="Times New Roman"/>
          <w:spacing w:val="-4"/>
          <w:sz w:val="28"/>
          <w:szCs w:val="28"/>
        </w:rPr>
        <w:t xml:space="preserve"> 7.0-100-2018 «</w:t>
      </w:r>
      <w:r w:rsidR="00474CEE" w:rsidRPr="0065782D">
        <w:rPr>
          <w:rFonts w:ascii="Times New Roman" w:hAnsi="Times New Roman" w:cs="Times New Roman"/>
          <w:sz w:val="28"/>
          <w:szCs w:val="28"/>
        </w:rPr>
        <w:t>Библиографическая запись. Библиографическое описание. Общие требования и правила составления».</w:t>
      </w:r>
    </w:p>
    <w:p w:rsidR="000E4EB7" w:rsidRPr="0041226F" w:rsidRDefault="00474CEE" w:rsidP="0041226F">
      <w:pPr>
        <w:pStyle w:val="a3"/>
        <w:numPr>
          <w:ilvl w:val="0"/>
          <w:numId w:val="1"/>
        </w:numPr>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41226F">
        <w:rPr>
          <w:rFonts w:ascii="Times New Roman" w:hAnsi="Times New Roman" w:cs="Times New Roman"/>
          <w:sz w:val="28"/>
          <w:szCs w:val="28"/>
        </w:rPr>
        <w:t>В списке литературы все работы перечисляются в алфавитном п</w:t>
      </w:r>
      <w:r w:rsidRPr="0041226F">
        <w:rPr>
          <w:rFonts w:ascii="Times New Roman" w:hAnsi="Times New Roman" w:cs="Times New Roman"/>
          <w:sz w:val="28"/>
          <w:szCs w:val="28"/>
        </w:rPr>
        <w:t>о</w:t>
      </w:r>
      <w:r w:rsidRPr="0041226F">
        <w:rPr>
          <w:rFonts w:ascii="Times New Roman" w:hAnsi="Times New Roman" w:cs="Times New Roman"/>
          <w:sz w:val="28"/>
          <w:szCs w:val="28"/>
        </w:rPr>
        <w:t xml:space="preserve">рядке. </w:t>
      </w:r>
      <w:r w:rsidR="0041226F" w:rsidRPr="0041226F">
        <w:rPr>
          <w:rFonts w:ascii="Times New Roman" w:hAnsi="Times New Roman" w:cs="Times New Roman"/>
          <w:sz w:val="28"/>
          <w:szCs w:val="28"/>
        </w:rPr>
        <w:t xml:space="preserve">При таком порядке </w:t>
      </w:r>
      <w:r w:rsidR="000E4EB7" w:rsidRPr="0041226F">
        <w:rPr>
          <w:rFonts w:ascii="Times New Roman" w:hAnsi="Times New Roman" w:cs="Times New Roman"/>
          <w:sz w:val="28"/>
          <w:szCs w:val="28"/>
        </w:rPr>
        <w:t>записи располагают по алфавиту фамилий авторов и/или заглавий произведений, если фамилия автора не указана. Записи рек</w:t>
      </w:r>
      <w:r w:rsidR="000E4EB7" w:rsidRPr="0041226F">
        <w:rPr>
          <w:rFonts w:ascii="Times New Roman" w:hAnsi="Times New Roman" w:cs="Times New Roman"/>
          <w:sz w:val="28"/>
          <w:szCs w:val="28"/>
        </w:rPr>
        <w:t>о</w:t>
      </w:r>
      <w:r w:rsidR="000E4EB7" w:rsidRPr="0041226F">
        <w:rPr>
          <w:rFonts w:ascii="Times New Roman" w:hAnsi="Times New Roman" w:cs="Times New Roman"/>
          <w:sz w:val="28"/>
          <w:szCs w:val="28"/>
        </w:rPr>
        <w:t>мендуется располагать следующим образом:</w:t>
      </w:r>
    </w:p>
    <w:p w:rsidR="000E4EB7" w:rsidRPr="000E4EB7" w:rsidRDefault="000E4EB7" w:rsidP="0041226F">
      <w:pPr>
        <w:pStyle w:val="a3"/>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0E4EB7">
        <w:rPr>
          <w:rFonts w:ascii="Times New Roman" w:hAnsi="Times New Roman" w:cs="Times New Roman"/>
          <w:sz w:val="28"/>
          <w:szCs w:val="28"/>
        </w:rPr>
        <w:t xml:space="preserve">1) при совпадении первых слов заглавий </w:t>
      </w:r>
      <w:r w:rsidR="0041226F">
        <w:rPr>
          <w:rFonts w:ascii="Times New Roman" w:hAnsi="Times New Roman" w:cs="Times New Roman"/>
          <w:sz w:val="28"/>
          <w:szCs w:val="28"/>
        </w:rPr>
        <w:t>—</w:t>
      </w:r>
      <w:r w:rsidRPr="000E4EB7">
        <w:rPr>
          <w:rFonts w:ascii="Times New Roman" w:hAnsi="Times New Roman" w:cs="Times New Roman"/>
          <w:sz w:val="28"/>
          <w:szCs w:val="28"/>
        </w:rPr>
        <w:t xml:space="preserve"> по алфавиту вторых и т.</w:t>
      </w:r>
      <w:r w:rsidR="0041226F">
        <w:rPr>
          <w:rFonts w:ascii="Times New Roman" w:hAnsi="Times New Roman" w:cs="Times New Roman"/>
          <w:sz w:val="28"/>
          <w:szCs w:val="28"/>
        </w:rPr>
        <w:t xml:space="preserve"> </w:t>
      </w:r>
      <w:r w:rsidRPr="000E4EB7">
        <w:rPr>
          <w:rFonts w:ascii="Times New Roman" w:hAnsi="Times New Roman" w:cs="Times New Roman"/>
          <w:sz w:val="28"/>
          <w:szCs w:val="28"/>
        </w:rPr>
        <w:t xml:space="preserve">д. </w:t>
      </w:r>
    </w:p>
    <w:p w:rsidR="000E4EB7" w:rsidRPr="000E4EB7" w:rsidRDefault="000E4EB7" w:rsidP="0041226F">
      <w:pPr>
        <w:pStyle w:val="a3"/>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0E4EB7">
        <w:rPr>
          <w:rFonts w:ascii="Times New Roman" w:hAnsi="Times New Roman" w:cs="Times New Roman"/>
          <w:sz w:val="28"/>
          <w:szCs w:val="28"/>
        </w:rPr>
        <w:t xml:space="preserve">2) при наличии работ одного автора </w:t>
      </w:r>
      <w:r w:rsidR="0041226F">
        <w:rPr>
          <w:rFonts w:ascii="Times New Roman" w:hAnsi="Times New Roman" w:cs="Times New Roman"/>
          <w:sz w:val="28"/>
          <w:szCs w:val="28"/>
        </w:rPr>
        <w:t>—</w:t>
      </w:r>
      <w:r w:rsidRPr="000E4EB7">
        <w:rPr>
          <w:rFonts w:ascii="Times New Roman" w:hAnsi="Times New Roman" w:cs="Times New Roman"/>
          <w:sz w:val="28"/>
          <w:szCs w:val="28"/>
        </w:rPr>
        <w:t xml:space="preserve"> </w:t>
      </w:r>
      <w:r w:rsidR="0041226F" w:rsidRPr="0041226F">
        <w:rPr>
          <w:rFonts w:ascii="Times New Roman" w:eastAsia="Times New Roman" w:hAnsi="Times New Roman" w:cs="Times New Roman"/>
          <w:sz w:val="28"/>
          <w:szCs w:val="28"/>
          <w:lang w:eastAsia="ru-RU"/>
        </w:rPr>
        <w:t>в прямом хронологическом п</w:t>
      </w:r>
      <w:r w:rsidR="0041226F" w:rsidRPr="0041226F">
        <w:rPr>
          <w:rFonts w:ascii="Times New Roman" w:eastAsia="Times New Roman" w:hAnsi="Times New Roman" w:cs="Times New Roman"/>
          <w:sz w:val="28"/>
          <w:szCs w:val="28"/>
          <w:lang w:eastAsia="ru-RU"/>
        </w:rPr>
        <w:t>о</w:t>
      </w:r>
      <w:r w:rsidR="0041226F" w:rsidRPr="0041226F">
        <w:rPr>
          <w:rFonts w:ascii="Times New Roman" w:eastAsia="Times New Roman" w:hAnsi="Times New Roman" w:cs="Times New Roman"/>
          <w:sz w:val="28"/>
          <w:szCs w:val="28"/>
          <w:lang w:eastAsia="ru-RU"/>
        </w:rPr>
        <w:t>рядке (такой порядок группировки позволяет проследить за динамикой взглядов определенного автора на проблему)</w:t>
      </w:r>
      <w:r w:rsidRPr="000E4EB7">
        <w:rPr>
          <w:rFonts w:ascii="Times New Roman" w:hAnsi="Times New Roman" w:cs="Times New Roman"/>
          <w:sz w:val="28"/>
          <w:szCs w:val="28"/>
        </w:rPr>
        <w:t xml:space="preserve">; </w:t>
      </w:r>
    </w:p>
    <w:p w:rsidR="000E4EB7" w:rsidRPr="000E4EB7" w:rsidRDefault="000E4EB7" w:rsidP="0041226F">
      <w:pPr>
        <w:pStyle w:val="a3"/>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0E4EB7">
        <w:rPr>
          <w:rFonts w:ascii="Times New Roman" w:hAnsi="Times New Roman" w:cs="Times New Roman"/>
          <w:sz w:val="28"/>
          <w:szCs w:val="28"/>
        </w:rPr>
        <w:t xml:space="preserve">3) при наличии авторов-однофамильцев </w:t>
      </w:r>
      <w:r w:rsidR="0041226F">
        <w:rPr>
          <w:rFonts w:ascii="Times New Roman" w:hAnsi="Times New Roman" w:cs="Times New Roman"/>
          <w:sz w:val="28"/>
          <w:szCs w:val="28"/>
        </w:rPr>
        <w:t>—</w:t>
      </w:r>
      <w:r w:rsidRPr="000E4EB7">
        <w:rPr>
          <w:rFonts w:ascii="Times New Roman" w:hAnsi="Times New Roman" w:cs="Times New Roman"/>
          <w:sz w:val="28"/>
          <w:szCs w:val="28"/>
        </w:rPr>
        <w:t xml:space="preserve"> по инициалам; </w:t>
      </w:r>
    </w:p>
    <w:p w:rsidR="0041226F" w:rsidRPr="0041226F" w:rsidRDefault="000E4EB7" w:rsidP="0041226F">
      <w:pPr>
        <w:pStyle w:val="a3"/>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0E4EB7">
        <w:rPr>
          <w:rFonts w:ascii="Times New Roman" w:hAnsi="Times New Roman" w:cs="Times New Roman"/>
          <w:sz w:val="28"/>
          <w:szCs w:val="28"/>
        </w:rPr>
        <w:t xml:space="preserve">4) при нескольких работах авторов, написанных ими в соавторстве </w:t>
      </w:r>
      <w:r w:rsidR="00850955">
        <w:rPr>
          <w:rFonts w:ascii="Times New Roman" w:hAnsi="Times New Roman" w:cs="Times New Roman"/>
          <w:sz w:val="28"/>
          <w:szCs w:val="28"/>
        </w:rPr>
        <w:br/>
      </w:r>
      <w:r w:rsidRPr="000E4EB7">
        <w:rPr>
          <w:rFonts w:ascii="Times New Roman" w:hAnsi="Times New Roman" w:cs="Times New Roman"/>
          <w:sz w:val="28"/>
          <w:szCs w:val="28"/>
        </w:rPr>
        <w:t xml:space="preserve">с другими </w:t>
      </w:r>
      <w:r w:rsidR="0041226F">
        <w:rPr>
          <w:rFonts w:ascii="Times New Roman" w:hAnsi="Times New Roman" w:cs="Times New Roman"/>
          <w:sz w:val="28"/>
          <w:szCs w:val="28"/>
        </w:rPr>
        <w:t>—</w:t>
      </w:r>
      <w:r w:rsidRPr="000E4EB7">
        <w:rPr>
          <w:rFonts w:ascii="Times New Roman" w:hAnsi="Times New Roman" w:cs="Times New Roman"/>
          <w:sz w:val="28"/>
          <w:szCs w:val="28"/>
        </w:rPr>
        <w:t xml:space="preserve"> по алфавиту соавторов.</w:t>
      </w:r>
    </w:p>
    <w:p w:rsidR="00474CEE" w:rsidRPr="0065782D" w:rsidRDefault="00474CEE" w:rsidP="00474CEE">
      <w:pPr>
        <w:pStyle w:val="a3"/>
        <w:numPr>
          <w:ilvl w:val="0"/>
          <w:numId w:val="1"/>
        </w:numPr>
        <w:tabs>
          <w:tab w:val="left" w:pos="284"/>
          <w:tab w:val="left" w:pos="1064"/>
        </w:tabs>
        <w:spacing w:after="120" w:line="240" w:lineRule="auto"/>
        <w:ind w:left="0" w:firstLine="709"/>
        <w:jc w:val="both"/>
        <w:rPr>
          <w:rFonts w:ascii="Times New Roman" w:hAnsi="Times New Roman" w:cs="Times New Roman"/>
          <w:spacing w:val="-4"/>
          <w:sz w:val="28"/>
          <w:szCs w:val="28"/>
        </w:rPr>
      </w:pPr>
      <w:r w:rsidRPr="0065782D">
        <w:rPr>
          <w:rFonts w:ascii="Times New Roman" w:hAnsi="Times New Roman" w:cs="Times New Roman"/>
          <w:spacing w:val="-4"/>
          <w:sz w:val="28"/>
          <w:szCs w:val="28"/>
        </w:rPr>
        <w:t>Одна работа описывается один раз независимо от того, сколько раз в</w:t>
      </w:r>
      <w:r>
        <w:rPr>
          <w:rFonts w:ascii="Times New Roman" w:hAnsi="Times New Roman" w:cs="Times New Roman"/>
          <w:spacing w:val="-4"/>
          <w:sz w:val="28"/>
          <w:szCs w:val="28"/>
        </w:rPr>
        <w:t> </w:t>
      </w:r>
      <w:r w:rsidRPr="0065782D">
        <w:rPr>
          <w:rFonts w:ascii="Times New Roman" w:hAnsi="Times New Roman" w:cs="Times New Roman"/>
          <w:spacing w:val="-4"/>
          <w:sz w:val="28"/>
          <w:szCs w:val="28"/>
        </w:rPr>
        <w:t>тексте публикации упоминался источник.</w:t>
      </w:r>
    </w:p>
    <w:p w:rsidR="00E463D5" w:rsidRDefault="00474CEE" w:rsidP="00E463D5">
      <w:pPr>
        <w:pStyle w:val="a3"/>
        <w:numPr>
          <w:ilvl w:val="0"/>
          <w:numId w:val="1"/>
        </w:numPr>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812484">
        <w:rPr>
          <w:rFonts w:ascii="Times New Roman" w:hAnsi="Times New Roman" w:cs="Times New Roman"/>
          <w:sz w:val="28"/>
          <w:szCs w:val="28"/>
        </w:rPr>
        <w:t xml:space="preserve">В библиографическое описание </w:t>
      </w:r>
      <w:r w:rsidR="008D2E84">
        <w:rPr>
          <w:rFonts w:ascii="Times New Roman" w:hAnsi="Times New Roman" w:cs="Times New Roman"/>
          <w:sz w:val="28"/>
          <w:szCs w:val="28"/>
        </w:rPr>
        <w:t>допустимо</w:t>
      </w:r>
      <w:r w:rsidRPr="00812484">
        <w:rPr>
          <w:rFonts w:ascii="Times New Roman" w:hAnsi="Times New Roman" w:cs="Times New Roman"/>
          <w:sz w:val="28"/>
          <w:szCs w:val="28"/>
        </w:rPr>
        <w:t xml:space="preserve"> вносить всех авторов, чтобы все авторы публикации были учтены в системе цитирования. </w:t>
      </w:r>
      <w:r w:rsidR="00812484" w:rsidRPr="00812484">
        <w:rPr>
          <w:rFonts w:ascii="Times New Roman" w:hAnsi="Times New Roman" w:cs="Times New Roman"/>
          <w:sz w:val="28"/>
          <w:szCs w:val="28"/>
        </w:rPr>
        <w:t>Хотя к</w:t>
      </w:r>
      <w:r w:rsidR="00812484" w:rsidRPr="00812484">
        <w:rPr>
          <w:rFonts w:ascii="Times New Roman" w:hAnsi="Times New Roman" w:cs="Times New Roman"/>
          <w:sz w:val="28"/>
          <w:szCs w:val="28"/>
        </w:rPr>
        <w:t>о</w:t>
      </w:r>
      <w:r w:rsidR="00812484" w:rsidRPr="00812484">
        <w:rPr>
          <w:rFonts w:ascii="Times New Roman" w:hAnsi="Times New Roman" w:cs="Times New Roman"/>
          <w:sz w:val="28"/>
          <w:szCs w:val="28"/>
        </w:rPr>
        <w:lastRenderedPageBreak/>
        <w:t>личество авторов не ограничено, в разумных пределах их число можно с</w:t>
      </w:r>
      <w:r w:rsidR="00812484" w:rsidRPr="00812484">
        <w:rPr>
          <w:rFonts w:ascii="Times New Roman" w:hAnsi="Times New Roman" w:cs="Times New Roman"/>
          <w:sz w:val="28"/>
          <w:szCs w:val="28"/>
        </w:rPr>
        <w:t>о</w:t>
      </w:r>
      <w:r w:rsidR="00812484" w:rsidRPr="00812484">
        <w:rPr>
          <w:rFonts w:ascii="Times New Roman" w:hAnsi="Times New Roman" w:cs="Times New Roman"/>
          <w:sz w:val="28"/>
          <w:szCs w:val="28"/>
        </w:rPr>
        <w:t xml:space="preserve">кращать. </w:t>
      </w:r>
    </w:p>
    <w:p w:rsidR="0041226F" w:rsidRPr="00850955" w:rsidRDefault="0041226F" w:rsidP="0077057E">
      <w:pPr>
        <w:pStyle w:val="a3"/>
        <w:numPr>
          <w:ilvl w:val="0"/>
          <w:numId w:val="1"/>
        </w:numPr>
        <w:tabs>
          <w:tab w:val="left" w:pos="284"/>
          <w:tab w:val="left" w:pos="1134"/>
        </w:tabs>
        <w:spacing w:after="0" w:line="240" w:lineRule="auto"/>
        <w:ind w:left="0" w:firstLine="709"/>
        <w:jc w:val="both"/>
        <w:rPr>
          <w:rFonts w:ascii="Times New Roman" w:hAnsi="Times New Roman" w:cs="Times New Roman"/>
          <w:spacing w:val="-4"/>
          <w:sz w:val="28"/>
          <w:szCs w:val="28"/>
          <w:lang w:val="en-US"/>
        </w:rPr>
      </w:pPr>
      <w:r w:rsidRPr="0077057E">
        <w:rPr>
          <w:rFonts w:ascii="Times New Roman" w:hAnsi="Times New Roman" w:cs="Times New Roman"/>
          <w:sz w:val="28"/>
          <w:szCs w:val="28"/>
        </w:rPr>
        <w:t>При наличии в списке источников на других языках, кроме русск</w:t>
      </w:r>
      <w:r w:rsidRPr="0077057E">
        <w:rPr>
          <w:rFonts w:ascii="Times New Roman" w:hAnsi="Times New Roman" w:cs="Times New Roman"/>
          <w:sz w:val="28"/>
          <w:szCs w:val="28"/>
        </w:rPr>
        <w:t>о</w:t>
      </w:r>
      <w:r w:rsidRPr="0077057E">
        <w:rPr>
          <w:rFonts w:ascii="Times New Roman" w:hAnsi="Times New Roman" w:cs="Times New Roman"/>
          <w:sz w:val="28"/>
          <w:szCs w:val="28"/>
        </w:rPr>
        <w:t>го, образуется дополнительный алфавитный ряд, т. е. литература на ин</w:t>
      </w:r>
      <w:r w:rsidRPr="0077057E">
        <w:rPr>
          <w:rFonts w:ascii="Times New Roman" w:hAnsi="Times New Roman" w:cs="Times New Roman"/>
          <w:sz w:val="28"/>
          <w:szCs w:val="28"/>
        </w:rPr>
        <w:t>о</w:t>
      </w:r>
      <w:r w:rsidRPr="0077057E">
        <w:rPr>
          <w:rFonts w:ascii="Times New Roman" w:hAnsi="Times New Roman" w:cs="Times New Roman"/>
          <w:sz w:val="28"/>
          <w:szCs w:val="28"/>
        </w:rPr>
        <w:t>странных языках ставится в конце списка после литературы на русском яз</w:t>
      </w:r>
      <w:r w:rsidRPr="0077057E">
        <w:rPr>
          <w:rFonts w:ascii="Times New Roman" w:hAnsi="Times New Roman" w:cs="Times New Roman"/>
          <w:sz w:val="28"/>
          <w:szCs w:val="28"/>
        </w:rPr>
        <w:t>ы</w:t>
      </w:r>
      <w:r w:rsidRPr="0077057E">
        <w:rPr>
          <w:rFonts w:ascii="Times New Roman" w:hAnsi="Times New Roman" w:cs="Times New Roman"/>
          <w:sz w:val="28"/>
          <w:szCs w:val="28"/>
        </w:rPr>
        <w:t>ке. При этом библиографические записи на иностранных европейских</w:t>
      </w:r>
      <w:r w:rsidR="0077057E" w:rsidRPr="0077057E">
        <w:rPr>
          <w:rFonts w:ascii="Times New Roman" w:hAnsi="Times New Roman" w:cs="Times New Roman"/>
          <w:sz w:val="28"/>
          <w:szCs w:val="28"/>
        </w:rPr>
        <w:t xml:space="preserve"> языках объединяются в один ряд. </w:t>
      </w:r>
      <w:proofErr w:type="gramStart"/>
      <w:r w:rsidR="0077057E" w:rsidRPr="0077057E">
        <w:rPr>
          <w:rFonts w:ascii="Times New Roman" w:hAnsi="Times New Roman" w:cs="Times New Roman"/>
          <w:sz w:val="28"/>
          <w:szCs w:val="28"/>
        </w:rPr>
        <w:t xml:space="preserve">Работы, написанные на латинице (на немецком, финском, датском, итальянском и т. д.), должны быть приведены в </w:t>
      </w:r>
      <w:r w:rsidR="0077057E" w:rsidRPr="00850955">
        <w:rPr>
          <w:rFonts w:ascii="Times New Roman" w:hAnsi="Times New Roman" w:cs="Times New Roman"/>
          <w:spacing w:val="-4"/>
          <w:sz w:val="28"/>
          <w:szCs w:val="28"/>
        </w:rPr>
        <w:t>библи</w:t>
      </w:r>
      <w:r w:rsidR="0077057E" w:rsidRPr="00850955">
        <w:rPr>
          <w:rFonts w:ascii="Times New Roman" w:hAnsi="Times New Roman" w:cs="Times New Roman"/>
          <w:spacing w:val="-4"/>
          <w:sz w:val="28"/>
          <w:szCs w:val="28"/>
        </w:rPr>
        <w:t>о</w:t>
      </w:r>
      <w:r w:rsidR="0077057E" w:rsidRPr="00850955">
        <w:rPr>
          <w:rFonts w:ascii="Times New Roman" w:hAnsi="Times New Roman" w:cs="Times New Roman"/>
          <w:spacing w:val="-4"/>
          <w:sz w:val="28"/>
          <w:szCs w:val="28"/>
        </w:rPr>
        <w:t>графическом описании в оригинальном виде с указанием языка статьи после ее описания, например:</w:t>
      </w:r>
      <w:proofErr w:type="gramEnd"/>
      <w:r w:rsidR="0077057E" w:rsidRPr="00850955">
        <w:rPr>
          <w:rFonts w:ascii="Times New Roman" w:hAnsi="Times New Roman" w:cs="Times New Roman"/>
          <w:spacing w:val="-4"/>
          <w:sz w:val="28"/>
          <w:szCs w:val="28"/>
        </w:rPr>
        <w:t xml:space="preserve"> </w:t>
      </w:r>
      <w:proofErr w:type="spellStart"/>
      <w:r w:rsidR="0077057E" w:rsidRPr="00850955">
        <w:rPr>
          <w:rFonts w:ascii="Times New Roman" w:hAnsi="Times New Roman" w:cs="Times New Roman"/>
          <w:spacing w:val="-4"/>
          <w:sz w:val="28"/>
          <w:szCs w:val="28"/>
        </w:rPr>
        <w:t>Ellingsen</w:t>
      </w:r>
      <w:proofErr w:type="spellEnd"/>
      <w:r w:rsidR="0077057E" w:rsidRPr="00850955">
        <w:rPr>
          <w:rFonts w:ascii="Times New Roman" w:hAnsi="Times New Roman" w:cs="Times New Roman"/>
          <w:spacing w:val="-4"/>
          <w:sz w:val="28"/>
          <w:szCs w:val="28"/>
        </w:rPr>
        <w:t xml:space="preserve">, A. E. </w:t>
      </w:r>
      <w:proofErr w:type="spellStart"/>
      <w:r w:rsidR="0077057E" w:rsidRPr="00850955">
        <w:rPr>
          <w:rFonts w:ascii="Times New Roman" w:hAnsi="Times New Roman" w:cs="Times New Roman"/>
          <w:spacing w:val="-4"/>
          <w:sz w:val="28"/>
          <w:szCs w:val="28"/>
        </w:rPr>
        <w:t>Sykdomsangst</w:t>
      </w:r>
      <w:proofErr w:type="spellEnd"/>
      <w:r w:rsidR="0077057E" w:rsidRPr="00850955">
        <w:rPr>
          <w:rFonts w:ascii="Times New Roman" w:hAnsi="Times New Roman" w:cs="Times New Roman"/>
          <w:spacing w:val="-4"/>
          <w:sz w:val="28"/>
          <w:szCs w:val="28"/>
        </w:rPr>
        <w:t xml:space="preserve"> </w:t>
      </w:r>
      <w:proofErr w:type="spellStart"/>
      <w:r w:rsidR="0077057E" w:rsidRPr="00850955">
        <w:rPr>
          <w:rFonts w:ascii="Times New Roman" w:hAnsi="Times New Roman" w:cs="Times New Roman"/>
          <w:spacing w:val="-4"/>
          <w:sz w:val="28"/>
          <w:szCs w:val="28"/>
        </w:rPr>
        <w:t>blant</w:t>
      </w:r>
      <w:proofErr w:type="spellEnd"/>
      <w:r w:rsidR="0077057E" w:rsidRPr="00850955">
        <w:rPr>
          <w:rFonts w:ascii="Times New Roman" w:hAnsi="Times New Roman" w:cs="Times New Roman"/>
          <w:spacing w:val="-4"/>
          <w:sz w:val="28"/>
          <w:szCs w:val="28"/>
        </w:rPr>
        <w:t xml:space="preserve"> </w:t>
      </w:r>
      <w:proofErr w:type="spellStart"/>
      <w:r w:rsidR="0077057E" w:rsidRPr="00850955">
        <w:rPr>
          <w:rFonts w:ascii="Times New Roman" w:hAnsi="Times New Roman" w:cs="Times New Roman"/>
          <w:spacing w:val="-4"/>
          <w:sz w:val="28"/>
          <w:szCs w:val="28"/>
        </w:rPr>
        <w:t>medisin</w:t>
      </w:r>
      <w:proofErr w:type="spellEnd"/>
      <w:r w:rsidR="0077057E" w:rsidRPr="00850955">
        <w:rPr>
          <w:rFonts w:ascii="Times New Roman" w:hAnsi="Times New Roman" w:cs="Times New Roman"/>
          <w:spacing w:val="-4"/>
          <w:sz w:val="28"/>
          <w:szCs w:val="28"/>
        </w:rPr>
        <w:t xml:space="preserve"> </w:t>
      </w:r>
      <w:proofErr w:type="spellStart"/>
      <w:r w:rsidR="0077057E" w:rsidRPr="00850955">
        <w:rPr>
          <w:rFonts w:ascii="Times New Roman" w:hAnsi="Times New Roman" w:cs="Times New Roman"/>
          <w:spacing w:val="-4"/>
          <w:sz w:val="28"/>
          <w:szCs w:val="28"/>
        </w:rPr>
        <w:t>og</w:t>
      </w:r>
      <w:proofErr w:type="spellEnd"/>
      <w:r w:rsidR="0077057E" w:rsidRPr="00850955">
        <w:rPr>
          <w:rFonts w:ascii="Times New Roman" w:hAnsi="Times New Roman" w:cs="Times New Roman"/>
          <w:spacing w:val="-4"/>
          <w:sz w:val="28"/>
          <w:szCs w:val="28"/>
        </w:rPr>
        <w:t xml:space="preserve"> </w:t>
      </w:r>
      <w:proofErr w:type="spellStart"/>
      <w:r w:rsidR="0077057E" w:rsidRPr="00850955">
        <w:rPr>
          <w:rFonts w:ascii="Times New Roman" w:hAnsi="Times New Roman" w:cs="Times New Roman"/>
          <w:spacing w:val="-4"/>
          <w:sz w:val="28"/>
          <w:szCs w:val="28"/>
        </w:rPr>
        <w:t>jusstudenter</w:t>
      </w:r>
      <w:proofErr w:type="spellEnd"/>
      <w:r w:rsidR="0077057E" w:rsidRPr="00850955">
        <w:rPr>
          <w:rFonts w:ascii="Times New Roman" w:hAnsi="Times New Roman" w:cs="Times New Roman"/>
          <w:spacing w:val="-4"/>
          <w:sz w:val="28"/>
          <w:szCs w:val="28"/>
        </w:rPr>
        <w:t xml:space="preserve"> / A. E. </w:t>
      </w:r>
      <w:proofErr w:type="spellStart"/>
      <w:r w:rsidR="0077057E" w:rsidRPr="00850955">
        <w:rPr>
          <w:rFonts w:ascii="Times New Roman" w:hAnsi="Times New Roman" w:cs="Times New Roman"/>
          <w:spacing w:val="-4"/>
          <w:sz w:val="28"/>
          <w:szCs w:val="28"/>
        </w:rPr>
        <w:t>Ellingsen</w:t>
      </w:r>
      <w:proofErr w:type="spellEnd"/>
      <w:r w:rsidR="0077057E" w:rsidRPr="00850955">
        <w:rPr>
          <w:rFonts w:ascii="Times New Roman" w:hAnsi="Times New Roman" w:cs="Times New Roman"/>
          <w:spacing w:val="-4"/>
          <w:sz w:val="28"/>
          <w:szCs w:val="28"/>
        </w:rPr>
        <w:t xml:space="preserve">, I. А. </w:t>
      </w:r>
      <w:proofErr w:type="spellStart"/>
      <w:r w:rsidR="0077057E" w:rsidRPr="00850955">
        <w:rPr>
          <w:rFonts w:ascii="Times New Roman" w:hAnsi="Times New Roman" w:cs="Times New Roman"/>
          <w:spacing w:val="-4"/>
          <w:sz w:val="28"/>
          <w:szCs w:val="28"/>
        </w:rPr>
        <w:t>Wilhelmsen</w:t>
      </w:r>
      <w:proofErr w:type="spellEnd"/>
      <w:r w:rsidR="0077057E" w:rsidRPr="00850955">
        <w:rPr>
          <w:rFonts w:ascii="Times New Roman" w:hAnsi="Times New Roman" w:cs="Times New Roman"/>
          <w:spacing w:val="-4"/>
          <w:sz w:val="28"/>
          <w:szCs w:val="28"/>
        </w:rPr>
        <w:t xml:space="preserve"> // </w:t>
      </w:r>
      <w:proofErr w:type="spellStart"/>
      <w:r w:rsidR="0077057E" w:rsidRPr="00850955">
        <w:rPr>
          <w:rFonts w:ascii="Times New Roman" w:hAnsi="Times New Roman" w:cs="Times New Roman"/>
          <w:iCs/>
          <w:spacing w:val="-4"/>
          <w:sz w:val="28"/>
          <w:szCs w:val="28"/>
        </w:rPr>
        <w:t>Tidsskr</w:t>
      </w:r>
      <w:proofErr w:type="spellEnd"/>
      <w:r w:rsidR="0077057E" w:rsidRPr="00850955">
        <w:rPr>
          <w:rFonts w:ascii="Times New Roman" w:hAnsi="Times New Roman" w:cs="Times New Roman"/>
          <w:iCs/>
          <w:spacing w:val="-4"/>
          <w:sz w:val="28"/>
          <w:szCs w:val="28"/>
        </w:rPr>
        <w:t xml:space="preserve"> </w:t>
      </w:r>
      <w:proofErr w:type="spellStart"/>
      <w:r w:rsidR="0077057E" w:rsidRPr="00850955">
        <w:rPr>
          <w:rFonts w:ascii="Times New Roman" w:hAnsi="Times New Roman" w:cs="Times New Roman"/>
          <w:iCs/>
          <w:spacing w:val="-4"/>
          <w:sz w:val="28"/>
          <w:szCs w:val="28"/>
        </w:rPr>
        <w:t>Nor</w:t>
      </w:r>
      <w:proofErr w:type="spellEnd"/>
      <w:r w:rsidR="0077057E" w:rsidRPr="00850955">
        <w:rPr>
          <w:rFonts w:ascii="Times New Roman" w:hAnsi="Times New Roman" w:cs="Times New Roman"/>
          <w:iCs/>
          <w:spacing w:val="-4"/>
          <w:sz w:val="28"/>
          <w:szCs w:val="28"/>
        </w:rPr>
        <w:t xml:space="preserve"> </w:t>
      </w:r>
      <w:proofErr w:type="spellStart"/>
      <w:r w:rsidR="0077057E" w:rsidRPr="00850955">
        <w:rPr>
          <w:rFonts w:ascii="Times New Roman" w:hAnsi="Times New Roman" w:cs="Times New Roman"/>
          <w:iCs/>
          <w:spacing w:val="-4"/>
          <w:sz w:val="28"/>
          <w:szCs w:val="28"/>
        </w:rPr>
        <w:t>Laegeforen</w:t>
      </w:r>
      <w:proofErr w:type="spellEnd"/>
      <w:r w:rsidR="0077057E" w:rsidRPr="00850955">
        <w:rPr>
          <w:rFonts w:ascii="Times New Roman" w:hAnsi="Times New Roman" w:cs="Times New Roman"/>
          <w:spacing w:val="-4"/>
          <w:sz w:val="28"/>
          <w:szCs w:val="28"/>
        </w:rPr>
        <w:t xml:space="preserve">. — 2002. — </w:t>
      </w:r>
      <w:r w:rsidR="0077057E" w:rsidRPr="00850955">
        <w:rPr>
          <w:rFonts w:ascii="Times New Roman" w:hAnsi="Times New Roman" w:cs="Times New Roman"/>
          <w:spacing w:val="-4"/>
          <w:sz w:val="28"/>
          <w:szCs w:val="28"/>
          <w:lang w:val="en-US"/>
        </w:rPr>
        <w:t>V</w:t>
      </w:r>
      <w:proofErr w:type="spellStart"/>
      <w:r w:rsidR="0077057E" w:rsidRPr="00850955">
        <w:rPr>
          <w:rFonts w:ascii="Times New Roman" w:hAnsi="Times New Roman" w:cs="Times New Roman"/>
          <w:spacing w:val="-4"/>
          <w:sz w:val="28"/>
          <w:szCs w:val="28"/>
        </w:rPr>
        <w:t>ol</w:t>
      </w:r>
      <w:proofErr w:type="spellEnd"/>
      <w:r w:rsidR="0077057E" w:rsidRPr="00850955">
        <w:rPr>
          <w:rFonts w:ascii="Times New Roman" w:hAnsi="Times New Roman" w:cs="Times New Roman"/>
          <w:spacing w:val="-4"/>
          <w:sz w:val="28"/>
          <w:szCs w:val="28"/>
        </w:rPr>
        <w:t xml:space="preserve">. 122 (8). — </w:t>
      </w:r>
      <w:proofErr w:type="spellStart"/>
      <w:r w:rsidR="0077057E" w:rsidRPr="00850955">
        <w:rPr>
          <w:rFonts w:ascii="Times New Roman" w:hAnsi="Times New Roman" w:cs="Times New Roman"/>
          <w:spacing w:val="-4"/>
          <w:sz w:val="28"/>
          <w:szCs w:val="28"/>
        </w:rPr>
        <w:t>Рр</w:t>
      </w:r>
      <w:proofErr w:type="spellEnd"/>
      <w:r w:rsidR="0077057E" w:rsidRPr="00850955">
        <w:rPr>
          <w:rFonts w:ascii="Times New Roman" w:hAnsi="Times New Roman" w:cs="Times New Roman"/>
          <w:spacing w:val="-4"/>
          <w:sz w:val="28"/>
          <w:szCs w:val="28"/>
        </w:rPr>
        <w:t>. 785–787. (</w:t>
      </w:r>
      <w:proofErr w:type="spellStart"/>
      <w:r w:rsidR="0077057E" w:rsidRPr="00850955">
        <w:rPr>
          <w:rFonts w:ascii="Times New Roman" w:hAnsi="Times New Roman" w:cs="Times New Roman"/>
          <w:spacing w:val="-4"/>
          <w:sz w:val="28"/>
          <w:szCs w:val="28"/>
        </w:rPr>
        <w:t>In</w:t>
      </w:r>
      <w:proofErr w:type="spellEnd"/>
      <w:r w:rsidR="0077057E" w:rsidRPr="00850955">
        <w:rPr>
          <w:rFonts w:ascii="Times New Roman" w:hAnsi="Times New Roman" w:cs="Times New Roman"/>
          <w:spacing w:val="-4"/>
          <w:sz w:val="28"/>
          <w:szCs w:val="28"/>
        </w:rPr>
        <w:t xml:space="preserve"> </w:t>
      </w:r>
      <w:proofErr w:type="spellStart"/>
      <w:r w:rsidR="0077057E" w:rsidRPr="00850955">
        <w:rPr>
          <w:rFonts w:ascii="Times New Roman" w:hAnsi="Times New Roman" w:cs="Times New Roman"/>
          <w:spacing w:val="-4"/>
          <w:sz w:val="28"/>
          <w:szCs w:val="28"/>
        </w:rPr>
        <w:t>Norwegian</w:t>
      </w:r>
      <w:proofErr w:type="spellEnd"/>
      <w:r w:rsidR="0077057E" w:rsidRPr="00850955">
        <w:rPr>
          <w:rFonts w:ascii="Times New Roman" w:hAnsi="Times New Roman" w:cs="Times New Roman"/>
          <w:spacing w:val="-4"/>
          <w:sz w:val="28"/>
          <w:szCs w:val="28"/>
        </w:rPr>
        <w:t>).</w:t>
      </w:r>
    </w:p>
    <w:p w:rsidR="0089485F" w:rsidRPr="0089485F" w:rsidRDefault="00474CEE" w:rsidP="0089485F">
      <w:pPr>
        <w:pStyle w:val="a3"/>
        <w:numPr>
          <w:ilvl w:val="0"/>
          <w:numId w:val="1"/>
        </w:numPr>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812484">
        <w:rPr>
          <w:rFonts w:ascii="Times New Roman" w:hAnsi="Times New Roman" w:cs="Times New Roman"/>
          <w:sz w:val="28"/>
          <w:szCs w:val="28"/>
        </w:rPr>
        <w:t>Недопустимо сокращать название статьи, книги, отечественного журнала, кроме тех случаев, когда сокращение имеется в предписанном и</w:t>
      </w:r>
      <w:r w:rsidRPr="00812484">
        <w:rPr>
          <w:rFonts w:ascii="Times New Roman" w:hAnsi="Times New Roman" w:cs="Times New Roman"/>
          <w:sz w:val="28"/>
          <w:szCs w:val="28"/>
        </w:rPr>
        <w:t>с</w:t>
      </w:r>
      <w:r w:rsidRPr="00812484">
        <w:rPr>
          <w:rFonts w:ascii="Times New Roman" w:hAnsi="Times New Roman" w:cs="Times New Roman"/>
          <w:sz w:val="28"/>
          <w:szCs w:val="28"/>
        </w:rPr>
        <w:t>точнике информации. Название англоязычных журналов сл</w:t>
      </w:r>
      <w:r w:rsidRPr="00812484">
        <w:rPr>
          <w:rFonts w:ascii="Times New Roman" w:hAnsi="Times New Roman" w:cs="Times New Roman"/>
          <w:sz w:val="28"/>
          <w:szCs w:val="28"/>
        </w:rPr>
        <w:t>е</w:t>
      </w:r>
      <w:r w:rsidRPr="00812484">
        <w:rPr>
          <w:rFonts w:ascii="Times New Roman" w:hAnsi="Times New Roman" w:cs="Times New Roman"/>
          <w:sz w:val="28"/>
          <w:szCs w:val="28"/>
        </w:rPr>
        <w:t>дует приводить в соответствии с общепринятыми сокращениями.</w:t>
      </w:r>
    </w:p>
    <w:p w:rsidR="00D54B69" w:rsidRPr="00CD302E" w:rsidRDefault="00D54B69" w:rsidP="00D54B69">
      <w:pPr>
        <w:pStyle w:val="a3"/>
        <w:numPr>
          <w:ilvl w:val="0"/>
          <w:numId w:val="1"/>
        </w:numPr>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CD302E">
        <w:rPr>
          <w:rFonts w:ascii="Times New Roman" w:hAnsi="Times New Roman" w:cs="Times New Roman"/>
          <w:sz w:val="28"/>
          <w:szCs w:val="28"/>
        </w:rPr>
        <w:t xml:space="preserve">Доля </w:t>
      </w:r>
      <w:proofErr w:type="spellStart"/>
      <w:r w:rsidRPr="00CD302E">
        <w:rPr>
          <w:rFonts w:ascii="Times New Roman" w:hAnsi="Times New Roman" w:cs="Times New Roman"/>
          <w:sz w:val="28"/>
          <w:szCs w:val="28"/>
        </w:rPr>
        <w:t>самоцитирования</w:t>
      </w:r>
      <w:proofErr w:type="spellEnd"/>
      <w:r w:rsidRPr="00CD302E">
        <w:rPr>
          <w:rFonts w:ascii="Times New Roman" w:hAnsi="Times New Roman" w:cs="Times New Roman"/>
          <w:sz w:val="28"/>
          <w:szCs w:val="28"/>
        </w:rPr>
        <w:t xml:space="preserve"> в одной публикации по существующим но</w:t>
      </w:r>
      <w:r w:rsidRPr="00CD302E">
        <w:rPr>
          <w:rFonts w:ascii="Times New Roman" w:hAnsi="Times New Roman" w:cs="Times New Roman"/>
          <w:sz w:val="28"/>
          <w:szCs w:val="28"/>
        </w:rPr>
        <w:t>р</w:t>
      </w:r>
      <w:r w:rsidRPr="00CD302E">
        <w:rPr>
          <w:rFonts w:ascii="Times New Roman" w:hAnsi="Times New Roman" w:cs="Times New Roman"/>
          <w:sz w:val="28"/>
          <w:szCs w:val="28"/>
        </w:rPr>
        <w:t xml:space="preserve">мам научной этики не должна в среднем превышать 25%. </w:t>
      </w:r>
    </w:p>
    <w:p w:rsidR="00D54B69" w:rsidRPr="00CD302E" w:rsidRDefault="00D54B69" w:rsidP="00D54B69">
      <w:pPr>
        <w:pStyle w:val="a3"/>
        <w:tabs>
          <w:tab w:val="left" w:pos="284"/>
          <w:tab w:val="left" w:pos="851"/>
          <w:tab w:val="left" w:pos="1064"/>
        </w:tabs>
        <w:spacing w:after="120" w:line="240" w:lineRule="auto"/>
        <w:ind w:left="0" w:firstLine="709"/>
        <w:jc w:val="both"/>
        <w:rPr>
          <w:rFonts w:ascii="Times New Roman" w:hAnsi="Times New Roman" w:cs="Times New Roman"/>
          <w:i/>
          <w:sz w:val="28"/>
          <w:szCs w:val="28"/>
        </w:rPr>
      </w:pPr>
      <w:r w:rsidRPr="00CD302E">
        <w:rPr>
          <w:rFonts w:ascii="Times New Roman" w:hAnsi="Times New Roman" w:cs="Times New Roman"/>
          <w:i/>
          <w:sz w:val="28"/>
          <w:szCs w:val="28"/>
        </w:rPr>
        <w:t xml:space="preserve">Стоит знать! При подсчете индекса цитирования в РИНЦ </w:t>
      </w:r>
      <w:proofErr w:type="spellStart"/>
      <w:r w:rsidRPr="00CD302E">
        <w:rPr>
          <w:rFonts w:ascii="Times New Roman" w:hAnsi="Times New Roman" w:cs="Times New Roman"/>
          <w:i/>
          <w:sz w:val="28"/>
          <w:szCs w:val="28"/>
        </w:rPr>
        <w:t>самоцит</w:t>
      </w:r>
      <w:r w:rsidRPr="00CD302E">
        <w:rPr>
          <w:rFonts w:ascii="Times New Roman" w:hAnsi="Times New Roman" w:cs="Times New Roman"/>
          <w:i/>
          <w:sz w:val="28"/>
          <w:szCs w:val="28"/>
        </w:rPr>
        <w:t>и</w:t>
      </w:r>
      <w:r w:rsidRPr="00CD302E">
        <w:rPr>
          <w:rFonts w:ascii="Times New Roman" w:hAnsi="Times New Roman" w:cs="Times New Roman"/>
          <w:i/>
          <w:sz w:val="28"/>
          <w:szCs w:val="28"/>
        </w:rPr>
        <w:t>рование</w:t>
      </w:r>
      <w:proofErr w:type="spellEnd"/>
      <w:r w:rsidRPr="00CD302E">
        <w:rPr>
          <w:rFonts w:ascii="Times New Roman" w:hAnsi="Times New Roman" w:cs="Times New Roman"/>
          <w:i/>
          <w:sz w:val="28"/>
          <w:szCs w:val="28"/>
        </w:rPr>
        <w:t xml:space="preserve"> учитывается, а в </w:t>
      </w:r>
      <w:proofErr w:type="spellStart"/>
      <w:r w:rsidRPr="00CD302E">
        <w:rPr>
          <w:rFonts w:ascii="Times New Roman" w:hAnsi="Times New Roman" w:cs="Times New Roman"/>
          <w:i/>
          <w:sz w:val="28"/>
          <w:szCs w:val="28"/>
        </w:rPr>
        <w:t>Web</w:t>
      </w:r>
      <w:proofErr w:type="spellEnd"/>
      <w:r w:rsidRPr="00CD302E">
        <w:rPr>
          <w:rFonts w:ascii="Times New Roman" w:hAnsi="Times New Roman" w:cs="Times New Roman"/>
          <w:i/>
          <w:sz w:val="28"/>
          <w:szCs w:val="28"/>
        </w:rPr>
        <w:t xml:space="preserve"> </w:t>
      </w:r>
      <w:proofErr w:type="spellStart"/>
      <w:r w:rsidRPr="00CD302E">
        <w:rPr>
          <w:rFonts w:ascii="Times New Roman" w:hAnsi="Times New Roman" w:cs="Times New Roman"/>
          <w:i/>
          <w:sz w:val="28"/>
          <w:szCs w:val="28"/>
        </w:rPr>
        <w:t>of</w:t>
      </w:r>
      <w:proofErr w:type="spellEnd"/>
      <w:r w:rsidRPr="00CD302E">
        <w:rPr>
          <w:rFonts w:ascii="Times New Roman" w:hAnsi="Times New Roman" w:cs="Times New Roman"/>
          <w:i/>
          <w:sz w:val="28"/>
          <w:szCs w:val="28"/>
        </w:rPr>
        <w:t xml:space="preserve"> </w:t>
      </w:r>
      <w:proofErr w:type="spellStart"/>
      <w:r w:rsidRPr="00CD302E">
        <w:rPr>
          <w:rFonts w:ascii="Times New Roman" w:hAnsi="Times New Roman" w:cs="Times New Roman"/>
          <w:i/>
          <w:sz w:val="28"/>
          <w:szCs w:val="28"/>
        </w:rPr>
        <w:t>Sciense</w:t>
      </w:r>
      <w:proofErr w:type="spellEnd"/>
      <w:r w:rsidRPr="00CD302E">
        <w:rPr>
          <w:rFonts w:ascii="Times New Roman" w:hAnsi="Times New Roman" w:cs="Times New Roman"/>
          <w:i/>
          <w:sz w:val="28"/>
          <w:szCs w:val="28"/>
        </w:rPr>
        <w:t xml:space="preserve"> и </w:t>
      </w:r>
      <w:proofErr w:type="spellStart"/>
      <w:r w:rsidRPr="00CD302E">
        <w:rPr>
          <w:rFonts w:ascii="Times New Roman" w:hAnsi="Times New Roman" w:cs="Times New Roman"/>
          <w:i/>
          <w:sz w:val="28"/>
          <w:szCs w:val="28"/>
        </w:rPr>
        <w:t>Scopus</w:t>
      </w:r>
      <w:proofErr w:type="spellEnd"/>
      <w:r w:rsidRPr="00CD302E">
        <w:rPr>
          <w:rFonts w:ascii="Times New Roman" w:hAnsi="Times New Roman" w:cs="Times New Roman"/>
          <w:i/>
          <w:sz w:val="28"/>
          <w:szCs w:val="28"/>
        </w:rPr>
        <w:t xml:space="preserve"> </w:t>
      </w:r>
      <w:r w:rsidR="00AD34CC" w:rsidRPr="00CD302E">
        <w:rPr>
          <w:rFonts w:ascii="Times New Roman" w:hAnsi="Times New Roman" w:cs="Times New Roman"/>
          <w:i/>
          <w:sz w:val="28"/>
          <w:szCs w:val="28"/>
        </w:rPr>
        <w:t>—</w:t>
      </w:r>
      <w:r w:rsidRPr="00CD302E">
        <w:rPr>
          <w:rFonts w:ascii="Times New Roman" w:hAnsi="Times New Roman" w:cs="Times New Roman"/>
          <w:i/>
          <w:sz w:val="28"/>
          <w:szCs w:val="28"/>
        </w:rPr>
        <w:t xml:space="preserve"> нет.</w:t>
      </w:r>
    </w:p>
    <w:p w:rsidR="00297759" w:rsidRPr="00CD302E" w:rsidRDefault="00D54B69" w:rsidP="00AD34CC">
      <w:pPr>
        <w:pStyle w:val="a3"/>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CD302E">
        <w:rPr>
          <w:rFonts w:ascii="Times New Roman" w:hAnsi="Times New Roman" w:cs="Times New Roman"/>
          <w:sz w:val="28"/>
          <w:szCs w:val="28"/>
        </w:rPr>
        <w:t xml:space="preserve">Однако если </w:t>
      </w:r>
      <w:proofErr w:type="spellStart"/>
      <w:r w:rsidRPr="00CD302E">
        <w:rPr>
          <w:rFonts w:ascii="Times New Roman" w:hAnsi="Times New Roman" w:cs="Times New Roman"/>
          <w:sz w:val="28"/>
          <w:szCs w:val="28"/>
        </w:rPr>
        <w:t>самоцитирование</w:t>
      </w:r>
      <w:proofErr w:type="spellEnd"/>
      <w:r w:rsidRPr="00CD302E">
        <w:rPr>
          <w:rFonts w:ascii="Times New Roman" w:hAnsi="Times New Roman" w:cs="Times New Roman"/>
          <w:sz w:val="28"/>
          <w:szCs w:val="28"/>
        </w:rPr>
        <w:t xml:space="preserve"> вызвано не завышением </w:t>
      </w:r>
      <w:proofErr w:type="spellStart"/>
      <w:r w:rsidRPr="00CD302E">
        <w:rPr>
          <w:rFonts w:ascii="Times New Roman" w:hAnsi="Times New Roman" w:cs="Times New Roman"/>
          <w:sz w:val="28"/>
          <w:szCs w:val="28"/>
        </w:rPr>
        <w:t>наукометрич</w:t>
      </w:r>
      <w:r w:rsidRPr="00CD302E">
        <w:rPr>
          <w:rFonts w:ascii="Times New Roman" w:hAnsi="Times New Roman" w:cs="Times New Roman"/>
          <w:sz w:val="28"/>
          <w:szCs w:val="28"/>
        </w:rPr>
        <w:t>е</w:t>
      </w:r>
      <w:r w:rsidRPr="00CD302E">
        <w:rPr>
          <w:rFonts w:ascii="Times New Roman" w:hAnsi="Times New Roman" w:cs="Times New Roman"/>
          <w:sz w:val="28"/>
          <w:szCs w:val="28"/>
        </w:rPr>
        <w:t>ских</w:t>
      </w:r>
      <w:proofErr w:type="spellEnd"/>
      <w:r w:rsidRPr="00CD302E">
        <w:rPr>
          <w:rFonts w:ascii="Times New Roman" w:hAnsi="Times New Roman" w:cs="Times New Roman"/>
          <w:sz w:val="28"/>
          <w:szCs w:val="28"/>
        </w:rPr>
        <w:t xml:space="preserve"> показателей, </w:t>
      </w:r>
      <w:r w:rsidR="00AD34CC" w:rsidRPr="00CD302E">
        <w:rPr>
          <w:rFonts w:ascii="Times New Roman" w:hAnsi="Times New Roman" w:cs="Times New Roman"/>
          <w:sz w:val="28"/>
          <w:szCs w:val="28"/>
        </w:rPr>
        <w:t xml:space="preserve">а </w:t>
      </w:r>
      <w:r w:rsidRPr="00CD302E">
        <w:rPr>
          <w:rFonts w:ascii="Times New Roman" w:hAnsi="Times New Roman" w:cs="Times New Roman"/>
          <w:sz w:val="28"/>
          <w:szCs w:val="28"/>
        </w:rPr>
        <w:t>необходимостью изложения, доказательства или обосн</w:t>
      </w:r>
      <w:r w:rsidRPr="00CD302E">
        <w:rPr>
          <w:rFonts w:ascii="Times New Roman" w:hAnsi="Times New Roman" w:cs="Times New Roman"/>
          <w:sz w:val="28"/>
          <w:szCs w:val="28"/>
        </w:rPr>
        <w:t>о</w:t>
      </w:r>
      <w:r w:rsidRPr="00CD302E">
        <w:rPr>
          <w:rFonts w:ascii="Times New Roman" w:hAnsi="Times New Roman" w:cs="Times New Roman"/>
          <w:sz w:val="28"/>
          <w:szCs w:val="28"/>
        </w:rPr>
        <w:t xml:space="preserve">вания </w:t>
      </w:r>
      <w:r w:rsidR="00AD34CC" w:rsidRPr="00CD302E">
        <w:rPr>
          <w:rFonts w:ascii="Times New Roman" w:hAnsi="Times New Roman" w:cs="Times New Roman"/>
          <w:sz w:val="28"/>
          <w:szCs w:val="28"/>
        </w:rPr>
        <w:t xml:space="preserve">своих </w:t>
      </w:r>
      <w:r w:rsidRPr="00CD302E">
        <w:rPr>
          <w:rFonts w:ascii="Times New Roman" w:hAnsi="Times New Roman" w:cs="Times New Roman"/>
          <w:sz w:val="28"/>
          <w:szCs w:val="28"/>
        </w:rPr>
        <w:t xml:space="preserve">научных идей, </w:t>
      </w:r>
      <w:r w:rsidR="00AD34CC" w:rsidRPr="00CD302E">
        <w:rPr>
          <w:rFonts w:ascii="Times New Roman" w:hAnsi="Times New Roman" w:cs="Times New Roman"/>
          <w:sz w:val="28"/>
          <w:szCs w:val="28"/>
        </w:rPr>
        <w:t xml:space="preserve">то это </w:t>
      </w:r>
      <w:r w:rsidRPr="00CD302E">
        <w:rPr>
          <w:rFonts w:ascii="Times New Roman" w:hAnsi="Times New Roman" w:cs="Times New Roman"/>
          <w:sz w:val="28"/>
          <w:szCs w:val="28"/>
        </w:rPr>
        <w:t>не только допустимо, но и оправданно</w:t>
      </w:r>
      <w:r w:rsidR="00AD34CC" w:rsidRPr="00CD302E">
        <w:rPr>
          <w:rFonts w:ascii="Times New Roman" w:hAnsi="Times New Roman" w:cs="Times New Roman"/>
          <w:sz w:val="28"/>
          <w:szCs w:val="28"/>
        </w:rPr>
        <w:t>. Ц</w:t>
      </w:r>
      <w:r w:rsidR="00AD34CC" w:rsidRPr="00CD302E">
        <w:rPr>
          <w:rFonts w:ascii="Times New Roman" w:hAnsi="Times New Roman" w:cs="Times New Roman"/>
          <w:sz w:val="28"/>
          <w:szCs w:val="28"/>
        </w:rPr>
        <w:t>и</w:t>
      </w:r>
      <w:r w:rsidR="00AD34CC" w:rsidRPr="00CD302E">
        <w:rPr>
          <w:rFonts w:ascii="Times New Roman" w:hAnsi="Times New Roman" w:cs="Times New Roman"/>
          <w:sz w:val="28"/>
          <w:szCs w:val="28"/>
        </w:rPr>
        <w:t>таты на свои работы должны быть оформлены в соответ</w:t>
      </w:r>
      <w:r w:rsidR="0068322B" w:rsidRPr="00CD302E">
        <w:rPr>
          <w:rFonts w:ascii="Times New Roman" w:hAnsi="Times New Roman" w:cs="Times New Roman"/>
          <w:sz w:val="28"/>
          <w:szCs w:val="28"/>
        </w:rPr>
        <w:t>ствии</w:t>
      </w:r>
      <w:r w:rsidR="00AD34CC" w:rsidRPr="00CD302E">
        <w:rPr>
          <w:rFonts w:ascii="Times New Roman" w:hAnsi="Times New Roman" w:cs="Times New Roman"/>
          <w:sz w:val="28"/>
          <w:szCs w:val="28"/>
        </w:rPr>
        <w:t xml:space="preserve"> правилами и не быть избыточными.</w:t>
      </w:r>
    </w:p>
    <w:p w:rsidR="00474CEE" w:rsidRDefault="008D4A83" w:rsidP="00474CEE">
      <w:pPr>
        <w:pStyle w:val="a3"/>
        <w:numPr>
          <w:ilvl w:val="0"/>
          <w:numId w:val="1"/>
        </w:numPr>
        <w:tabs>
          <w:tab w:val="left" w:pos="284"/>
          <w:tab w:val="left" w:pos="851"/>
          <w:tab w:val="left" w:pos="1064"/>
        </w:tabs>
        <w:spacing w:after="120" w:line="240" w:lineRule="auto"/>
        <w:ind w:left="0" w:firstLine="709"/>
        <w:jc w:val="both"/>
        <w:rPr>
          <w:rFonts w:ascii="Times New Roman" w:hAnsi="Times New Roman" w:cs="Times New Roman"/>
          <w:sz w:val="28"/>
          <w:szCs w:val="28"/>
        </w:rPr>
      </w:pPr>
      <w:r w:rsidRPr="00850955">
        <w:rPr>
          <w:rFonts w:ascii="Times New Roman" w:hAnsi="Times New Roman" w:cs="Times New Roman"/>
          <w:spacing w:val="4"/>
          <w:sz w:val="28"/>
          <w:szCs w:val="28"/>
        </w:rPr>
        <w:t>Не рекомендуется</w:t>
      </w:r>
      <w:r w:rsidR="00474CEE" w:rsidRPr="00850955">
        <w:rPr>
          <w:rFonts w:ascii="Times New Roman" w:hAnsi="Times New Roman" w:cs="Times New Roman"/>
          <w:spacing w:val="4"/>
          <w:sz w:val="28"/>
          <w:szCs w:val="28"/>
        </w:rPr>
        <w:t xml:space="preserve"> ссылаться на диссертации и авторефераты, пр</w:t>
      </w:r>
      <w:r w:rsidR="00474CEE" w:rsidRPr="00850955">
        <w:rPr>
          <w:rFonts w:ascii="Times New Roman" w:hAnsi="Times New Roman" w:cs="Times New Roman"/>
          <w:spacing w:val="4"/>
          <w:sz w:val="28"/>
          <w:szCs w:val="28"/>
        </w:rPr>
        <w:t>а</w:t>
      </w:r>
      <w:r w:rsidR="00474CEE" w:rsidRPr="00850955">
        <w:rPr>
          <w:rFonts w:ascii="Times New Roman" w:hAnsi="Times New Roman" w:cs="Times New Roman"/>
          <w:spacing w:val="4"/>
          <w:sz w:val="28"/>
          <w:szCs w:val="28"/>
        </w:rPr>
        <w:t>вильнее ссылаться на работы, опубликованные по материалам диссерт</w:t>
      </w:r>
      <w:r w:rsidR="00474CEE" w:rsidRPr="00850955">
        <w:rPr>
          <w:rFonts w:ascii="Times New Roman" w:hAnsi="Times New Roman" w:cs="Times New Roman"/>
          <w:spacing w:val="4"/>
          <w:sz w:val="28"/>
          <w:szCs w:val="28"/>
        </w:rPr>
        <w:t>а</w:t>
      </w:r>
      <w:r w:rsidR="00474CEE" w:rsidRPr="00850955">
        <w:rPr>
          <w:rFonts w:ascii="Times New Roman" w:hAnsi="Times New Roman" w:cs="Times New Roman"/>
          <w:spacing w:val="4"/>
          <w:sz w:val="28"/>
          <w:szCs w:val="28"/>
        </w:rPr>
        <w:t>ций</w:t>
      </w:r>
      <w:r w:rsidR="00474CEE" w:rsidRPr="0065782D">
        <w:rPr>
          <w:rFonts w:ascii="Times New Roman" w:hAnsi="Times New Roman" w:cs="Times New Roman"/>
          <w:sz w:val="28"/>
          <w:szCs w:val="28"/>
        </w:rPr>
        <w:t>.</w:t>
      </w:r>
    </w:p>
    <w:p w:rsidR="00AC4B2F" w:rsidRPr="00850955" w:rsidRDefault="00474CEE" w:rsidP="00850955">
      <w:pPr>
        <w:pStyle w:val="a3"/>
        <w:numPr>
          <w:ilvl w:val="0"/>
          <w:numId w:val="1"/>
        </w:numPr>
        <w:tabs>
          <w:tab w:val="left" w:pos="284"/>
          <w:tab w:val="left" w:pos="851"/>
          <w:tab w:val="left" w:pos="1134"/>
        </w:tabs>
        <w:spacing w:after="120" w:line="240" w:lineRule="auto"/>
        <w:ind w:left="0" w:firstLine="567"/>
        <w:jc w:val="both"/>
        <w:rPr>
          <w:rFonts w:ascii="Times New Roman" w:hAnsi="Times New Roman" w:cs="Times New Roman"/>
          <w:sz w:val="28"/>
          <w:szCs w:val="28"/>
        </w:rPr>
      </w:pPr>
      <w:proofErr w:type="gramStart"/>
      <w:r w:rsidRPr="0089485F">
        <w:rPr>
          <w:rFonts w:ascii="Times New Roman" w:hAnsi="Times New Roman" w:cs="Times New Roman"/>
          <w:b/>
          <w:i/>
          <w:sz w:val="28"/>
          <w:szCs w:val="28"/>
        </w:rPr>
        <w:t>В список литературы не включаются</w:t>
      </w:r>
      <w:r w:rsidRPr="00592C29">
        <w:rPr>
          <w:rFonts w:ascii="Times New Roman" w:hAnsi="Times New Roman" w:cs="Times New Roman"/>
          <w:sz w:val="28"/>
          <w:szCs w:val="28"/>
        </w:rPr>
        <w:t xml:space="preserve"> любые материалы, не им</w:t>
      </w:r>
      <w:r w:rsidRPr="00592C29">
        <w:rPr>
          <w:rFonts w:ascii="Times New Roman" w:hAnsi="Times New Roman" w:cs="Times New Roman"/>
          <w:sz w:val="28"/>
          <w:szCs w:val="28"/>
        </w:rPr>
        <w:t>е</w:t>
      </w:r>
      <w:r w:rsidRPr="00592C29">
        <w:rPr>
          <w:rFonts w:ascii="Times New Roman" w:hAnsi="Times New Roman" w:cs="Times New Roman"/>
          <w:sz w:val="28"/>
          <w:szCs w:val="28"/>
        </w:rPr>
        <w:t>ю</w:t>
      </w:r>
      <w:r w:rsidR="008D4A83">
        <w:rPr>
          <w:rFonts w:ascii="Times New Roman" w:hAnsi="Times New Roman" w:cs="Times New Roman"/>
          <w:sz w:val="28"/>
          <w:szCs w:val="28"/>
        </w:rPr>
        <w:t>щие конкретного автора (отв./</w:t>
      </w:r>
      <w:r w:rsidRPr="00592C29">
        <w:rPr>
          <w:rFonts w:ascii="Times New Roman" w:hAnsi="Times New Roman" w:cs="Times New Roman"/>
          <w:sz w:val="28"/>
          <w:szCs w:val="28"/>
        </w:rPr>
        <w:t>гл. редактор</w:t>
      </w:r>
      <w:r w:rsidR="00812484">
        <w:rPr>
          <w:rFonts w:ascii="Times New Roman" w:hAnsi="Times New Roman" w:cs="Times New Roman"/>
          <w:sz w:val="28"/>
          <w:szCs w:val="28"/>
        </w:rPr>
        <w:t>а</w:t>
      </w:r>
      <w:r w:rsidR="00E07594">
        <w:rPr>
          <w:rFonts w:ascii="Times New Roman" w:hAnsi="Times New Roman" w:cs="Times New Roman"/>
          <w:sz w:val="28"/>
          <w:szCs w:val="28"/>
        </w:rPr>
        <w:t xml:space="preserve"> или</w:t>
      </w:r>
      <w:r w:rsidR="008D4A83">
        <w:rPr>
          <w:rFonts w:ascii="Times New Roman" w:hAnsi="Times New Roman" w:cs="Times New Roman"/>
          <w:sz w:val="28"/>
          <w:szCs w:val="28"/>
        </w:rPr>
        <w:t xml:space="preserve"> под редакцией</w:t>
      </w:r>
      <w:r w:rsidRPr="00592C29">
        <w:rPr>
          <w:rFonts w:ascii="Times New Roman" w:hAnsi="Times New Roman" w:cs="Times New Roman"/>
          <w:sz w:val="28"/>
          <w:szCs w:val="28"/>
        </w:rPr>
        <w:t xml:space="preserve">), в том </w:t>
      </w:r>
      <w:r w:rsidR="00850955">
        <w:rPr>
          <w:rFonts w:ascii="Times New Roman" w:hAnsi="Times New Roman" w:cs="Times New Roman"/>
          <w:sz w:val="28"/>
          <w:szCs w:val="28"/>
        </w:rPr>
        <w:br/>
      </w:r>
      <w:r w:rsidRPr="00592C29">
        <w:rPr>
          <w:rFonts w:ascii="Times New Roman" w:hAnsi="Times New Roman" w:cs="Times New Roman"/>
          <w:sz w:val="28"/>
          <w:szCs w:val="28"/>
        </w:rPr>
        <w:t>числе: приказы, ГОСТы, медико-санитарные правила, положения, постано</w:t>
      </w:r>
      <w:r w:rsidRPr="00592C29">
        <w:rPr>
          <w:rFonts w:ascii="Times New Roman" w:hAnsi="Times New Roman" w:cs="Times New Roman"/>
          <w:sz w:val="28"/>
          <w:szCs w:val="28"/>
        </w:rPr>
        <w:t>в</w:t>
      </w:r>
      <w:r w:rsidRPr="00592C29">
        <w:rPr>
          <w:rFonts w:ascii="Times New Roman" w:hAnsi="Times New Roman" w:cs="Times New Roman"/>
          <w:sz w:val="28"/>
          <w:szCs w:val="28"/>
        </w:rPr>
        <w:t xml:space="preserve">ления, санитарно-эпидемиологические правила, нормативы, федеральные </w:t>
      </w:r>
      <w:r w:rsidR="00850955">
        <w:rPr>
          <w:rFonts w:ascii="Times New Roman" w:hAnsi="Times New Roman" w:cs="Times New Roman"/>
          <w:sz w:val="28"/>
          <w:szCs w:val="28"/>
        </w:rPr>
        <w:br/>
      </w:r>
      <w:r w:rsidRPr="00592C29">
        <w:rPr>
          <w:rFonts w:ascii="Times New Roman" w:hAnsi="Times New Roman" w:cs="Times New Roman"/>
          <w:sz w:val="28"/>
          <w:szCs w:val="28"/>
        </w:rPr>
        <w:t>и р</w:t>
      </w:r>
      <w:r w:rsidRPr="00592C29">
        <w:rPr>
          <w:rFonts w:ascii="Times New Roman" w:hAnsi="Times New Roman" w:cs="Times New Roman"/>
          <w:sz w:val="28"/>
          <w:szCs w:val="28"/>
        </w:rPr>
        <w:t>е</w:t>
      </w:r>
      <w:r w:rsidRPr="00592C29">
        <w:rPr>
          <w:rFonts w:ascii="Times New Roman" w:hAnsi="Times New Roman" w:cs="Times New Roman"/>
          <w:sz w:val="28"/>
          <w:szCs w:val="28"/>
        </w:rPr>
        <w:t>гиональные законы), а</w:t>
      </w:r>
      <w:r w:rsidR="0041226F">
        <w:rPr>
          <w:rFonts w:ascii="Times New Roman" w:hAnsi="Times New Roman" w:cs="Times New Roman"/>
          <w:sz w:val="28"/>
          <w:szCs w:val="28"/>
        </w:rPr>
        <w:t xml:space="preserve"> </w:t>
      </w:r>
      <w:r w:rsidRPr="00592C29">
        <w:rPr>
          <w:rFonts w:ascii="Times New Roman" w:hAnsi="Times New Roman" w:cs="Times New Roman"/>
          <w:sz w:val="28"/>
          <w:szCs w:val="28"/>
        </w:rPr>
        <w:t>также архивные документы</w:t>
      </w:r>
      <w:r w:rsidRPr="00CD302E">
        <w:rPr>
          <w:rFonts w:ascii="Times New Roman" w:hAnsi="Times New Roman" w:cs="Times New Roman"/>
          <w:sz w:val="28"/>
          <w:szCs w:val="28"/>
        </w:rPr>
        <w:t>.</w:t>
      </w:r>
      <w:proofErr w:type="gramEnd"/>
      <w:r w:rsidRPr="00CD302E">
        <w:rPr>
          <w:rFonts w:ascii="Times New Roman" w:hAnsi="Times New Roman" w:cs="Times New Roman"/>
          <w:sz w:val="28"/>
          <w:szCs w:val="28"/>
        </w:rPr>
        <w:t xml:space="preserve"> </w:t>
      </w:r>
      <w:r w:rsidRPr="00850955">
        <w:rPr>
          <w:rFonts w:ascii="Times New Roman" w:hAnsi="Times New Roman" w:cs="Times New Roman"/>
          <w:sz w:val="28"/>
          <w:szCs w:val="28"/>
        </w:rPr>
        <w:t xml:space="preserve">Их нужно указывать </w:t>
      </w:r>
      <w:r w:rsidR="00850955">
        <w:rPr>
          <w:rFonts w:ascii="Times New Roman" w:hAnsi="Times New Roman" w:cs="Times New Roman"/>
          <w:sz w:val="28"/>
          <w:szCs w:val="28"/>
        </w:rPr>
        <w:br/>
      </w:r>
      <w:r w:rsidRPr="00850955">
        <w:rPr>
          <w:rFonts w:ascii="Times New Roman" w:hAnsi="Times New Roman" w:cs="Times New Roman"/>
          <w:sz w:val="28"/>
          <w:szCs w:val="28"/>
        </w:rPr>
        <w:t xml:space="preserve">в </w:t>
      </w:r>
      <w:r w:rsidR="00C34018" w:rsidRPr="00850955">
        <w:rPr>
          <w:rFonts w:ascii="Times New Roman" w:hAnsi="Times New Roman" w:cs="Times New Roman"/>
          <w:sz w:val="28"/>
          <w:szCs w:val="28"/>
        </w:rPr>
        <w:t xml:space="preserve">самом тексте работы, в </w:t>
      </w:r>
      <w:r w:rsidRPr="00850955">
        <w:rPr>
          <w:rFonts w:ascii="Times New Roman" w:hAnsi="Times New Roman" w:cs="Times New Roman"/>
          <w:sz w:val="28"/>
          <w:szCs w:val="28"/>
        </w:rPr>
        <w:t>сносках</w:t>
      </w:r>
      <w:r w:rsidR="00CD302E" w:rsidRPr="00850955">
        <w:rPr>
          <w:rFonts w:ascii="Times New Roman" w:hAnsi="Times New Roman" w:cs="Times New Roman"/>
          <w:sz w:val="28"/>
          <w:szCs w:val="28"/>
          <w:lang w:val="en-US"/>
        </w:rPr>
        <w:t xml:space="preserve"> (</w:t>
      </w:r>
      <w:r w:rsidR="00CD302E" w:rsidRPr="00850955">
        <w:rPr>
          <w:rFonts w:ascii="Times New Roman" w:hAnsi="Times New Roman" w:cs="Times New Roman"/>
          <w:sz w:val="28"/>
          <w:szCs w:val="28"/>
        </w:rPr>
        <w:t>или отсылках)</w:t>
      </w:r>
      <w:r w:rsidRPr="00850955">
        <w:rPr>
          <w:rFonts w:ascii="Times New Roman" w:hAnsi="Times New Roman" w:cs="Times New Roman"/>
          <w:sz w:val="28"/>
          <w:szCs w:val="28"/>
        </w:rPr>
        <w:t xml:space="preserve">, </w:t>
      </w:r>
      <w:r w:rsidR="0068322B" w:rsidRPr="00850955">
        <w:rPr>
          <w:rFonts w:ascii="Times New Roman" w:hAnsi="Times New Roman" w:cs="Times New Roman"/>
          <w:sz w:val="28"/>
          <w:szCs w:val="28"/>
        </w:rPr>
        <w:t>но</w:t>
      </w:r>
      <w:r w:rsidRPr="00850955">
        <w:rPr>
          <w:rFonts w:ascii="Times New Roman" w:hAnsi="Times New Roman" w:cs="Times New Roman"/>
          <w:sz w:val="28"/>
          <w:szCs w:val="28"/>
        </w:rPr>
        <w:t xml:space="preserve"> не в списках литерат</w:t>
      </w:r>
      <w:r w:rsidRPr="00850955">
        <w:rPr>
          <w:rFonts w:ascii="Times New Roman" w:hAnsi="Times New Roman" w:cs="Times New Roman"/>
          <w:sz w:val="28"/>
          <w:szCs w:val="28"/>
        </w:rPr>
        <w:t>у</w:t>
      </w:r>
      <w:r w:rsidRPr="00850955">
        <w:rPr>
          <w:rFonts w:ascii="Times New Roman" w:hAnsi="Times New Roman" w:cs="Times New Roman"/>
          <w:sz w:val="28"/>
          <w:szCs w:val="28"/>
        </w:rPr>
        <w:t>ры.</w:t>
      </w:r>
      <w:r w:rsidR="00675ADE" w:rsidRPr="00850955">
        <w:rPr>
          <w:rFonts w:ascii="Times New Roman" w:hAnsi="Times New Roman" w:cs="Times New Roman"/>
          <w:sz w:val="28"/>
          <w:szCs w:val="28"/>
        </w:rPr>
        <w:t xml:space="preserve"> </w:t>
      </w:r>
      <w:r w:rsidR="00C34018" w:rsidRPr="00850955">
        <w:rPr>
          <w:rFonts w:ascii="Times New Roman" w:hAnsi="Times New Roman" w:cs="Times New Roman"/>
          <w:sz w:val="28"/>
          <w:szCs w:val="28"/>
        </w:rPr>
        <w:t>Исключение составляют те материалы, которые являются предметом анал</w:t>
      </w:r>
      <w:r w:rsidR="00C34018" w:rsidRPr="00850955">
        <w:rPr>
          <w:rFonts w:ascii="Times New Roman" w:hAnsi="Times New Roman" w:cs="Times New Roman"/>
          <w:sz w:val="28"/>
          <w:szCs w:val="28"/>
        </w:rPr>
        <w:t>и</w:t>
      </w:r>
      <w:r w:rsidR="00C34018" w:rsidRPr="00850955">
        <w:rPr>
          <w:rFonts w:ascii="Times New Roman" w:hAnsi="Times New Roman" w:cs="Times New Roman"/>
          <w:sz w:val="28"/>
          <w:szCs w:val="28"/>
        </w:rPr>
        <w:t xml:space="preserve">за. </w:t>
      </w:r>
    </w:p>
    <w:p w:rsidR="00AC4B2F" w:rsidRPr="00CD302E" w:rsidRDefault="00AC4B2F" w:rsidP="00850955">
      <w:pPr>
        <w:pStyle w:val="a3"/>
        <w:numPr>
          <w:ilvl w:val="0"/>
          <w:numId w:val="1"/>
        </w:numPr>
        <w:tabs>
          <w:tab w:val="left" w:pos="284"/>
          <w:tab w:val="left" w:pos="1106"/>
        </w:tabs>
        <w:spacing w:after="120" w:line="240" w:lineRule="auto"/>
        <w:ind w:left="0" w:firstLine="567"/>
        <w:jc w:val="both"/>
        <w:rPr>
          <w:rFonts w:ascii="Times New Roman" w:hAnsi="Times New Roman" w:cs="Times New Roman"/>
          <w:spacing w:val="-4"/>
          <w:sz w:val="28"/>
          <w:szCs w:val="28"/>
        </w:rPr>
      </w:pPr>
      <w:r w:rsidRPr="00CD302E">
        <w:rPr>
          <w:rFonts w:ascii="Times New Roman" w:hAnsi="Times New Roman" w:cs="Times New Roman"/>
          <w:spacing w:val="-4"/>
          <w:sz w:val="28"/>
          <w:szCs w:val="28"/>
        </w:rPr>
        <w:t>Указание серии — обязательный элемент.</w:t>
      </w:r>
    </w:p>
    <w:p w:rsidR="00474CEE" w:rsidRPr="00850955" w:rsidRDefault="00474CEE" w:rsidP="00850955">
      <w:pPr>
        <w:pStyle w:val="a3"/>
        <w:numPr>
          <w:ilvl w:val="0"/>
          <w:numId w:val="1"/>
        </w:numPr>
        <w:tabs>
          <w:tab w:val="left" w:pos="284"/>
          <w:tab w:val="left" w:pos="1106"/>
        </w:tabs>
        <w:spacing w:after="120" w:line="240" w:lineRule="auto"/>
        <w:ind w:left="0" w:firstLine="567"/>
        <w:jc w:val="both"/>
        <w:rPr>
          <w:rFonts w:ascii="Times New Roman" w:hAnsi="Times New Roman" w:cs="Times New Roman"/>
          <w:sz w:val="28"/>
          <w:szCs w:val="28"/>
        </w:rPr>
      </w:pPr>
      <w:r w:rsidRPr="00850955">
        <w:rPr>
          <w:rFonts w:ascii="Times New Roman" w:hAnsi="Times New Roman" w:cs="Times New Roman"/>
          <w:sz w:val="28"/>
          <w:szCs w:val="28"/>
        </w:rPr>
        <w:t>В периодических или продолжающихся изданиях указывается т</w:t>
      </w:r>
      <w:r w:rsidRPr="00850955">
        <w:rPr>
          <w:rFonts w:ascii="Times New Roman" w:hAnsi="Times New Roman" w:cs="Times New Roman"/>
          <w:sz w:val="28"/>
          <w:szCs w:val="28"/>
        </w:rPr>
        <w:t>е</w:t>
      </w:r>
      <w:r w:rsidRPr="00850955">
        <w:rPr>
          <w:rFonts w:ascii="Times New Roman" w:hAnsi="Times New Roman" w:cs="Times New Roman"/>
          <w:sz w:val="28"/>
          <w:szCs w:val="28"/>
        </w:rPr>
        <w:t xml:space="preserve">кущий номер и (в скобках) валовой, то есть номер с момента основания </w:t>
      </w:r>
      <w:proofErr w:type="gramStart"/>
      <w:r w:rsidRPr="00850955">
        <w:rPr>
          <w:rFonts w:ascii="Times New Roman" w:hAnsi="Times New Roman" w:cs="Times New Roman"/>
          <w:sz w:val="28"/>
          <w:szCs w:val="28"/>
        </w:rPr>
        <w:t>из</w:t>
      </w:r>
      <w:r w:rsidR="00850955">
        <w:rPr>
          <w:rFonts w:ascii="Times New Roman" w:hAnsi="Times New Roman" w:cs="Times New Roman"/>
          <w:sz w:val="28"/>
          <w:szCs w:val="28"/>
        </w:rPr>
        <w:t>-</w:t>
      </w:r>
      <w:proofErr w:type="spellStart"/>
      <w:r w:rsidRPr="00850955">
        <w:rPr>
          <w:rFonts w:ascii="Times New Roman" w:hAnsi="Times New Roman" w:cs="Times New Roman"/>
          <w:sz w:val="28"/>
          <w:szCs w:val="28"/>
        </w:rPr>
        <w:t>д</w:t>
      </w:r>
      <w:r w:rsidRPr="00850955">
        <w:rPr>
          <w:rFonts w:ascii="Times New Roman" w:hAnsi="Times New Roman" w:cs="Times New Roman"/>
          <w:sz w:val="28"/>
          <w:szCs w:val="28"/>
        </w:rPr>
        <w:t>а</w:t>
      </w:r>
      <w:r w:rsidRPr="00850955">
        <w:rPr>
          <w:rFonts w:ascii="Times New Roman" w:hAnsi="Times New Roman" w:cs="Times New Roman"/>
          <w:sz w:val="28"/>
          <w:szCs w:val="28"/>
        </w:rPr>
        <w:t>ния</w:t>
      </w:r>
      <w:proofErr w:type="spellEnd"/>
      <w:proofErr w:type="gramEnd"/>
      <w:r w:rsidRPr="00850955">
        <w:rPr>
          <w:rFonts w:ascii="Times New Roman" w:hAnsi="Times New Roman" w:cs="Times New Roman"/>
          <w:sz w:val="28"/>
          <w:szCs w:val="28"/>
        </w:rPr>
        <w:t>.</w:t>
      </w:r>
    </w:p>
    <w:p w:rsidR="005D02E8" w:rsidRDefault="000107C9" w:rsidP="00850955">
      <w:pPr>
        <w:pStyle w:val="a3"/>
        <w:numPr>
          <w:ilvl w:val="0"/>
          <w:numId w:val="1"/>
        </w:numPr>
        <w:tabs>
          <w:tab w:val="left" w:pos="284"/>
          <w:tab w:val="left" w:pos="1106"/>
        </w:tabs>
        <w:spacing w:after="120" w:line="240" w:lineRule="auto"/>
        <w:ind w:left="0" w:firstLine="567"/>
        <w:jc w:val="both"/>
        <w:rPr>
          <w:rFonts w:ascii="Times New Roman" w:hAnsi="Times New Roman" w:cs="Times New Roman"/>
          <w:spacing w:val="-4"/>
          <w:sz w:val="28"/>
          <w:szCs w:val="28"/>
        </w:rPr>
      </w:pPr>
      <w:r>
        <w:rPr>
          <w:rFonts w:ascii="Times New Roman" w:hAnsi="Times New Roman" w:cs="Times New Roman"/>
          <w:spacing w:val="-4"/>
          <w:sz w:val="28"/>
          <w:szCs w:val="28"/>
        </w:rPr>
        <w:t>При описании</w:t>
      </w:r>
      <w:r w:rsidRPr="000107C9">
        <w:rPr>
          <w:rFonts w:ascii="Times New Roman" w:hAnsi="Times New Roman" w:cs="Times New Roman"/>
          <w:spacing w:val="-4"/>
          <w:sz w:val="28"/>
          <w:szCs w:val="28"/>
        </w:rPr>
        <w:t xml:space="preserve"> различаются длинные, средние тире и дефис; между инициалами и инициалами и фамилией применяется неразрывный пробел (</w:t>
      </w:r>
      <w:proofErr w:type="spellStart"/>
      <w:r w:rsidRPr="000107C9">
        <w:rPr>
          <w:rFonts w:ascii="Times New Roman" w:hAnsi="Times New Roman" w:cs="Times New Roman"/>
          <w:spacing w:val="-4"/>
          <w:sz w:val="28"/>
          <w:szCs w:val="28"/>
        </w:rPr>
        <w:t>Ctrl</w:t>
      </w:r>
      <w:proofErr w:type="spellEnd"/>
      <w:r w:rsidRPr="000107C9">
        <w:rPr>
          <w:rFonts w:ascii="Times New Roman" w:hAnsi="Times New Roman" w:cs="Times New Roman"/>
          <w:spacing w:val="-4"/>
          <w:sz w:val="28"/>
          <w:szCs w:val="28"/>
        </w:rPr>
        <w:t xml:space="preserve"> </w:t>
      </w:r>
      <w:r w:rsidR="00C04A81">
        <w:rPr>
          <w:rFonts w:ascii="Times New Roman" w:hAnsi="Times New Roman" w:cs="Times New Roman"/>
          <w:spacing w:val="-4"/>
          <w:sz w:val="28"/>
          <w:szCs w:val="28"/>
        </w:rPr>
        <w:t>+</w:t>
      </w:r>
      <w:r w:rsidR="005D02E8">
        <w:rPr>
          <w:rFonts w:ascii="Times New Roman" w:hAnsi="Times New Roman" w:cs="Times New Roman"/>
          <w:spacing w:val="-4"/>
          <w:sz w:val="28"/>
          <w:szCs w:val="28"/>
        </w:rPr>
        <w:t xml:space="preserve"> </w:t>
      </w:r>
      <w:proofErr w:type="spellStart"/>
      <w:r w:rsidR="005D02E8">
        <w:rPr>
          <w:rFonts w:ascii="Times New Roman" w:hAnsi="Times New Roman" w:cs="Times New Roman"/>
          <w:spacing w:val="-4"/>
          <w:sz w:val="28"/>
          <w:szCs w:val="28"/>
        </w:rPr>
        <w:t>Shift</w:t>
      </w:r>
      <w:proofErr w:type="spellEnd"/>
      <w:r w:rsidR="005D02E8">
        <w:rPr>
          <w:rFonts w:ascii="Times New Roman" w:hAnsi="Times New Roman" w:cs="Times New Roman"/>
          <w:spacing w:val="-4"/>
          <w:sz w:val="28"/>
          <w:szCs w:val="28"/>
        </w:rPr>
        <w:t xml:space="preserve"> + пробел); </w:t>
      </w:r>
    </w:p>
    <w:p w:rsidR="005D02E8" w:rsidRPr="005D02E8" w:rsidRDefault="005D02E8" w:rsidP="005D02E8">
      <w:pPr>
        <w:pStyle w:val="a3"/>
        <w:numPr>
          <w:ilvl w:val="0"/>
          <w:numId w:val="1"/>
        </w:numPr>
        <w:tabs>
          <w:tab w:val="left" w:pos="284"/>
          <w:tab w:val="left" w:pos="1106"/>
        </w:tabs>
        <w:spacing w:after="120" w:line="240" w:lineRule="auto"/>
        <w:ind w:left="0" w:firstLine="567"/>
        <w:jc w:val="both"/>
        <w:rPr>
          <w:rFonts w:ascii="Times New Roman" w:hAnsi="Times New Roman" w:cs="Times New Roman"/>
          <w:spacing w:val="-4"/>
          <w:sz w:val="28"/>
          <w:szCs w:val="28"/>
        </w:rPr>
      </w:pPr>
      <w:r>
        <w:rPr>
          <w:rFonts w:ascii="Times New Roman" w:hAnsi="Times New Roman" w:cs="Times New Roman"/>
          <w:spacing w:val="-4"/>
          <w:sz w:val="28"/>
          <w:szCs w:val="28"/>
        </w:rPr>
        <w:t>Перед точкой и запятой пробел не ставится, перед остальными знак</w:t>
      </w:r>
      <w:r>
        <w:rPr>
          <w:rFonts w:ascii="Times New Roman" w:hAnsi="Times New Roman" w:cs="Times New Roman"/>
          <w:spacing w:val="-4"/>
          <w:sz w:val="28"/>
          <w:szCs w:val="28"/>
        </w:rPr>
        <w:t>а</w:t>
      </w:r>
      <w:r>
        <w:rPr>
          <w:rFonts w:ascii="Times New Roman" w:hAnsi="Times New Roman" w:cs="Times New Roman"/>
          <w:spacing w:val="-4"/>
          <w:sz w:val="28"/>
          <w:szCs w:val="28"/>
        </w:rPr>
        <w:t>ми препинания пробел</w:t>
      </w:r>
      <w:r w:rsidRPr="005D02E8">
        <w:rPr>
          <w:rFonts w:ascii="Times New Roman" w:hAnsi="Times New Roman" w:cs="Times New Roman"/>
          <w:spacing w:val="-4"/>
          <w:sz w:val="28"/>
          <w:szCs w:val="28"/>
        </w:rPr>
        <w:t xml:space="preserve"> </w:t>
      </w:r>
      <w:r>
        <w:rPr>
          <w:rFonts w:ascii="Times New Roman" w:hAnsi="Times New Roman" w:cs="Times New Roman"/>
          <w:spacing w:val="-4"/>
          <w:sz w:val="28"/>
          <w:szCs w:val="28"/>
        </w:rPr>
        <w:t>обязателен</w:t>
      </w:r>
      <w:r>
        <w:rPr>
          <w:rFonts w:ascii="Times New Roman" w:hAnsi="Times New Roman" w:cs="Times New Roman"/>
          <w:spacing w:val="-4"/>
          <w:sz w:val="28"/>
          <w:szCs w:val="28"/>
        </w:rPr>
        <w:t>.</w:t>
      </w:r>
    </w:p>
    <w:p w:rsidR="00474CEE" w:rsidRDefault="00474CEE" w:rsidP="0050160A">
      <w:pPr>
        <w:pStyle w:val="a3"/>
        <w:tabs>
          <w:tab w:val="left" w:pos="284"/>
          <w:tab w:val="left" w:pos="851"/>
        </w:tabs>
        <w:spacing w:after="0" w:line="240" w:lineRule="auto"/>
        <w:ind w:left="0" w:firstLine="709"/>
        <w:jc w:val="both"/>
        <w:rPr>
          <w:rFonts w:ascii="Times New Roman" w:hAnsi="Times New Roman" w:cs="Times New Roman"/>
          <w:b/>
          <w:i/>
          <w:sz w:val="28"/>
          <w:szCs w:val="28"/>
        </w:rPr>
      </w:pPr>
      <w:r w:rsidRPr="0065782D">
        <w:rPr>
          <w:rFonts w:ascii="Times New Roman" w:hAnsi="Times New Roman" w:cs="Times New Roman"/>
          <w:b/>
          <w:i/>
          <w:sz w:val="28"/>
          <w:szCs w:val="28"/>
        </w:rPr>
        <w:lastRenderedPageBreak/>
        <w:t>Библиографическое описание</w:t>
      </w:r>
      <w:r w:rsidR="005D02E8">
        <w:rPr>
          <w:rFonts w:ascii="Times New Roman" w:hAnsi="Times New Roman" w:cs="Times New Roman"/>
          <w:b/>
          <w:i/>
          <w:sz w:val="28"/>
          <w:szCs w:val="28"/>
        </w:rPr>
        <w:t xml:space="preserve"> </w:t>
      </w:r>
      <w:r w:rsidR="0050160A">
        <w:rPr>
          <w:rFonts w:ascii="Times New Roman" w:hAnsi="Times New Roman" w:cs="Times New Roman"/>
          <w:b/>
          <w:i/>
          <w:sz w:val="28"/>
          <w:szCs w:val="28"/>
        </w:rPr>
        <w:t>электронных ресурсов</w:t>
      </w:r>
    </w:p>
    <w:p w:rsidR="0050160A" w:rsidRPr="0050160A" w:rsidRDefault="0050160A" w:rsidP="0050160A">
      <w:pPr>
        <w:pStyle w:val="a3"/>
        <w:tabs>
          <w:tab w:val="left" w:pos="284"/>
          <w:tab w:val="left" w:pos="851"/>
        </w:tabs>
        <w:spacing w:after="0" w:line="240" w:lineRule="auto"/>
        <w:ind w:left="0" w:firstLine="709"/>
        <w:jc w:val="both"/>
        <w:rPr>
          <w:rFonts w:ascii="Times New Roman" w:hAnsi="Times New Roman" w:cs="Times New Roman"/>
          <w:b/>
          <w:i/>
          <w:sz w:val="12"/>
          <w:szCs w:val="12"/>
        </w:rPr>
      </w:pPr>
    </w:p>
    <w:p w:rsidR="00474CEE" w:rsidRPr="0065782D" w:rsidRDefault="00474CEE" w:rsidP="00474CEE">
      <w:pPr>
        <w:pStyle w:val="a3"/>
        <w:numPr>
          <w:ilvl w:val="0"/>
          <w:numId w:val="4"/>
        </w:numPr>
        <w:tabs>
          <w:tab w:val="left" w:pos="284"/>
          <w:tab w:val="left" w:pos="851"/>
          <w:tab w:val="left" w:pos="1092"/>
        </w:tabs>
        <w:spacing w:after="0" w:line="240" w:lineRule="auto"/>
        <w:ind w:left="0" w:firstLine="709"/>
        <w:jc w:val="both"/>
        <w:rPr>
          <w:rFonts w:ascii="Times New Roman" w:hAnsi="Times New Roman" w:cs="Times New Roman"/>
          <w:sz w:val="28"/>
          <w:szCs w:val="28"/>
        </w:rPr>
      </w:pPr>
      <w:r w:rsidRPr="0065782D">
        <w:rPr>
          <w:rFonts w:ascii="Times New Roman" w:hAnsi="Times New Roman" w:cs="Times New Roman"/>
          <w:sz w:val="28"/>
          <w:szCs w:val="28"/>
        </w:rPr>
        <w:t xml:space="preserve">Оформляется по </w:t>
      </w:r>
      <w:r w:rsidR="00933C28">
        <w:rPr>
          <w:rFonts w:ascii="Times New Roman" w:hAnsi="Times New Roman" w:cs="Times New Roman"/>
          <w:spacing w:val="-4"/>
          <w:sz w:val="28"/>
          <w:szCs w:val="28"/>
        </w:rPr>
        <w:t xml:space="preserve">ГОСТ </w:t>
      </w:r>
      <w:proofErr w:type="gramStart"/>
      <w:r w:rsidR="00933C28">
        <w:rPr>
          <w:rFonts w:ascii="Times New Roman" w:hAnsi="Times New Roman" w:cs="Times New Roman"/>
          <w:spacing w:val="-4"/>
          <w:sz w:val="28"/>
          <w:szCs w:val="28"/>
        </w:rPr>
        <w:t>Р</w:t>
      </w:r>
      <w:proofErr w:type="gramEnd"/>
      <w:r w:rsidR="00933C28">
        <w:rPr>
          <w:rFonts w:ascii="Times New Roman" w:hAnsi="Times New Roman" w:cs="Times New Roman"/>
          <w:spacing w:val="-4"/>
          <w:sz w:val="28"/>
          <w:szCs w:val="28"/>
        </w:rPr>
        <w:t xml:space="preserve"> 7.0-5-200</w:t>
      </w:r>
      <w:r w:rsidRPr="0065782D">
        <w:rPr>
          <w:rFonts w:ascii="Times New Roman" w:hAnsi="Times New Roman" w:cs="Times New Roman"/>
          <w:spacing w:val="-4"/>
          <w:sz w:val="28"/>
          <w:szCs w:val="28"/>
        </w:rPr>
        <w:t>8 «</w:t>
      </w:r>
      <w:r w:rsidRPr="0065782D">
        <w:rPr>
          <w:rFonts w:ascii="Times New Roman" w:hAnsi="Times New Roman" w:cs="Times New Roman"/>
          <w:sz w:val="28"/>
          <w:szCs w:val="28"/>
        </w:rPr>
        <w:t xml:space="preserve">Библиографическая </w:t>
      </w:r>
      <w:r w:rsidR="008D2E84">
        <w:rPr>
          <w:rFonts w:ascii="Times New Roman" w:hAnsi="Times New Roman" w:cs="Times New Roman"/>
          <w:sz w:val="28"/>
          <w:szCs w:val="28"/>
        </w:rPr>
        <w:t xml:space="preserve">запись. </w:t>
      </w:r>
      <w:r w:rsidRPr="0065782D">
        <w:rPr>
          <w:rFonts w:ascii="Times New Roman" w:hAnsi="Times New Roman" w:cs="Times New Roman"/>
          <w:sz w:val="28"/>
          <w:szCs w:val="28"/>
        </w:rPr>
        <w:t>Общие требования и правила составл</w:t>
      </w:r>
      <w:r w:rsidRPr="0065782D">
        <w:rPr>
          <w:rFonts w:ascii="Times New Roman" w:hAnsi="Times New Roman" w:cs="Times New Roman"/>
          <w:sz w:val="28"/>
          <w:szCs w:val="28"/>
        </w:rPr>
        <w:t>е</w:t>
      </w:r>
      <w:r w:rsidRPr="0065782D">
        <w:rPr>
          <w:rFonts w:ascii="Times New Roman" w:hAnsi="Times New Roman" w:cs="Times New Roman"/>
          <w:sz w:val="28"/>
          <w:szCs w:val="28"/>
        </w:rPr>
        <w:t>ния».</w:t>
      </w:r>
    </w:p>
    <w:p w:rsidR="00474CEE" w:rsidRPr="0065782D" w:rsidRDefault="00474CEE" w:rsidP="00474CEE">
      <w:pPr>
        <w:pStyle w:val="a3"/>
        <w:numPr>
          <w:ilvl w:val="0"/>
          <w:numId w:val="4"/>
        </w:numPr>
        <w:tabs>
          <w:tab w:val="left" w:pos="284"/>
          <w:tab w:val="left" w:pos="1106"/>
        </w:tabs>
        <w:spacing w:after="0" w:line="240" w:lineRule="auto"/>
        <w:ind w:left="0" w:firstLine="709"/>
        <w:jc w:val="both"/>
        <w:rPr>
          <w:rFonts w:ascii="Times New Roman" w:hAnsi="Times New Roman" w:cs="Times New Roman"/>
          <w:sz w:val="28"/>
          <w:szCs w:val="28"/>
        </w:rPr>
      </w:pPr>
      <w:r w:rsidRPr="0065782D">
        <w:rPr>
          <w:rFonts w:ascii="Times New Roman" w:hAnsi="Times New Roman" w:cs="Times New Roman"/>
          <w:sz w:val="28"/>
          <w:szCs w:val="28"/>
        </w:rPr>
        <w:t>Нельзя ссылаться на Википедию.</w:t>
      </w:r>
    </w:p>
    <w:p w:rsidR="00474CEE" w:rsidRPr="00542F78" w:rsidRDefault="00474CEE" w:rsidP="001E7BE1">
      <w:pPr>
        <w:pStyle w:val="a3"/>
        <w:numPr>
          <w:ilvl w:val="0"/>
          <w:numId w:val="4"/>
        </w:numPr>
        <w:tabs>
          <w:tab w:val="left" w:pos="284"/>
          <w:tab w:val="left" w:pos="1106"/>
        </w:tabs>
        <w:spacing w:after="0" w:line="240" w:lineRule="auto"/>
        <w:ind w:left="0" w:firstLine="709"/>
        <w:jc w:val="both"/>
        <w:rPr>
          <w:rFonts w:ascii="Times New Roman" w:hAnsi="Times New Roman" w:cs="Times New Roman"/>
          <w:sz w:val="28"/>
          <w:szCs w:val="28"/>
        </w:rPr>
      </w:pPr>
      <w:r w:rsidRPr="001E7BE1">
        <w:rPr>
          <w:rFonts w:ascii="Times New Roman" w:hAnsi="Times New Roman" w:cs="Times New Roman"/>
          <w:sz w:val="28"/>
          <w:szCs w:val="28"/>
        </w:rPr>
        <w:t xml:space="preserve">Электронный адрес ресурса в </w:t>
      </w:r>
      <w:r w:rsidRPr="00542F78">
        <w:rPr>
          <w:rFonts w:ascii="Times New Roman" w:hAnsi="Times New Roman" w:cs="Times New Roman"/>
          <w:sz w:val="28"/>
          <w:szCs w:val="28"/>
        </w:rPr>
        <w:t xml:space="preserve">сети </w:t>
      </w:r>
      <w:r w:rsidR="00850955">
        <w:rPr>
          <w:rFonts w:ascii="Times New Roman" w:hAnsi="Times New Roman" w:cs="Times New Roman"/>
          <w:sz w:val="28"/>
          <w:szCs w:val="28"/>
        </w:rPr>
        <w:t>И</w:t>
      </w:r>
      <w:r w:rsidRPr="00542F78">
        <w:rPr>
          <w:rFonts w:ascii="Times New Roman" w:hAnsi="Times New Roman" w:cs="Times New Roman"/>
          <w:sz w:val="28"/>
          <w:szCs w:val="28"/>
        </w:rPr>
        <w:t>нтернет приводят после аббр</w:t>
      </w:r>
      <w:r w:rsidRPr="00542F78">
        <w:rPr>
          <w:rFonts w:ascii="Times New Roman" w:hAnsi="Times New Roman" w:cs="Times New Roman"/>
          <w:sz w:val="28"/>
          <w:szCs w:val="28"/>
        </w:rPr>
        <w:t>е</w:t>
      </w:r>
      <w:r w:rsidRPr="00542F78">
        <w:rPr>
          <w:rFonts w:ascii="Times New Roman" w:hAnsi="Times New Roman" w:cs="Times New Roman"/>
          <w:sz w:val="28"/>
          <w:szCs w:val="28"/>
        </w:rPr>
        <w:t>виатуры URL (</w:t>
      </w:r>
      <w:proofErr w:type="gramStart"/>
      <w:r w:rsidRPr="00542F78">
        <w:rPr>
          <w:rFonts w:ascii="Times New Roman" w:hAnsi="Times New Roman" w:cs="Times New Roman"/>
          <w:sz w:val="28"/>
          <w:szCs w:val="28"/>
        </w:rPr>
        <w:t>вместо</w:t>
      </w:r>
      <w:proofErr w:type="gramEnd"/>
      <w:r w:rsidRPr="00542F78">
        <w:rPr>
          <w:rFonts w:ascii="Times New Roman" w:hAnsi="Times New Roman" w:cs="Times New Roman"/>
          <w:sz w:val="28"/>
          <w:szCs w:val="28"/>
        </w:rPr>
        <w:t xml:space="preserve"> «</w:t>
      </w:r>
      <w:proofErr w:type="gramStart"/>
      <w:r w:rsidRPr="00542F78">
        <w:rPr>
          <w:rFonts w:ascii="Times New Roman" w:hAnsi="Times New Roman" w:cs="Times New Roman"/>
          <w:sz w:val="28"/>
          <w:szCs w:val="28"/>
        </w:rPr>
        <w:t>Режим</w:t>
      </w:r>
      <w:proofErr w:type="gramEnd"/>
      <w:r w:rsidRPr="00542F78">
        <w:rPr>
          <w:rFonts w:ascii="Times New Roman" w:hAnsi="Times New Roman" w:cs="Times New Roman"/>
          <w:sz w:val="28"/>
          <w:szCs w:val="28"/>
        </w:rPr>
        <w:t xml:space="preserve"> доступа»). </w:t>
      </w:r>
    </w:p>
    <w:p w:rsidR="00474CEE" w:rsidRPr="009E125A" w:rsidRDefault="00474CEE" w:rsidP="006B2776">
      <w:pPr>
        <w:pStyle w:val="a3"/>
        <w:numPr>
          <w:ilvl w:val="0"/>
          <w:numId w:val="4"/>
        </w:numPr>
        <w:tabs>
          <w:tab w:val="left" w:pos="284"/>
          <w:tab w:val="left" w:pos="1106"/>
        </w:tabs>
        <w:spacing w:after="0" w:line="240" w:lineRule="auto"/>
        <w:ind w:left="0" w:firstLine="709"/>
        <w:jc w:val="both"/>
        <w:rPr>
          <w:rFonts w:ascii="Times New Roman" w:hAnsi="Times New Roman" w:cs="Times New Roman"/>
          <w:sz w:val="28"/>
          <w:szCs w:val="28"/>
        </w:rPr>
      </w:pPr>
      <w:r w:rsidRPr="0065782D">
        <w:rPr>
          <w:rFonts w:ascii="Times New Roman" w:hAnsi="Times New Roman" w:cs="Times New Roman"/>
          <w:sz w:val="28"/>
          <w:szCs w:val="28"/>
        </w:rPr>
        <w:t xml:space="preserve">Недопустимы слишком длинные </w:t>
      </w:r>
      <w:r w:rsidRPr="001E7BE1">
        <w:rPr>
          <w:rFonts w:ascii="Times New Roman" w:hAnsi="Times New Roman" w:cs="Times New Roman"/>
          <w:sz w:val="28"/>
          <w:szCs w:val="28"/>
        </w:rPr>
        <w:t>URL</w:t>
      </w:r>
      <w:r w:rsidRPr="00D71E74">
        <w:rPr>
          <w:rFonts w:ascii="Times New Roman" w:hAnsi="Times New Roman" w:cs="Times New Roman"/>
          <w:sz w:val="28"/>
          <w:szCs w:val="28"/>
        </w:rPr>
        <w:t>-</w:t>
      </w:r>
      <w:r w:rsidRPr="0065782D">
        <w:rPr>
          <w:rFonts w:ascii="Times New Roman" w:hAnsi="Times New Roman" w:cs="Times New Roman"/>
          <w:sz w:val="28"/>
          <w:szCs w:val="28"/>
        </w:rPr>
        <w:t xml:space="preserve">адреса, к тому же они </w:t>
      </w:r>
      <w:proofErr w:type="gramStart"/>
      <w:r w:rsidRPr="006B2776">
        <w:rPr>
          <w:rFonts w:ascii="Times New Roman" w:hAnsi="Times New Roman" w:cs="Times New Roman"/>
          <w:b/>
          <w:i/>
          <w:sz w:val="28"/>
          <w:szCs w:val="28"/>
        </w:rPr>
        <w:t>не-безопасны</w:t>
      </w:r>
      <w:proofErr w:type="gramEnd"/>
      <w:r w:rsidRPr="006B2776">
        <w:rPr>
          <w:rFonts w:ascii="Times New Roman" w:hAnsi="Times New Roman" w:cs="Times New Roman"/>
          <w:b/>
          <w:i/>
          <w:sz w:val="28"/>
          <w:szCs w:val="28"/>
        </w:rPr>
        <w:t>.</w:t>
      </w:r>
      <w:r w:rsidRPr="006B2776">
        <w:rPr>
          <w:rFonts w:ascii="Times New Roman" w:hAnsi="Times New Roman" w:cs="Times New Roman"/>
          <w:sz w:val="28"/>
          <w:szCs w:val="28"/>
        </w:rPr>
        <w:t xml:space="preserve"> </w:t>
      </w:r>
      <w:r w:rsidR="006B2776" w:rsidRPr="00CD302E">
        <w:rPr>
          <w:rFonts w:ascii="Times New Roman" w:hAnsi="Times New Roman" w:cs="Times New Roman"/>
          <w:sz w:val="28"/>
          <w:szCs w:val="28"/>
        </w:rPr>
        <w:t>Длинный URL-адрес</w:t>
      </w:r>
      <w:r w:rsidR="001E7BE1" w:rsidRPr="00CD302E">
        <w:rPr>
          <w:rFonts w:ascii="Times New Roman" w:hAnsi="Times New Roman" w:cs="Times New Roman"/>
          <w:sz w:val="28"/>
          <w:szCs w:val="28"/>
        </w:rPr>
        <w:t xml:space="preserve"> можно сократить</w:t>
      </w:r>
      <w:r w:rsidR="006B2776" w:rsidRPr="00CD302E">
        <w:rPr>
          <w:rFonts w:ascii="Times New Roman" w:hAnsi="Times New Roman" w:cs="Times New Roman"/>
          <w:sz w:val="28"/>
          <w:szCs w:val="28"/>
        </w:rPr>
        <w:t>, д</w:t>
      </w:r>
      <w:r w:rsidR="001E7BE1" w:rsidRPr="00CD302E">
        <w:rPr>
          <w:rFonts w:ascii="Times New Roman" w:hAnsi="Times New Roman" w:cs="Times New Roman"/>
          <w:sz w:val="28"/>
          <w:szCs w:val="28"/>
        </w:rPr>
        <w:t>ля этого есть специал</w:t>
      </w:r>
      <w:r w:rsidR="001E7BE1" w:rsidRPr="00CD302E">
        <w:rPr>
          <w:rFonts w:ascii="Times New Roman" w:hAnsi="Times New Roman" w:cs="Times New Roman"/>
          <w:sz w:val="28"/>
          <w:szCs w:val="28"/>
        </w:rPr>
        <w:t>ь</w:t>
      </w:r>
      <w:r w:rsidR="001E7BE1" w:rsidRPr="00CD302E">
        <w:rPr>
          <w:rFonts w:ascii="Times New Roman" w:hAnsi="Times New Roman" w:cs="Times New Roman"/>
          <w:sz w:val="28"/>
          <w:szCs w:val="28"/>
        </w:rPr>
        <w:t xml:space="preserve">ные </w:t>
      </w:r>
      <w:r w:rsidR="006B2776" w:rsidRPr="00CD302E">
        <w:rPr>
          <w:rFonts w:ascii="Times New Roman" w:hAnsi="Times New Roman" w:cs="Times New Roman"/>
          <w:sz w:val="28"/>
          <w:szCs w:val="28"/>
        </w:rPr>
        <w:t xml:space="preserve">бесплатные </w:t>
      </w:r>
      <w:r w:rsidR="001E7BE1" w:rsidRPr="00CD302E">
        <w:rPr>
          <w:rFonts w:ascii="Times New Roman" w:hAnsi="Times New Roman" w:cs="Times New Roman"/>
          <w:sz w:val="28"/>
          <w:szCs w:val="28"/>
        </w:rPr>
        <w:t xml:space="preserve">сервисы, </w:t>
      </w:r>
      <w:r w:rsidR="006B2776" w:rsidRPr="00CD302E">
        <w:rPr>
          <w:rFonts w:ascii="Times New Roman" w:hAnsi="Times New Roman" w:cs="Times New Roman"/>
          <w:sz w:val="28"/>
          <w:szCs w:val="28"/>
        </w:rPr>
        <w:t>например https://is.gd/.</w:t>
      </w:r>
    </w:p>
    <w:p w:rsidR="00474CEE" w:rsidRPr="0065782D" w:rsidRDefault="00474CEE" w:rsidP="00474CEE">
      <w:pPr>
        <w:pStyle w:val="a3"/>
        <w:numPr>
          <w:ilvl w:val="0"/>
          <w:numId w:val="4"/>
        </w:numPr>
        <w:tabs>
          <w:tab w:val="left" w:pos="284"/>
          <w:tab w:val="left" w:pos="1106"/>
        </w:tabs>
        <w:spacing w:after="0" w:line="240" w:lineRule="auto"/>
        <w:ind w:left="0" w:firstLine="709"/>
        <w:jc w:val="both"/>
        <w:rPr>
          <w:rFonts w:ascii="Times New Roman" w:hAnsi="Times New Roman" w:cs="Times New Roman"/>
          <w:sz w:val="28"/>
          <w:szCs w:val="28"/>
        </w:rPr>
      </w:pPr>
      <w:r w:rsidRPr="0065782D">
        <w:rPr>
          <w:rFonts w:ascii="Times New Roman" w:hAnsi="Times New Roman" w:cs="Times New Roman"/>
          <w:sz w:val="28"/>
          <w:szCs w:val="28"/>
        </w:rPr>
        <w:t>Дата обращения обязательна.</w:t>
      </w:r>
    </w:p>
    <w:p w:rsidR="00474CEE" w:rsidRPr="008D2E84" w:rsidRDefault="00474CEE" w:rsidP="00474CEE">
      <w:pPr>
        <w:pStyle w:val="a3"/>
        <w:numPr>
          <w:ilvl w:val="0"/>
          <w:numId w:val="4"/>
        </w:numPr>
        <w:tabs>
          <w:tab w:val="left" w:pos="1106"/>
        </w:tabs>
        <w:spacing w:after="0" w:line="240" w:lineRule="auto"/>
        <w:ind w:left="0" w:firstLine="709"/>
        <w:jc w:val="both"/>
        <w:rPr>
          <w:rFonts w:ascii="Times New Roman" w:hAnsi="Times New Roman" w:cs="Times New Roman"/>
          <w:spacing w:val="-4"/>
          <w:sz w:val="28"/>
          <w:szCs w:val="28"/>
        </w:rPr>
      </w:pPr>
      <w:r w:rsidRPr="008D2E84">
        <w:rPr>
          <w:rFonts w:ascii="Times New Roman" w:hAnsi="Times New Roman" w:cs="Times New Roman"/>
          <w:spacing w:val="-4"/>
          <w:sz w:val="28"/>
          <w:szCs w:val="28"/>
        </w:rPr>
        <w:t>Во всех случаях, если у цитируемого материала есть цифровой иде</w:t>
      </w:r>
      <w:r w:rsidRPr="008D2E84">
        <w:rPr>
          <w:rFonts w:ascii="Times New Roman" w:hAnsi="Times New Roman" w:cs="Times New Roman"/>
          <w:spacing w:val="-4"/>
          <w:sz w:val="28"/>
          <w:szCs w:val="28"/>
        </w:rPr>
        <w:t>н</w:t>
      </w:r>
      <w:r w:rsidRPr="008D2E84">
        <w:rPr>
          <w:rFonts w:ascii="Times New Roman" w:hAnsi="Times New Roman" w:cs="Times New Roman"/>
          <w:spacing w:val="-4"/>
          <w:sz w:val="28"/>
          <w:szCs w:val="28"/>
        </w:rPr>
        <w:t xml:space="preserve">тификатор </w:t>
      </w:r>
      <w:r w:rsidR="00CF2B7D" w:rsidRPr="008D2E84">
        <w:rPr>
          <w:rFonts w:ascii="Times New Roman" w:hAnsi="Times New Roman" w:cs="Times New Roman"/>
          <w:spacing w:val="-4"/>
          <w:sz w:val="28"/>
          <w:szCs w:val="28"/>
        </w:rPr>
        <w:t xml:space="preserve">объекта </w:t>
      </w:r>
      <w:r w:rsidRPr="008D2E84">
        <w:rPr>
          <w:rFonts w:ascii="Times New Roman" w:hAnsi="Times New Roman" w:cs="Times New Roman"/>
          <w:spacing w:val="-4"/>
          <w:sz w:val="28"/>
          <w:szCs w:val="28"/>
        </w:rPr>
        <w:t>(</w:t>
      </w:r>
      <w:proofErr w:type="spellStart"/>
      <w:r w:rsidRPr="008D2E84">
        <w:rPr>
          <w:rFonts w:ascii="Times New Roman" w:hAnsi="Times New Roman" w:cs="Times New Roman"/>
          <w:spacing w:val="-4"/>
          <w:sz w:val="28"/>
          <w:szCs w:val="28"/>
        </w:rPr>
        <w:t>Digital</w:t>
      </w:r>
      <w:proofErr w:type="spellEnd"/>
      <w:r w:rsidRPr="008D2E84">
        <w:rPr>
          <w:rFonts w:ascii="Times New Roman" w:hAnsi="Times New Roman" w:cs="Times New Roman"/>
          <w:spacing w:val="-4"/>
          <w:sz w:val="28"/>
          <w:szCs w:val="28"/>
        </w:rPr>
        <w:t xml:space="preserve"> </w:t>
      </w:r>
      <w:proofErr w:type="spellStart"/>
      <w:r w:rsidRPr="008D2E84">
        <w:rPr>
          <w:rFonts w:ascii="Times New Roman" w:hAnsi="Times New Roman" w:cs="Times New Roman"/>
          <w:spacing w:val="-4"/>
          <w:sz w:val="28"/>
          <w:szCs w:val="28"/>
        </w:rPr>
        <w:t>Object</w:t>
      </w:r>
      <w:proofErr w:type="spellEnd"/>
      <w:r w:rsidRPr="008D2E84">
        <w:rPr>
          <w:rFonts w:ascii="Times New Roman" w:hAnsi="Times New Roman" w:cs="Times New Roman"/>
          <w:spacing w:val="-4"/>
          <w:sz w:val="28"/>
          <w:szCs w:val="28"/>
        </w:rPr>
        <w:t xml:space="preserve"> </w:t>
      </w:r>
      <w:proofErr w:type="spellStart"/>
      <w:r w:rsidRPr="008D2E84">
        <w:rPr>
          <w:rFonts w:ascii="Times New Roman" w:hAnsi="Times New Roman" w:cs="Times New Roman"/>
          <w:spacing w:val="-4"/>
          <w:sz w:val="28"/>
          <w:szCs w:val="28"/>
        </w:rPr>
        <w:t>Identifier</w:t>
      </w:r>
      <w:proofErr w:type="spellEnd"/>
      <w:r w:rsidRPr="008D2E84">
        <w:rPr>
          <w:rFonts w:ascii="Times New Roman" w:hAnsi="Times New Roman" w:cs="Times New Roman"/>
          <w:spacing w:val="-4"/>
          <w:sz w:val="28"/>
          <w:szCs w:val="28"/>
        </w:rPr>
        <w:t xml:space="preserve"> — DOI), его необходимо ук</w:t>
      </w:r>
      <w:r w:rsidRPr="008D2E84">
        <w:rPr>
          <w:rFonts w:ascii="Times New Roman" w:hAnsi="Times New Roman" w:cs="Times New Roman"/>
          <w:spacing w:val="-4"/>
          <w:sz w:val="28"/>
          <w:szCs w:val="28"/>
        </w:rPr>
        <w:t>а</w:t>
      </w:r>
      <w:r w:rsidRPr="008D2E84">
        <w:rPr>
          <w:rFonts w:ascii="Times New Roman" w:hAnsi="Times New Roman" w:cs="Times New Roman"/>
          <w:spacing w:val="-4"/>
          <w:sz w:val="28"/>
          <w:szCs w:val="28"/>
        </w:rPr>
        <w:t xml:space="preserve">зывать </w:t>
      </w:r>
      <w:r w:rsidR="008D2E84">
        <w:rPr>
          <w:rFonts w:ascii="Times New Roman" w:hAnsi="Times New Roman" w:cs="Times New Roman"/>
          <w:spacing w:val="-4"/>
          <w:sz w:val="28"/>
          <w:szCs w:val="28"/>
        </w:rPr>
        <w:br/>
      </w:r>
      <w:r w:rsidRPr="008D2E84">
        <w:rPr>
          <w:rFonts w:ascii="Times New Roman" w:hAnsi="Times New Roman" w:cs="Times New Roman"/>
          <w:spacing w:val="-4"/>
          <w:sz w:val="28"/>
          <w:szCs w:val="28"/>
        </w:rPr>
        <w:t>в</w:t>
      </w:r>
      <w:r w:rsidR="00933C28" w:rsidRPr="008D2E84">
        <w:rPr>
          <w:rFonts w:ascii="Times New Roman" w:hAnsi="Times New Roman" w:cs="Times New Roman"/>
          <w:spacing w:val="-4"/>
          <w:sz w:val="28"/>
          <w:szCs w:val="28"/>
        </w:rPr>
        <w:t xml:space="preserve"> </w:t>
      </w:r>
      <w:r w:rsidRPr="008D2E84">
        <w:rPr>
          <w:rFonts w:ascii="Times New Roman" w:hAnsi="Times New Roman" w:cs="Times New Roman"/>
          <w:spacing w:val="-4"/>
          <w:sz w:val="28"/>
          <w:szCs w:val="28"/>
        </w:rPr>
        <w:t>самом конце описания источника. В этом случае электронный адрес опускае</w:t>
      </w:r>
      <w:r w:rsidRPr="008D2E84">
        <w:rPr>
          <w:rFonts w:ascii="Times New Roman" w:hAnsi="Times New Roman" w:cs="Times New Roman"/>
          <w:spacing w:val="-4"/>
          <w:sz w:val="28"/>
          <w:szCs w:val="28"/>
        </w:rPr>
        <w:t>т</w:t>
      </w:r>
      <w:r w:rsidRPr="008D2E84">
        <w:rPr>
          <w:rFonts w:ascii="Times New Roman" w:hAnsi="Times New Roman" w:cs="Times New Roman"/>
          <w:spacing w:val="-4"/>
          <w:sz w:val="28"/>
          <w:szCs w:val="28"/>
        </w:rPr>
        <w:t xml:space="preserve">ся, после DOI точка не ставится. Проверять наличие DOI следует на сайте http://search.crossref.org/ или </w:t>
      </w:r>
      <w:proofErr w:type="spellStart"/>
      <w:r w:rsidRPr="008D2E84">
        <w:rPr>
          <w:rFonts w:ascii="Times New Roman" w:hAnsi="Times New Roman" w:cs="Times New Roman"/>
          <w:spacing w:val="-4"/>
          <w:sz w:val="28"/>
          <w:szCs w:val="28"/>
        </w:rPr>
        <w:t>ttps</w:t>
      </w:r>
      <w:proofErr w:type="spellEnd"/>
      <w:r w:rsidRPr="008D2E84">
        <w:rPr>
          <w:rFonts w:ascii="Times New Roman" w:hAnsi="Times New Roman" w:cs="Times New Roman"/>
          <w:spacing w:val="-4"/>
          <w:sz w:val="28"/>
          <w:szCs w:val="28"/>
        </w:rPr>
        <w:t>://www.citethisforme.com. Для получ</w:t>
      </w:r>
      <w:r w:rsidRPr="008D2E84">
        <w:rPr>
          <w:rFonts w:ascii="Times New Roman" w:hAnsi="Times New Roman" w:cs="Times New Roman"/>
          <w:spacing w:val="-4"/>
          <w:sz w:val="28"/>
          <w:szCs w:val="28"/>
        </w:rPr>
        <w:t>е</w:t>
      </w:r>
      <w:r w:rsidRPr="008D2E84">
        <w:rPr>
          <w:rFonts w:ascii="Times New Roman" w:hAnsi="Times New Roman" w:cs="Times New Roman"/>
          <w:spacing w:val="-4"/>
          <w:sz w:val="28"/>
          <w:szCs w:val="28"/>
        </w:rPr>
        <w:t xml:space="preserve">ния DOI нужно ввести в поисковую строку название статьи на английском языке. </w:t>
      </w:r>
    </w:p>
    <w:p w:rsidR="00474CEE" w:rsidRPr="0065782D" w:rsidRDefault="00474CEE" w:rsidP="00474CEE">
      <w:pPr>
        <w:pStyle w:val="a3"/>
        <w:spacing w:after="0" w:line="240" w:lineRule="auto"/>
        <w:ind w:left="0" w:firstLine="709"/>
        <w:jc w:val="both"/>
        <w:rPr>
          <w:rFonts w:ascii="Times New Roman" w:hAnsi="Times New Roman" w:cs="Times New Roman"/>
          <w:spacing w:val="-4"/>
          <w:sz w:val="28"/>
          <w:szCs w:val="28"/>
        </w:rPr>
      </w:pPr>
    </w:p>
    <w:p w:rsidR="0050160A" w:rsidRDefault="00474CEE" w:rsidP="00474CEE">
      <w:pPr>
        <w:pStyle w:val="a3"/>
        <w:tabs>
          <w:tab w:val="left" w:pos="284"/>
          <w:tab w:val="left" w:pos="851"/>
        </w:tabs>
        <w:spacing w:after="0" w:line="240" w:lineRule="auto"/>
        <w:ind w:left="0" w:firstLine="709"/>
        <w:jc w:val="both"/>
        <w:rPr>
          <w:rFonts w:ascii="Times New Roman" w:hAnsi="Times New Roman" w:cs="Times New Roman"/>
          <w:b/>
          <w:i/>
          <w:sz w:val="28"/>
          <w:szCs w:val="28"/>
        </w:rPr>
      </w:pPr>
      <w:r w:rsidRPr="0065782D">
        <w:rPr>
          <w:rFonts w:ascii="Times New Roman" w:hAnsi="Times New Roman" w:cs="Times New Roman"/>
          <w:b/>
          <w:i/>
          <w:sz w:val="28"/>
          <w:szCs w:val="28"/>
        </w:rPr>
        <w:t xml:space="preserve">Библиографическое описание </w:t>
      </w:r>
      <w:r w:rsidR="0050160A">
        <w:rPr>
          <w:rFonts w:ascii="Times New Roman" w:hAnsi="Times New Roman" w:cs="Times New Roman"/>
          <w:b/>
          <w:i/>
          <w:sz w:val="28"/>
          <w:szCs w:val="28"/>
        </w:rPr>
        <w:t>с</w:t>
      </w:r>
      <w:r w:rsidRPr="0065782D">
        <w:rPr>
          <w:rFonts w:ascii="Times New Roman" w:hAnsi="Times New Roman" w:cs="Times New Roman"/>
          <w:b/>
          <w:i/>
          <w:sz w:val="28"/>
          <w:szCs w:val="28"/>
        </w:rPr>
        <w:t>сылок</w:t>
      </w:r>
    </w:p>
    <w:p w:rsidR="00474CEE" w:rsidRPr="0050160A" w:rsidRDefault="00474CEE" w:rsidP="00474CEE">
      <w:pPr>
        <w:pStyle w:val="a3"/>
        <w:tabs>
          <w:tab w:val="left" w:pos="284"/>
          <w:tab w:val="left" w:pos="851"/>
        </w:tabs>
        <w:spacing w:after="0" w:line="240" w:lineRule="auto"/>
        <w:ind w:left="0" w:firstLine="709"/>
        <w:jc w:val="both"/>
        <w:rPr>
          <w:rFonts w:ascii="Times New Roman" w:hAnsi="Times New Roman" w:cs="Times New Roman"/>
          <w:sz w:val="12"/>
          <w:szCs w:val="12"/>
        </w:rPr>
      </w:pPr>
    </w:p>
    <w:p w:rsidR="00474CEE" w:rsidRPr="00E07594" w:rsidRDefault="00474CEE" w:rsidP="00E07594">
      <w:pPr>
        <w:pStyle w:val="a3"/>
        <w:numPr>
          <w:ilvl w:val="0"/>
          <w:numId w:val="8"/>
        </w:numPr>
        <w:tabs>
          <w:tab w:val="left" w:pos="284"/>
          <w:tab w:val="left" w:pos="851"/>
          <w:tab w:val="left" w:pos="1148"/>
        </w:tabs>
        <w:spacing w:after="0" w:line="240" w:lineRule="auto"/>
        <w:ind w:left="0" w:firstLine="709"/>
        <w:jc w:val="both"/>
        <w:rPr>
          <w:rFonts w:ascii="Times New Roman" w:hAnsi="Times New Roman" w:cs="Times New Roman"/>
          <w:sz w:val="28"/>
          <w:szCs w:val="28"/>
        </w:rPr>
      </w:pPr>
      <w:r w:rsidRPr="0065782D">
        <w:rPr>
          <w:rFonts w:ascii="Times New Roman" w:hAnsi="Times New Roman" w:cs="Times New Roman"/>
          <w:sz w:val="28"/>
          <w:szCs w:val="28"/>
        </w:rPr>
        <w:t>Оформляются по ГОСТ 7.0.5.–2008 «Библиографическая ссылка. Общие требования и правила составления».</w:t>
      </w:r>
      <w:r w:rsidRPr="00E07594">
        <w:rPr>
          <w:rFonts w:ascii="Times New Roman" w:hAnsi="Times New Roman" w:cs="Times New Roman"/>
          <w:spacing w:val="-4"/>
          <w:sz w:val="28"/>
          <w:szCs w:val="28"/>
        </w:rPr>
        <w:t xml:space="preserve"> </w:t>
      </w:r>
    </w:p>
    <w:p w:rsidR="00474CEE" w:rsidRPr="0065782D" w:rsidRDefault="00474CEE" w:rsidP="00474CEE">
      <w:pPr>
        <w:pStyle w:val="a3"/>
        <w:numPr>
          <w:ilvl w:val="0"/>
          <w:numId w:val="8"/>
        </w:numPr>
        <w:tabs>
          <w:tab w:val="left" w:pos="284"/>
          <w:tab w:val="left" w:pos="851"/>
          <w:tab w:val="left" w:pos="1148"/>
        </w:tabs>
        <w:spacing w:after="0" w:line="240" w:lineRule="auto"/>
        <w:ind w:left="0" w:firstLine="709"/>
        <w:jc w:val="both"/>
        <w:rPr>
          <w:rFonts w:ascii="Times New Roman" w:hAnsi="Times New Roman" w:cs="Times New Roman"/>
          <w:sz w:val="28"/>
          <w:szCs w:val="28"/>
        </w:rPr>
      </w:pPr>
      <w:r w:rsidRPr="0065782D">
        <w:rPr>
          <w:rFonts w:ascii="Times New Roman" w:hAnsi="Times New Roman" w:cs="Times New Roman"/>
          <w:sz w:val="28"/>
          <w:szCs w:val="28"/>
        </w:rPr>
        <w:t>Если в одном предложении упоминается несколько научных фа</w:t>
      </w:r>
      <w:r w:rsidRPr="0065782D">
        <w:rPr>
          <w:rFonts w:ascii="Times New Roman" w:hAnsi="Times New Roman" w:cs="Times New Roman"/>
          <w:sz w:val="28"/>
          <w:szCs w:val="28"/>
        </w:rPr>
        <w:t>к</w:t>
      </w:r>
      <w:r w:rsidRPr="0065782D">
        <w:rPr>
          <w:rFonts w:ascii="Times New Roman" w:hAnsi="Times New Roman" w:cs="Times New Roman"/>
          <w:sz w:val="28"/>
          <w:szCs w:val="28"/>
        </w:rPr>
        <w:t>тов, то каждый научный факт д</w:t>
      </w:r>
      <w:r w:rsidR="004846CA">
        <w:rPr>
          <w:rFonts w:ascii="Times New Roman" w:hAnsi="Times New Roman" w:cs="Times New Roman"/>
          <w:sz w:val="28"/>
          <w:szCs w:val="28"/>
        </w:rPr>
        <w:t>олжен сопровождаться отдельной от</w:t>
      </w:r>
      <w:r w:rsidRPr="0065782D">
        <w:rPr>
          <w:rFonts w:ascii="Times New Roman" w:hAnsi="Times New Roman" w:cs="Times New Roman"/>
          <w:sz w:val="28"/>
          <w:szCs w:val="28"/>
        </w:rPr>
        <w:t xml:space="preserve">сылкой. При множественных </w:t>
      </w:r>
      <w:r w:rsidR="004846CA">
        <w:rPr>
          <w:rFonts w:ascii="Times New Roman" w:hAnsi="Times New Roman" w:cs="Times New Roman"/>
          <w:sz w:val="28"/>
          <w:szCs w:val="28"/>
        </w:rPr>
        <w:t>от</w:t>
      </w:r>
      <w:r w:rsidRPr="0065782D">
        <w:rPr>
          <w:rFonts w:ascii="Times New Roman" w:hAnsi="Times New Roman" w:cs="Times New Roman"/>
          <w:sz w:val="28"/>
          <w:szCs w:val="28"/>
        </w:rPr>
        <w:t>сылках они даются в порядке хронологии.</w:t>
      </w:r>
    </w:p>
    <w:p w:rsidR="0050160A" w:rsidRDefault="0050160A" w:rsidP="003A6093">
      <w:pPr>
        <w:spacing w:after="0" w:line="240" w:lineRule="auto"/>
        <w:jc w:val="both"/>
        <w:rPr>
          <w:rFonts w:ascii="Times New Roman" w:hAnsi="Times New Roman" w:cs="Times New Roman"/>
          <w:spacing w:val="-4"/>
          <w:sz w:val="24"/>
          <w:szCs w:val="24"/>
        </w:rPr>
      </w:pPr>
    </w:p>
    <w:p w:rsidR="00D56ABA" w:rsidRPr="005D02E8" w:rsidRDefault="00D56ABA" w:rsidP="00A813EF">
      <w:pPr>
        <w:spacing w:after="0" w:line="240" w:lineRule="auto"/>
        <w:ind w:firstLine="709"/>
        <w:jc w:val="both"/>
        <w:rPr>
          <w:rFonts w:ascii="Times New Roman" w:hAnsi="Times New Roman" w:cs="Times New Roman"/>
          <w:b/>
          <w:spacing w:val="-4"/>
          <w:sz w:val="28"/>
          <w:szCs w:val="28"/>
        </w:rPr>
      </w:pPr>
      <w:r w:rsidRPr="005D02E8">
        <w:rPr>
          <w:rFonts w:ascii="Times New Roman" w:hAnsi="Times New Roman" w:cs="Times New Roman"/>
          <w:b/>
          <w:spacing w:val="-4"/>
          <w:sz w:val="28"/>
          <w:szCs w:val="28"/>
        </w:rPr>
        <w:t>Составление списков литературы</w:t>
      </w:r>
      <w:r w:rsidR="00A813EF" w:rsidRPr="005D02E8">
        <w:rPr>
          <w:rFonts w:ascii="Times New Roman" w:hAnsi="Times New Roman" w:cs="Times New Roman"/>
          <w:b/>
          <w:spacing w:val="-4"/>
          <w:sz w:val="28"/>
          <w:szCs w:val="28"/>
        </w:rPr>
        <w:t>/источников</w:t>
      </w:r>
      <w:r w:rsidRPr="005D02E8">
        <w:rPr>
          <w:rFonts w:ascii="Times New Roman" w:hAnsi="Times New Roman" w:cs="Times New Roman"/>
          <w:b/>
          <w:spacing w:val="-4"/>
          <w:sz w:val="28"/>
          <w:szCs w:val="28"/>
        </w:rPr>
        <w:t xml:space="preserve"> </w:t>
      </w:r>
    </w:p>
    <w:p w:rsidR="00A813EF" w:rsidRPr="005D02E8" w:rsidRDefault="00A813EF" w:rsidP="00A813EF">
      <w:pPr>
        <w:spacing w:after="0" w:line="240" w:lineRule="auto"/>
        <w:ind w:firstLine="709"/>
        <w:jc w:val="both"/>
        <w:rPr>
          <w:rFonts w:ascii="Times New Roman" w:hAnsi="Times New Roman" w:cs="Times New Roman"/>
          <w:b/>
          <w:spacing w:val="-4"/>
          <w:sz w:val="12"/>
          <w:szCs w:val="12"/>
        </w:rPr>
      </w:pPr>
    </w:p>
    <w:p w:rsidR="00A813EF" w:rsidRDefault="00A813EF" w:rsidP="00A813EF">
      <w:pPr>
        <w:spacing w:after="0" w:line="240" w:lineRule="auto"/>
        <w:ind w:firstLine="709"/>
        <w:jc w:val="both"/>
        <w:rPr>
          <w:rFonts w:ascii="Times New Roman" w:hAnsi="Times New Roman" w:cs="Times New Roman"/>
          <w:spacing w:val="-4"/>
          <w:sz w:val="28"/>
          <w:szCs w:val="28"/>
        </w:rPr>
      </w:pPr>
      <w:r w:rsidRPr="00A813EF">
        <w:rPr>
          <w:rFonts w:ascii="Times New Roman" w:hAnsi="Times New Roman" w:cs="Times New Roman"/>
          <w:spacing w:val="-4"/>
          <w:sz w:val="28"/>
          <w:szCs w:val="28"/>
        </w:rPr>
        <w:t>В списках</w:t>
      </w:r>
      <w:r>
        <w:rPr>
          <w:rFonts w:ascii="Times New Roman" w:hAnsi="Times New Roman" w:cs="Times New Roman"/>
          <w:spacing w:val="-4"/>
          <w:sz w:val="28"/>
          <w:szCs w:val="28"/>
        </w:rPr>
        <w:t xml:space="preserve"> вузовских книг обычно пользуются кратким описанием, кот</w:t>
      </w:r>
      <w:r>
        <w:rPr>
          <w:rFonts w:ascii="Times New Roman" w:hAnsi="Times New Roman" w:cs="Times New Roman"/>
          <w:spacing w:val="-4"/>
          <w:sz w:val="28"/>
          <w:szCs w:val="28"/>
        </w:rPr>
        <w:t>о</w:t>
      </w:r>
      <w:r>
        <w:rPr>
          <w:rFonts w:ascii="Times New Roman" w:hAnsi="Times New Roman" w:cs="Times New Roman"/>
          <w:spacing w:val="-4"/>
          <w:sz w:val="28"/>
          <w:szCs w:val="28"/>
        </w:rPr>
        <w:t>рое включает следующие элементы:</w:t>
      </w:r>
    </w:p>
    <w:p w:rsidR="00E11788" w:rsidRDefault="00A813EF" w:rsidP="00A813EF">
      <w:pPr>
        <w:spacing w:after="0" w:line="240" w:lineRule="auto"/>
        <w:ind w:firstLine="709"/>
        <w:jc w:val="both"/>
        <w:rPr>
          <w:rFonts w:ascii="Times New Roman" w:hAnsi="Times New Roman" w:cs="Times New Roman"/>
          <w:i/>
          <w:spacing w:val="-4"/>
          <w:sz w:val="28"/>
          <w:szCs w:val="28"/>
        </w:rPr>
      </w:pPr>
      <w:r w:rsidRPr="00E11788">
        <w:rPr>
          <w:rFonts w:ascii="Times New Roman" w:hAnsi="Times New Roman" w:cs="Times New Roman"/>
          <w:b/>
          <w:i/>
          <w:spacing w:val="-4"/>
          <w:sz w:val="28"/>
          <w:szCs w:val="28"/>
        </w:rPr>
        <w:t>Область заглавия и сведения об ответственности</w:t>
      </w:r>
      <w:r w:rsidR="00E11788">
        <w:rPr>
          <w:rFonts w:ascii="Times New Roman" w:hAnsi="Times New Roman" w:cs="Times New Roman"/>
          <w:i/>
          <w:spacing w:val="-4"/>
          <w:sz w:val="28"/>
          <w:szCs w:val="28"/>
        </w:rPr>
        <w:t xml:space="preserve">. </w:t>
      </w:r>
    </w:p>
    <w:p w:rsidR="00A813EF" w:rsidRDefault="008D2E84" w:rsidP="00A813E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Если книга</w:t>
      </w:r>
      <w:r w:rsidR="00D41E25" w:rsidRPr="00D41E25">
        <w:rPr>
          <w:rFonts w:ascii="Times New Roman" w:hAnsi="Times New Roman" w:cs="Times New Roman"/>
          <w:spacing w:val="-4"/>
          <w:sz w:val="28"/>
          <w:szCs w:val="28"/>
        </w:rPr>
        <w:t xml:space="preserve"> имеет одного, двух, трех, четырех авторов, то описание нач</w:t>
      </w:r>
      <w:r w:rsidR="00D41E25" w:rsidRPr="00D41E25">
        <w:rPr>
          <w:rFonts w:ascii="Times New Roman" w:hAnsi="Times New Roman" w:cs="Times New Roman"/>
          <w:spacing w:val="-4"/>
          <w:sz w:val="28"/>
          <w:szCs w:val="28"/>
        </w:rPr>
        <w:t>и</w:t>
      </w:r>
      <w:r w:rsidR="00D41E25" w:rsidRPr="00D41E25">
        <w:rPr>
          <w:rFonts w:ascii="Times New Roman" w:hAnsi="Times New Roman" w:cs="Times New Roman"/>
          <w:spacing w:val="-4"/>
          <w:sz w:val="28"/>
          <w:szCs w:val="28"/>
        </w:rPr>
        <w:t xml:space="preserve">нается с фамилий авторов и </w:t>
      </w:r>
      <w:r w:rsidR="00D41E25">
        <w:rPr>
          <w:rFonts w:ascii="Times New Roman" w:hAnsi="Times New Roman" w:cs="Times New Roman"/>
          <w:spacing w:val="-4"/>
          <w:sz w:val="28"/>
          <w:szCs w:val="28"/>
        </w:rPr>
        <w:t>их инициалов, затем указывается название книги.</w:t>
      </w:r>
    </w:p>
    <w:p w:rsidR="00D41E25" w:rsidRPr="00B64F36" w:rsidRDefault="004B01EF" w:rsidP="00A813E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Если книга</w:t>
      </w:r>
      <w:r w:rsidR="00D41E25">
        <w:rPr>
          <w:rFonts w:ascii="Times New Roman" w:hAnsi="Times New Roman" w:cs="Times New Roman"/>
          <w:spacing w:val="-4"/>
          <w:sz w:val="28"/>
          <w:szCs w:val="28"/>
        </w:rPr>
        <w:t xml:space="preserve"> имеет пять и более авторов, </w:t>
      </w:r>
      <w:r w:rsidR="00867458">
        <w:rPr>
          <w:rFonts w:ascii="Times New Roman" w:hAnsi="Times New Roman" w:cs="Times New Roman"/>
          <w:spacing w:val="-4"/>
          <w:sz w:val="28"/>
          <w:szCs w:val="28"/>
        </w:rPr>
        <w:t xml:space="preserve">перечисляются фамилии </w:t>
      </w:r>
      <w:r w:rsidR="008D2E84">
        <w:rPr>
          <w:rFonts w:ascii="Times New Roman" w:hAnsi="Times New Roman" w:cs="Times New Roman"/>
          <w:spacing w:val="-4"/>
          <w:sz w:val="28"/>
          <w:szCs w:val="28"/>
        </w:rPr>
        <w:t xml:space="preserve">и </w:t>
      </w:r>
      <w:r w:rsidR="008D2E84">
        <w:rPr>
          <w:rFonts w:ascii="Times New Roman" w:hAnsi="Times New Roman" w:cs="Times New Roman"/>
          <w:spacing w:val="-4"/>
          <w:sz w:val="28"/>
          <w:szCs w:val="28"/>
        </w:rPr>
        <w:t>иниц</w:t>
      </w:r>
      <w:r w:rsidR="008D2E84">
        <w:rPr>
          <w:rFonts w:ascii="Times New Roman" w:hAnsi="Times New Roman" w:cs="Times New Roman"/>
          <w:spacing w:val="-4"/>
          <w:sz w:val="28"/>
          <w:szCs w:val="28"/>
        </w:rPr>
        <w:t>и</w:t>
      </w:r>
      <w:r w:rsidR="008D2E84">
        <w:rPr>
          <w:rFonts w:ascii="Times New Roman" w:hAnsi="Times New Roman" w:cs="Times New Roman"/>
          <w:spacing w:val="-4"/>
          <w:sz w:val="28"/>
          <w:szCs w:val="28"/>
        </w:rPr>
        <w:t>а</w:t>
      </w:r>
      <w:r w:rsidR="008D2E84">
        <w:rPr>
          <w:rFonts w:ascii="Times New Roman" w:hAnsi="Times New Roman" w:cs="Times New Roman"/>
          <w:spacing w:val="-4"/>
          <w:sz w:val="28"/>
          <w:szCs w:val="28"/>
        </w:rPr>
        <w:t xml:space="preserve">лы </w:t>
      </w:r>
      <w:r w:rsidR="00867458">
        <w:rPr>
          <w:rFonts w:ascii="Times New Roman" w:hAnsi="Times New Roman" w:cs="Times New Roman"/>
          <w:spacing w:val="-4"/>
          <w:sz w:val="28"/>
          <w:szCs w:val="28"/>
        </w:rPr>
        <w:t xml:space="preserve">трех авторов и добавляется </w:t>
      </w:r>
      <w:r w:rsidR="00867458">
        <w:rPr>
          <w:rFonts w:ascii="Times New Roman" w:hAnsi="Times New Roman" w:cs="Times New Roman"/>
          <w:spacing w:val="-4"/>
          <w:sz w:val="28"/>
          <w:szCs w:val="28"/>
          <w:lang w:val="en-US"/>
        </w:rPr>
        <w:t>[</w:t>
      </w:r>
      <w:r w:rsidR="00867458">
        <w:rPr>
          <w:rFonts w:ascii="Times New Roman" w:hAnsi="Times New Roman" w:cs="Times New Roman"/>
          <w:spacing w:val="-4"/>
          <w:sz w:val="28"/>
          <w:szCs w:val="28"/>
        </w:rPr>
        <w:t>и др.</w:t>
      </w:r>
      <w:r w:rsidR="00867458">
        <w:rPr>
          <w:rFonts w:ascii="Times New Roman" w:hAnsi="Times New Roman" w:cs="Times New Roman"/>
          <w:spacing w:val="-4"/>
          <w:sz w:val="28"/>
          <w:szCs w:val="28"/>
          <w:lang w:val="en-US"/>
        </w:rPr>
        <w:t>]</w:t>
      </w:r>
      <w:r w:rsidR="00B64F36">
        <w:rPr>
          <w:rFonts w:ascii="Times New Roman" w:hAnsi="Times New Roman" w:cs="Times New Roman"/>
          <w:spacing w:val="-4"/>
          <w:sz w:val="28"/>
          <w:szCs w:val="28"/>
        </w:rPr>
        <w:t>.</w:t>
      </w:r>
    </w:p>
    <w:p w:rsidR="00A813EF" w:rsidRDefault="004B01EF" w:rsidP="00A813E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i/>
          <w:spacing w:val="-4"/>
          <w:sz w:val="28"/>
          <w:szCs w:val="28"/>
        </w:rPr>
        <w:t>Сведения, относящиеся к заглавию</w:t>
      </w:r>
      <w:r w:rsidR="00E11788">
        <w:rPr>
          <w:rFonts w:ascii="Times New Roman" w:hAnsi="Times New Roman" w:cs="Times New Roman"/>
          <w:i/>
          <w:spacing w:val="-4"/>
          <w:sz w:val="28"/>
          <w:szCs w:val="28"/>
        </w:rPr>
        <w:t xml:space="preserve">. </w:t>
      </w:r>
      <w:proofErr w:type="gramStart"/>
      <w:r w:rsidR="00E11788">
        <w:rPr>
          <w:rFonts w:ascii="Times New Roman" w:hAnsi="Times New Roman" w:cs="Times New Roman"/>
          <w:spacing w:val="-4"/>
          <w:sz w:val="28"/>
          <w:szCs w:val="28"/>
        </w:rPr>
        <w:t>Р</w:t>
      </w:r>
      <w:r w:rsidRPr="004B01EF">
        <w:rPr>
          <w:rFonts w:ascii="Times New Roman" w:hAnsi="Times New Roman" w:cs="Times New Roman"/>
          <w:spacing w:val="-4"/>
          <w:sz w:val="28"/>
          <w:szCs w:val="28"/>
        </w:rPr>
        <w:t>аскрывают и поясняют основное з</w:t>
      </w:r>
      <w:r>
        <w:rPr>
          <w:rFonts w:ascii="Times New Roman" w:hAnsi="Times New Roman" w:cs="Times New Roman"/>
          <w:spacing w:val="-4"/>
          <w:sz w:val="28"/>
          <w:szCs w:val="28"/>
        </w:rPr>
        <w:t>а</w:t>
      </w:r>
      <w:r w:rsidRPr="004B01EF">
        <w:rPr>
          <w:rFonts w:ascii="Times New Roman" w:hAnsi="Times New Roman" w:cs="Times New Roman"/>
          <w:spacing w:val="-4"/>
          <w:sz w:val="28"/>
          <w:szCs w:val="28"/>
        </w:rPr>
        <w:t>главие, уточняют назначение книги</w:t>
      </w:r>
      <w:r>
        <w:rPr>
          <w:rFonts w:ascii="Times New Roman" w:hAnsi="Times New Roman" w:cs="Times New Roman"/>
          <w:spacing w:val="-4"/>
          <w:sz w:val="28"/>
          <w:szCs w:val="28"/>
        </w:rPr>
        <w:t xml:space="preserve"> (например: учебное пособие, </w:t>
      </w:r>
      <w:r w:rsidR="00E11788">
        <w:rPr>
          <w:rFonts w:ascii="Times New Roman" w:hAnsi="Times New Roman" w:cs="Times New Roman"/>
          <w:spacing w:val="-4"/>
          <w:sz w:val="28"/>
          <w:szCs w:val="28"/>
        </w:rPr>
        <w:t xml:space="preserve">сб. задач, </w:t>
      </w:r>
      <w:r>
        <w:rPr>
          <w:rFonts w:ascii="Times New Roman" w:hAnsi="Times New Roman" w:cs="Times New Roman"/>
          <w:spacing w:val="-4"/>
          <w:sz w:val="28"/>
          <w:szCs w:val="28"/>
        </w:rPr>
        <w:t>м</w:t>
      </w:r>
      <w:r>
        <w:rPr>
          <w:rFonts w:ascii="Times New Roman" w:hAnsi="Times New Roman" w:cs="Times New Roman"/>
          <w:spacing w:val="-4"/>
          <w:sz w:val="28"/>
          <w:szCs w:val="28"/>
        </w:rPr>
        <w:t>о</w:t>
      </w:r>
      <w:r>
        <w:rPr>
          <w:rFonts w:ascii="Times New Roman" w:hAnsi="Times New Roman" w:cs="Times New Roman"/>
          <w:spacing w:val="-4"/>
          <w:sz w:val="28"/>
          <w:szCs w:val="28"/>
        </w:rPr>
        <w:t>нография, роман</w:t>
      </w:r>
      <w:r w:rsidRPr="004B01EF">
        <w:rPr>
          <w:rFonts w:ascii="Times New Roman" w:hAnsi="Times New Roman" w:cs="Times New Roman"/>
          <w:spacing w:val="-4"/>
          <w:sz w:val="28"/>
          <w:szCs w:val="28"/>
        </w:rPr>
        <w:t xml:space="preserve"> </w:t>
      </w:r>
      <w:r w:rsidR="008D2E84">
        <w:rPr>
          <w:rFonts w:ascii="Times New Roman" w:hAnsi="Times New Roman" w:cs="Times New Roman"/>
          <w:spacing w:val="-4"/>
          <w:sz w:val="28"/>
          <w:szCs w:val="28"/>
        </w:rPr>
        <w:t>и т. д.).</w:t>
      </w:r>
      <w:proofErr w:type="gramEnd"/>
      <w:r w:rsidR="008D2E84">
        <w:rPr>
          <w:rFonts w:ascii="Times New Roman" w:hAnsi="Times New Roman" w:cs="Times New Roman"/>
          <w:spacing w:val="-4"/>
          <w:sz w:val="28"/>
          <w:szCs w:val="28"/>
        </w:rPr>
        <w:t xml:space="preserve"> Перед каждым из</w:t>
      </w:r>
      <w:r w:rsidR="00E11788">
        <w:rPr>
          <w:rFonts w:ascii="Times New Roman" w:hAnsi="Times New Roman" w:cs="Times New Roman"/>
          <w:spacing w:val="-4"/>
          <w:sz w:val="28"/>
          <w:szCs w:val="28"/>
        </w:rPr>
        <w:t xml:space="preserve"> этих видов ставят двоеточие.</w:t>
      </w:r>
    </w:p>
    <w:p w:rsidR="00E11788" w:rsidRPr="008D2E84" w:rsidRDefault="00E11788" w:rsidP="00A813EF">
      <w:pPr>
        <w:spacing w:after="0" w:line="240" w:lineRule="auto"/>
        <w:ind w:firstLine="709"/>
        <w:jc w:val="both"/>
        <w:rPr>
          <w:rFonts w:ascii="Times New Roman" w:hAnsi="Times New Roman" w:cs="Times New Roman"/>
          <w:sz w:val="28"/>
          <w:szCs w:val="28"/>
        </w:rPr>
      </w:pPr>
      <w:r w:rsidRPr="008D2E84">
        <w:rPr>
          <w:rFonts w:ascii="Times New Roman" w:hAnsi="Times New Roman" w:cs="Times New Roman"/>
          <w:i/>
          <w:sz w:val="28"/>
          <w:szCs w:val="28"/>
        </w:rPr>
        <w:t xml:space="preserve">Сведения об ответственности. </w:t>
      </w:r>
      <w:r w:rsidRPr="008D2E84">
        <w:rPr>
          <w:rFonts w:ascii="Times New Roman" w:hAnsi="Times New Roman" w:cs="Times New Roman"/>
          <w:sz w:val="28"/>
          <w:szCs w:val="28"/>
        </w:rPr>
        <w:t>Относятся сведения о лицах, участв</w:t>
      </w:r>
      <w:r w:rsidRPr="008D2E84">
        <w:rPr>
          <w:rFonts w:ascii="Times New Roman" w:hAnsi="Times New Roman" w:cs="Times New Roman"/>
          <w:sz w:val="28"/>
          <w:szCs w:val="28"/>
        </w:rPr>
        <w:t>о</w:t>
      </w:r>
      <w:r w:rsidRPr="008D2E84">
        <w:rPr>
          <w:rFonts w:ascii="Times New Roman" w:hAnsi="Times New Roman" w:cs="Times New Roman"/>
          <w:sz w:val="28"/>
          <w:szCs w:val="28"/>
        </w:rPr>
        <w:t>вавших в создании книги и подготовке ее к изданию (фамилии авторов, с</w:t>
      </w:r>
      <w:r w:rsidRPr="008D2E84">
        <w:rPr>
          <w:rFonts w:ascii="Times New Roman" w:hAnsi="Times New Roman" w:cs="Times New Roman"/>
          <w:sz w:val="28"/>
          <w:szCs w:val="28"/>
        </w:rPr>
        <w:t>о</w:t>
      </w:r>
      <w:r w:rsidRPr="008D2E84">
        <w:rPr>
          <w:rFonts w:ascii="Times New Roman" w:hAnsi="Times New Roman" w:cs="Times New Roman"/>
          <w:sz w:val="28"/>
          <w:szCs w:val="28"/>
        </w:rPr>
        <w:t>ставителей, переводчиков, комментаторов, ответственных или главных р</w:t>
      </w:r>
      <w:r w:rsidRPr="008D2E84">
        <w:rPr>
          <w:rFonts w:ascii="Times New Roman" w:hAnsi="Times New Roman" w:cs="Times New Roman"/>
          <w:sz w:val="28"/>
          <w:szCs w:val="28"/>
        </w:rPr>
        <w:t>е</w:t>
      </w:r>
      <w:r w:rsidRPr="008D2E84">
        <w:rPr>
          <w:rFonts w:ascii="Times New Roman" w:hAnsi="Times New Roman" w:cs="Times New Roman"/>
          <w:sz w:val="28"/>
          <w:szCs w:val="28"/>
        </w:rPr>
        <w:t>дакторов и т. д.).</w:t>
      </w:r>
    </w:p>
    <w:p w:rsidR="00E11788" w:rsidRPr="00E11788" w:rsidRDefault="00E11788" w:rsidP="00A813EF">
      <w:pPr>
        <w:spacing w:after="0" w:line="240" w:lineRule="auto"/>
        <w:ind w:firstLine="709"/>
        <w:jc w:val="both"/>
        <w:rPr>
          <w:rFonts w:ascii="Times New Roman" w:hAnsi="Times New Roman" w:cs="Times New Roman"/>
          <w:b/>
          <w:i/>
          <w:spacing w:val="-4"/>
          <w:sz w:val="28"/>
          <w:szCs w:val="28"/>
        </w:rPr>
      </w:pPr>
      <w:r w:rsidRPr="00E11788">
        <w:rPr>
          <w:rFonts w:ascii="Times New Roman" w:hAnsi="Times New Roman" w:cs="Times New Roman"/>
          <w:b/>
          <w:i/>
          <w:spacing w:val="-4"/>
          <w:sz w:val="28"/>
          <w:szCs w:val="28"/>
        </w:rPr>
        <w:t>Область издания</w:t>
      </w:r>
    </w:p>
    <w:p w:rsidR="00E11788" w:rsidRDefault="00E11788" w:rsidP="00A813EF">
      <w:pPr>
        <w:spacing w:after="0" w:line="240" w:lineRule="auto"/>
        <w:ind w:firstLine="709"/>
        <w:jc w:val="both"/>
        <w:rPr>
          <w:rFonts w:ascii="Times New Roman" w:hAnsi="Times New Roman" w:cs="Times New Roman"/>
          <w:spacing w:val="-4"/>
          <w:sz w:val="28"/>
          <w:szCs w:val="28"/>
        </w:rPr>
      </w:pPr>
      <w:r w:rsidRPr="00E11788">
        <w:rPr>
          <w:rFonts w:ascii="Times New Roman" w:hAnsi="Times New Roman" w:cs="Times New Roman"/>
          <w:spacing w:val="-4"/>
          <w:sz w:val="28"/>
          <w:szCs w:val="28"/>
        </w:rPr>
        <w:t>Сведения об отличиях данного издания от других изданий того же прои</w:t>
      </w:r>
      <w:r w:rsidRPr="00E11788">
        <w:rPr>
          <w:rFonts w:ascii="Times New Roman" w:hAnsi="Times New Roman" w:cs="Times New Roman"/>
          <w:spacing w:val="-4"/>
          <w:sz w:val="28"/>
          <w:szCs w:val="28"/>
        </w:rPr>
        <w:t>з</w:t>
      </w:r>
      <w:r w:rsidRPr="00E11788">
        <w:rPr>
          <w:rFonts w:ascii="Times New Roman" w:hAnsi="Times New Roman" w:cs="Times New Roman"/>
          <w:spacing w:val="-4"/>
          <w:sz w:val="28"/>
          <w:szCs w:val="28"/>
        </w:rPr>
        <w:t xml:space="preserve">ведения или того же сборника произведений. </w:t>
      </w:r>
      <w:r>
        <w:rPr>
          <w:rFonts w:ascii="Times New Roman" w:hAnsi="Times New Roman" w:cs="Times New Roman"/>
          <w:spacing w:val="-4"/>
          <w:sz w:val="28"/>
          <w:szCs w:val="28"/>
        </w:rPr>
        <w:t>Порядковый номер издания дается в виде арабской цифры с наращением падежного окончания (для книг на ру</w:t>
      </w:r>
      <w:r>
        <w:rPr>
          <w:rFonts w:ascii="Times New Roman" w:hAnsi="Times New Roman" w:cs="Times New Roman"/>
          <w:spacing w:val="-4"/>
          <w:sz w:val="28"/>
          <w:szCs w:val="28"/>
        </w:rPr>
        <w:t>с</w:t>
      </w:r>
      <w:r>
        <w:rPr>
          <w:rFonts w:ascii="Times New Roman" w:hAnsi="Times New Roman" w:cs="Times New Roman"/>
          <w:spacing w:val="-4"/>
          <w:sz w:val="28"/>
          <w:szCs w:val="28"/>
        </w:rPr>
        <w:lastRenderedPageBreak/>
        <w:t xml:space="preserve">ском языке). Например: 3-е изд., </w:t>
      </w:r>
      <w:proofErr w:type="spellStart"/>
      <w:r>
        <w:rPr>
          <w:rFonts w:ascii="Times New Roman" w:hAnsi="Times New Roman" w:cs="Times New Roman"/>
          <w:spacing w:val="-4"/>
          <w:sz w:val="28"/>
          <w:szCs w:val="28"/>
        </w:rPr>
        <w:t>испр</w:t>
      </w:r>
      <w:proofErr w:type="spellEnd"/>
      <w:r>
        <w:rPr>
          <w:rFonts w:ascii="Times New Roman" w:hAnsi="Times New Roman" w:cs="Times New Roman"/>
          <w:spacing w:val="-4"/>
          <w:sz w:val="28"/>
          <w:szCs w:val="28"/>
        </w:rPr>
        <w:t>. и доп.; 4</w:t>
      </w:r>
      <w:r>
        <w:rPr>
          <w:rFonts w:ascii="Times New Roman" w:hAnsi="Times New Roman" w:cs="Times New Roman"/>
          <w:spacing w:val="-4"/>
          <w:sz w:val="28"/>
          <w:szCs w:val="28"/>
          <w:lang w:val="en-US"/>
        </w:rPr>
        <w:t xml:space="preserve"> </w:t>
      </w:r>
      <w:proofErr w:type="spellStart"/>
      <w:r>
        <w:rPr>
          <w:rFonts w:ascii="Times New Roman" w:hAnsi="Times New Roman" w:cs="Times New Roman"/>
          <w:spacing w:val="-4"/>
          <w:sz w:val="28"/>
          <w:szCs w:val="28"/>
          <w:lang w:val="en-US"/>
        </w:rPr>
        <w:t>th</w:t>
      </w:r>
      <w:proofErr w:type="spellEnd"/>
      <w:r>
        <w:rPr>
          <w:rFonts w:ascii="Times New Roman" w:hAnsi="Times New Roman" w:cs="Times New Roman"/>
          <w:spacing w:val="-4"/>
          <w:sz w:val="28"/>
          <w:szCs w:val="28"/>
          <w:lang w:val="en-US"/>
        </w:rPr>
        <w:t xml:space="preserve"> ed. </w:t>
      </w:r>
      <w:r>
        <w:rPr>
          <w:rFonts w:ascii="Times New Roman" w:hAnsi="Times New Roman" w:cs="Times New Roman"/>
          <w:spacing w:val="-4"/>
          <w:sz w:val="28"/>
          <w:szCs w:val="28"/>
        </w:rPr>
        <w:t>(на англ. яз.);</w:t>
      </w:r>
      <w:r>
        <w:rPr>
          <w:rFonts w:ascii="Times New Roman" w:hAnsi="Times New Roman" w:cs="Times New Roman"/>
          <w:spacing w:val="-4"/>
          <w:sz w:val="28"/>
          <w:szCs w:val="28"/>
          <w:lang w:val="en-US"/>
        </w:rPr>
        <w:t xml:space="preserve"> 2-me ed.</w:t>
      </w:r>
      <w:r>
        <w:rPr>
          <w:rFonts w:ascii="Times New Roman" w:hAnsi="Times New Roman" w:cs="Times New Roman"/>
          <w:spacing w:val="-4"/>
          <w:sz w:val="28"/>
          <w:szCs w:val="28"/>
        </w:rPr>
        <w:t xml:space="preserve"> (на фр. яз.).</w:t>
      </w:r>
    </w:p>
    <w:p w:rsidR="003B4901" w:rsidRDefault="003B4901" w:rsidP="00A813EF">
      <w:pPr>
        <w:spacing w:after="0" w:line="240" w:lineRule="auto"/>
        <w:ind w:firstLine="709"/>
        <w:jc w:val="both"/>
        <w:rPr>
          <w:rFonts w:ascii="Times New Roman" w:hAnsi="Times New Roman" w:cs="Times New Roman"/>
          <w:b/>
          <w:i/>
          <w:spacing w:val="-4"/>
          <w:sz w:val="28"/>
          <w:szCs w:val="28"/>
        </w:rPr>
      </w:pPr>
      <w:r w:rsidRPr="003B4901">
        <w:rPr>
          <w:rFonts w:ascii="Times New Roman" w:hAnsi="Times New Roman" w:cs="Times New Roman"/>
          <w:b/>
          <w:i/>
          <w:spacing w:val="-4"/>
          <w:sz w:val="28"/>
          <w:szCs w:val="28"/>
        </w:rPr>
        <w:t>Область выходных данных</w:t>
      </w:r>
    </w:p>
    <w:p w:rsidR="003B4901" w:rsidRDefault="003B4901" w:rsidP="00A813EF">
      <w:pPr>
        <w:spacing w:after="0" w:line="240" w:lineRule="auto"/>
        <w:ind w:firstLine="709"/>
        <w:jc w:val="both"/>
        <w:rPr>
          <w:rFonts w:ascii="Times New Roman" w:hAnsi="Times New Roman" w:cs="Times New Roman"/>
          <w:spacing w:val="-4"/>
          <w:sz w:val="28"/>
          <w:szCs w:val="28"/>
        </w:rPr>
      </w:pPr>
      <w:r w:rsidRPr="003B4901">
        <w:rPr>
          <w:rFonts w:ascii="Times New Roman" w:hAnsi="Times New Roman" w:cs="Times New Roman"/>
          <w:i/>
          <w:spacing w:val="-4"/>
          <w:sz w:val="28"/>
          <w:szCs w:val="28"/>
        </w:rPr>
        <w:t>Место издания</w:t>
      </w:r>
      <w:r w:rsidRPr="003B4901">
        <w:rPr>
          <w:rFonts w:ascii="Times New Roman" w:hAnsi="Times New Roman" w:cs="Times New Roman"/>
          <w:spacing w:val="-4"/>
          <w:sz w:val="28"/>
          <w:szCs w:val="28"/>
        </w:rPr>
        <w:t>. Приводят в именительном падеже в полном или сокр</w:t>
      </w:r>
      <w:r w:rsidRPr="003B4901">
        <w:rPr>
          <w:rFonts w:ascii="Times New Roman" w:hAnsi="Times New Roman" w:cs="Times New Roman"/>
          <w:spacing w:val="-4"/>
          <w:sz w:val="28"/>
          <w:szCs w:val="28"/>
        </w:rPr>
        <w:t>а</w:t>
      </w:r>
      <w:r w:rsidRPr="003B4901">
        <w:rPr>
          <w:rFonts w:ascii="Times New Roman" w:hAnsi="Times New Roman" w:cs="Times New Roman"/>
          <w:spacing w:val="-4"/>
          <w:sz w:val="28"/>
          <w:szCs w:val="28"/>
        </w:rPr>
        <w:t>щенном виде</w:t>
      </w:r>
      <w:r>
        <w:rPr>
          <w:rFonts w:ascii="Times New Roman" w:hAnsi="Times New Roman" w:cs="Times New Roman"/>
          <w:spacing w:val="-4"/>
          <w:sz w:val="28"/>
          <w:szCs w:val="28"/>
        </w:rPr>
        <w:t xml:space="preserve">. При двух и более местах издания указывают оба, </w:t>
      </w:r>
      <w:proofErr w:type="gramStart"/>
      <w:r>
        <w:rPr>
          <w:rFonts w:ascii="Times New Roman" w:hAnsi="Times New Roman" w:cs="Times New Roman"/>
          <w:spacing w:val="-4"/>
          <w:sz w:val="28"/>
          <w:szCs w:val="28"/>
        </w:rPr>
        <w:t>отделяя их друг от</w:t>
      </w:r>
      <w:proofErr w:type="gramEnd"/>
      <w:r>
        <w:rPr>
          <w:rFonts w:ascii="Times New Roman" w:hAnsi="Times New Roman" w:cs="Times New Roman"/>
          <w:spacing w:val="-4"/>
          <w:sz w:val="28"/>
          <w:szCs w:val="28"/>
        </w:rPr>
        <w:t xml:space="preserve"> друга точкой с запятой. Например</w:t>
      </w:r>
      <w:r w:rsidR="00ED0726">
        <w:rPr>
          <w:rFonts w:ascii="Times New Roman" w:hAnsi="Times New Roman" w:cs="Times New Roman"/>
          <w:spacing w:val="-4"/>
          <w:sz w:val="28"/>
          <w:szCs w:val="28"/>
        </w:rPr>
        <w:t>: М.</w:t>
      </w:r>
      <w:proofErr w:type="gramStart"/>
      <w:r w:rsidR="00ED0726">
        <w:rPr>
          <w:rFonts w:ascii="Times New Roman" w:hAnsi="Times New Roman" w:cs="Times New Roman"/>
          <w:spacing w:val="-4"/>
          <w:sz w:val="28"/>
          <w:szCs w:val="28"/>
        </w:rPr>
        <w:t xml:space="preserve"> ;</w:t>
      </w:r>
      <w:proofErr w:type="gramEnd"/>
      <w:r w:rsidR="00ED0726">
        <w:rPr>
          <w:rFonts w:ascii="Times New Roman" w:hAnsi="Times New Roman" w:cs="Times New Roman"/>
          <w:spacing w:val="-4"/>
          <w:sz w:val="28"/>
          <w:szCs w:val="28"/>
        </w:rPr>
        <w:t xml:space="preserve"> Л.</w:t>
      </w:r>
      <w:r>
        <w:rPr>
          <w:rFonts w:ascii="Times New Roman" w:hAnsi="Times New Roman" w:cs="Times New Roman"/>
          <w:spacing w:val="-4"/>
          <w:sz w:val="28"/>
          <w:szCs w:val="28"/>
        </w:rPr>
        <w:t xml:space="preserve"> или Н. Новгород ; Новосибирск. При трех и более местах издания приводят только одно (обычно первое). При отсутствии места издания указывают </w:t>
      </w:r>
      <w:proofErr w:type="spellStart"/>
      <w:r>
        <w:rPr>
          <w:rFonts w:ascii="Times New Roman" w:hAnsi="Times New Roman" w:cs="Times New Roman"/>
          <w:spacing w:val="-4"/>
          <w:sz w:val="28"/>
          <w:szCs w:val="28"/>
        </w:rPr>
        <w:t>Б.м</w:t>
      </w:r>
      <w:proofErr w:type="spellEnd"/>
      <w:r>
        <w:rPr>
          <w:rFonts w:ascii="Times New Roman" w:hAnsi="Times New Roman" w:cs="Times New Roman"/>
          <w:spacing w:val="-4"/>
          <w:sz w:val="28"/>
          <w:szCs w:val="28"/>
        </w:rPr>
        <w:t xml:space="preserve">. (без места) или </w:t>
      </w:r>
      <w:proofErr w:type="spellStart"/>
      <w:r>
        <w:rPr>
          <w:rFonts w:ascii="Times New Roman" w:hAnsi="Times New Roman" w:cs="Times New Roman"/>
          <w:spacing w:val="-4"/>
          <w:sz w:val="28"/>
          <w:szCs w:val="28"/>
          <w:lang w:val="en-US"/>
        </w:rPr>
        <w:t>S.l</w:t>
      </w:r>
      <w:proofErr w:type="spellEnd"/>
      <w:r>
        <w:rPr>
          <w:rFonts w:ascii="Times New Roman" w:hAnsi="Times New Roman" w:cs="Times New Roman"/>
          <w:spacing w:val="-4"/>
          <w:sz w:val="28"/>
          <w:szCs w:val="28"/>
        </w:rPr>
        <w:t xml:space="preserve"> </w:t>
      </w:r>
      <w:r>
        <w:rPr>
          <w:rFonts w:ascii="Times New Roman" w:hAnsi="Times New Roman" w:cs="Times New Roman"/>
          <w:spacing w:val="-4"/>
          <w:sz w:val="28"/>
          <w:szCs w:val="28"/>
          <w:lang w:val="en-US"/>
        </w:rPr>
        <w:t xml:space="preserve">(Sine loco) </w:t>
      </w:r>
      <w:r>
        <w:rPr>
          <w:rFonts w:ascii="Times New Roman" w:hAnsi="Times New Roman" w:cs="Times New Roman"/>
          <w:spacing w:val="-4"/>
          <w:sz w:val="28"/>
          <w:szCs w:val="28"/>
        </w:rPr>
        <w:t>для описани</w:t>
      </w:r>
      <w:r w:rsidR="00ED0726">
        <w:rPr>
          <w:rFonts w:ascii="Times New Roman" w:hAnsi="Times New Roman" w:cs="Times New Roman"/>
          <w:spacing w:val="-4"/>
          <w:sz w:val="28"/>
          <w:szCs w:val="28"/>
        </w:rPr>
        <w:t>я</w:t>
      </w:r>
      <w:r>
        <w:rPr>
          <w:rFonts w:ascii="Times New Roman" w:hAnsi="Times New Roman" w:cs="Times New Roman"/>
          <w:spacing w:val="-4"/>
          <w:sz w:val="28"/>
          <w:szCs w:val="28"/>
        </w:rPr>
        <w:t xml:space="preserve"> на иностранных языках с</w:t>
      </w:r>
      <w:r w:rsidR="00ED0726">
        <w:rPr>
          <w:rFonts w:ascii="Times New Roman" w:hAnsi="Times New Roman" w:cs="Times New Roman"/>
          <w:spacing w:val="-4"/>
          <w:sz w:val="28"/>
          <w:szCs w:val="28"/>
        </w:rPr>
        <w:t xml:space="preserve"> латинской графической основой.</w:t>
      </w:r>
    </w:p>
    <w:p w:rsidR="00ED0726" w:rsidRDefault="00ED0726" w:rsidP="00A813EF">
      <w:pPr>
        <w:spacing w:after="0" w:line="240" w:lineRule="auto"/>
        <w:ind w:firstLine="709"/>
        <w:jc w:val="both"/>
        <w:rPr>
          <w:rFonts w:ascii="Times New Roman" w:hAnsi="Times New Roman" w:cs="Times New Roman"/>
          <w:spacing w:val="-4"/>
          <w:sz w:val="28"/>
          <w:szCs w:val="28"/>
        </w:rPr>
      </w:pPr>
      <w:r w:rsidRPr="00ED0726">
        <w:rPr>
          <w:rFonts w:ascii="Times New Roman" w:hAnsi="Times New Roman" w:cs="Times New Roman"/>
          <w:i/>
          <w:spacing w:val="-4"/>
          <w:sz w:val="28"/>
          <w:szCs w:val="28"/>
        </w:rPr>
        <w:t>Издательство</w:t>
      </w:r>
      <w:r w:rsidR="008B7469">
        <w:rPr>
          <w:rFonts w:ascii="Times New Roman" w:hAnsi="Times New Roman" w:cs="Times New Roman"/>
          <w:i/>
          <w:spacing w:val="-4"/>
          <w:sz w:val="28"/>
          <w:szCs w:val="28"/>
        </w:rPr>
        <w:t xml:space="preserve"> (издающая организация)</w:t>
      </w:r>
      <w:r w:rsidRPr="00ED0726">
        <w:rPr>
          <w:rFonts w:ascii="Times New Roman" w:hAnsi="Times New Roman" w:cs="Times New Roman"/>
          <w:i/>
          <w:spacing w:val="-4"/>
          <w:sz w:val="28"/>
          <w:szCs w:val="28"/>
        </w:rPr>
        <w:t>.</w:t>
      </w:r>
      <w:r>
        <w:rPr>
          <w:rFonts w:ascii="Times New Roman" w:hAnsi="Times New Roman" w:cs="Times New Roman"/>
          <w:i/>
          <w:spacing w:val="-4"/>
          <w:sz w:val="28"/>
          <w:szCs w:val="28"/>
        </w:rPr>
        <w:t xml:space="preserve"> </w:t>
      </w:r>
      <w:r w:rsidRPr="00ED0726">
        <w:rPr>
          <w:rFonts w:ascii="Times New Roman" w:hAnsi="Times New Roman" w:cs="Times New Roman"/>
          <w:spacing w:val="-4"/>
          <w:sz w:val="28"/>
          <w:szCs w:val="28"/>
        </w:rPr>
        <w:t>Приводят в именительном пад</w:t>
      </w:r>
      <w:r w:rsidRPr="00ED0726">
        <w:rPr>
          <w:rFonts w:ascii="Times New Roman" w:hAnsi="Times New Roman" w:cs="Times New Roman"/>
          <w:spacing w:val="-4"/>
          <w:sz w:val="28"/>
          <w:szCs w:val="28"/>
        </w:rPr>
        <w:t>е</w:t>
      </w:r>
      <w:r w:rsidRPr="00ED0726">
        <w:rPr>
          <w:rFonts w:ascii="Times New Roman" w:hAnsi="Times New Roman" w:cs="Times New Roman"/>
          <w:spacing w:val="-4"/>
          <w:sz w:val="28"/>
          <w:szCs w:val="28"/>
        </w:rPr>
        <w:t xml:space="preserve">же в сокращенной форме. </w:t>
      </w:r>
      <w:r w:rsidR="008D2E84">
        <w:rPr>
          <w:rFonts w:ascii="Times New Roman" w:hAnsi="Times New Roman" w:cs="Times New Roman"/>
          <w:spacing w:val="-4"/>
          <w:sz w:val="28"/>
          <w:szCs w:val="28"/>
        </w:rPr>
        <w:t>При отсутствии названия</w:t>
      </w:r>
      <w:r>
        <w:rPr>
          <w:rFonts w:ascii="Times New Roman" w:hAnsi="Times New Roman" w:cs="Times New Roman"/>
          <w:spacing w:val="-4"/>
          <w:sz w:val="28"/>
          <w:szCs w:val="28"/>
        </w:rPr>
        <w:t xml:space="preserve"> издательства указывают </w:t>
      </w:r>
      <w:proofErr w:type="spellStart"/>
      <w:r>
        <w:rPr>
          <w:rFonts w:ascii="Times New Roman" w:hAnsi="Times New Roman" w:cs="Times New Roman"/>
          <w:spacing w:val="-4"/>
          <w:sz w:val="28"/>
          <w:szCs w:val="28"/>
        </w:rPr>
        <w:t>Б.и</w:t>
      </w:r>
      <w:proofErr w:type="spellEnd"/>
      <w:r>
        <w:rPr>
          <w:rFonts w:ascii="Times New Roman" w:hAnsi="Times New Roman" w:cs="Times New Roman"/>
          <w:spacing w:val="-4"/>
          <w:sz w:val="28"/>
          <w:szCs w:val="28"/>
        </w:rPr>
        <w:t xml:space="preserve">. (без издательства) или </w:t>
      </w:r>
      <w:proofErr w:type="spellStart"/>
      <w:r>
        <w:rPr>
          <w:rFonts w:ascii="Times New Roman" w:hAnsi="Times New Roman" w:cs="Times New Roman"/>
          <w:spacing w:val="-4"/>
          <w:sz w:val="28"/>
          <w:szCs w:val="28"/>
          <w:lang w:val="en-US"/>
        </w:rPr>
        <w:t>S.n</w:t>
      </w:r>
      <w:proofErr w:type="spellEnd"/>
      <w:r>
        <w:rPr>
          <w:rFonts w:ascii="Times New Roman" w:hAnsi="Times New Roman" w:cs="Times New Roman"/>
          <w:spacing w:val="-4"/>
          <w:sz w:val="28"/>
          <w:szCs w:val="28"/>
          <w:lang w:val="en-US"/>
        </w:rPr>
        <w:t>.</w:t>
      </w:r>
      <w:r>
        <w:rPr>
          <w:rFonts w:ascii="Times New Roman" w:hAnsi="Times New Roman" w:cs="Times New Roman"/>
          <w:spacing w:val="-4"/>
          <w:sz w:val="28"/>
          <w:szCs w:val="28"/>
        </w:rPr>
        <w:t xml:space="preserve"> </w:t>
      </w:r>
      <w:proofErr w:type="gramStart"/>
      <w:r>
        <w:rPr>
          <w:rFonts w:ascii="Times New Roman" w:hAnsi="Times New Roman" w:cs="Times New Roman"/>
          <w:spacing w:val="-4"/>
          <w:sz w:val="28"/>
          <w:szCs w:val="28"/>
          <w:lang w:val="en-US"/>
        </w:rPr>
        <w:t xml:space="preserve">(Sine nomine) </w:t>
      </w:r>
      <w:r>
        <w:rPr>
          <w:rFonts w:ascii="Times New Roman" w:hAnsi="Times New Roman" w:cs="Times New Roman"/>
          <w:spacing w:val="-4"/>
          <w:sz w:val="28"/>
          <w:szCs w:val="28"/>
        </w:rPr>
        <w:t>для описания на иностранных языках с латинской графической основой.</w:t>
      </w:r>
      <w:proofErr w:type="gramEnd"/>
      <w:r>
        <w:rPr>
          <w:rFonts w:ascii="Times New Roman" w:hAnsi="Times New Roman" w:cs="Times New Roman"/>
          <w:spacing w:val="-4"/>
          <w:sz w:val="28"/>
          <w:szCs w:val="28"/>
        </w:rPr>
        <w:t xml:space="preserve"> Перед каждым названием издател</w:t>
      </w:r>
      <w:r>
        <w:rPr>
          <w:rFonts w:ascii="Times New Roman" w:hAnsi="Times New Roman" w:cs="Times New Roman"/>
          <w:spacing w:val="-4"/>
          <w:sz w:val="28"/>
          <w:szCs w:val="28"/>
        </w:rPr>
        <w:t>ь</w:t>
      </w:r>
      <w:r>
        <w:rPr>
          <w:rFonts w:ascii="Times New Roman" w:hAnsi="Times New Roman" w:cs="Times New Roman"/>
          <w:spacing w:val="-4"/>
          <w:sz w:val="28"/>
          <w:szCs w:val="28"/>
        </w:rPr>
        <w:t xml:space="preserve">ства ставят двоеточие, перед названием отделения или филиала (после названия издательства) точку. Например: М. </w:t>
      </w:r>
      <w:r w:rsidR="00791C2B">
        <w:rPr>
          <w:rFonts w:ascii="Times New Roman" w:hAnsi="Times New Roman" w:cs="Times New Roman"/>
          <w:spacing w:val="-4"/>
          <w:sz w:val="28"/>
          <w:szCs w:val="28"/>
        </w:rPr>
        <w:t>: Мол</w:t>
      </w:r>
      <w:proofErr w:type="gramStart"/>
      <w:r w:rsidR="00791C2B">
        <w:rPr>
          <w:rFonts w:ascii="Times New Roman" w:hAnsi="Times New Roman" w:cs="Times New Roman"/>
          <w:spacing w:val="-4"/>
          <w:sz w:val="28"/>
          <w:szCs w:val="28"/>
        </w:rPr>
        <w:t>.</w:t>
      </w:r>
      <w:proofErr w:type="gramEnd"/>
      <w:r w:rsidR="00791C2B">
        <w:rPr>
          <w:rFonts w:ascii="Times New Roman" w:hAnsi="Times New Roman" w:cs="Times New Roman"/>
          <w:spacing w:val="-4"/>
          <w:sz w:val="28"/>
          <w:szCs w:val="28"/>
        </w:rPr>
        <w:t xml:space="preserve"> </w:t>
      </w:r>
      <w:proofErr w:type="gramStart"/>
      <w:r w:rsidR="00791C2B">
        <w:rPr>
          <w:rFonts w:ascii="Times New Roman" w:hAnsi="Times New Roman" w:cs="Times New Roman"/>
          <w:spacing w:val="-4"/>
          <w:sz w:val="28"/>
          <w:szCs w:val="28"/>
        </w:rPr>
        <w:t>г</w:t>
      </w:r>
      <w:proofErr w:type="gramEnd"/>
      <w:r w:rsidR="00791C2B">
        <w:rPr>
          <w:rFonts w:ascii="Times New Roman" w:hAnsi="Times New Roman" w:cs="Times New Roman"/>
          <w:spacing w:val="-4"/>
          <w:sz w:val="28"/>
          <w:szCs w:val="28"/>
        </w:rPr>
        <w:t>вардия : Музыка, 1999</w:t>
      </w:r>
      <w:proofErr w:type="gramStart"/>
      <w:r w:rsidR="00791C2B">
        <w:rPr>
          <w:rFonts w:ascii="Times New Roman" w:hAnsi="Times New Roman" w:cs="Times New Roman"/>
          <w:spacing w:val="-4"/>
          <w:sz w:val="28"/>
          <w:szCs w:val="28"/>
        </w:rPr>
        <w:t xml:space="preserve"> ;</w:t>
      </w:r>
      <w:proofErr w:type="gramEnd"/>
      <w:r w:rsidR="00791C2B">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Л. : </w:t>
      </w:r>
      <w:proofErr w:type="spellStart"/>
      <w:r w:rsidR="00791C2B">
        <w:rPr>
          <w:rFonts w:ascii="Times New Roman" w:hAnsi="Times New Roman" w:cs="Times New Roman"/>
          <w:spacing w:val="-4"/>
          <w:sz w:val="28"/>
          <w:szCs w:val="28"/>
        </w:rPr>
        <w:t>П</w:t>
      </w:r>
      <w:r>
        <w:rPr>
          <w:rFonts w:ascii="Times New Roman" w:hAnsi="Times New Roman" w:cs="Times New Roman"/>
          <w:spacing w:val="-4"/>
          <w:sz w:val="28"/>
          <w:szCs w:val="28"/>
        </w:rPr>
        <w:t>р</w:t>
      </w:r>
      <w:r>
        <w:rPr>
          <w:rFonts w:ascii="Times New Roman" w:hAnsi="Times New Roman" w:cs="Times New Roman"/>
          <w:spacing w:val="-4"/>
          <w:sz w:val="28"/>
          <w:szCs w:val="28"/>
        </w:rPr>
        <w:t>о</w:t>
      </w:r>
      <w:r>
        <w:rPr>
          <w:rFonts w:ascii="Times New Roman" w:hAnsi="Times New Roman" w:cs="Times New Roman"/>
          <w:spacing w:val="-4"/>
          <w:sz w:val="28"/>
          <w:szCs w:val="28"/>
        </w:rPr>
        <w:t>свщение</w:t>
      </w:r>
      <w:proofErr w:type="spellEnd"/>
      <w:r>
        <w:rPr>
          <w:rFonts w:ascii="Times New Roman" w:hAnsi="Times New Roman" w:cs="Times New Roman"/>
          <w:spacing w:val="-4"/>
          <w:sz w:val="28"/>
          <w:szCs w:val="28"/>
        </w:rPr>
        <w:t>. Л</w:t>
      </w:r>
      <w:r>
        <w:rPr>
          <w:rFonts w:ascii="Times New Roman" w:hAnsi="Times New Roman" w:cs="Times New Roman"/>
          <w:spacing w:val="-4"/>
          <w:sz w:val="28"/>
          <w:szCs w:val="28"/>
        </w:rPr>
        <w:t>е</w:t>
      </w:r>
      <w:r>
        <w:rPr>
          <w:rFonts w:ascii="Times New Roman" w:hAnsi="Times New Roman" w:cs="Times New Roman"/>
          <w:spacing w:val="-4"/>
          <w:sz w:val="28"/>
          <w:szCs w:val="28"/>
        </w:rPr>
        <w:t xml:space="preserve">нингр. </w:t>
      </w:r>
      <w:proofErr w:type="spellStart"/>
      <w:r>
        <w:rPr>
          <w:rFonts w:ascii="Times New Roman" w:hAnsi="Times New Roman" w:cs="Times New Roman"/>
          <w:spacing w:val="-4"/>
          <w:sz w:val="28"/>
          <w:szCs w:val="28"/>
        </w:rPr>
        <w:t>отд-ние</w:t>
      </w:r>
      <w:proofErr w:type="spellEnd"/>
      <w:r>
        <w:rPr>
          <w:rFonts w:ascii="Times New Roman" w:hAnsi="Times New Roman" w:cs="Times New Roman"/>
          <w:spacing w:val="-4"/>
          <w:sz w:val="28"/>
          <w:szCs w:val="28"/>
        </w:rPr>
        <w:t>, 1998.</w:t>
      </w:r>
    </w:p>
    <w:p w:rsidR="00691B15" w:rsidRDefault="00691B15" w:rsidP="00A813E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При описании совместных изданий порядок указания элементов следу</w:t>
      </w:r>
      <w:r>
        <w:rPr>
          <w:rFonts w:ascii="Times New Roman" w:hAnsi="Times New Roman" w:cs="Times New Roman"/>
          <w:spacing w:val="-4"/>
          <w:sz w:val="28"/>
          <w:szCs w:val="28"/>
        </w:rPr>
        <w:t>ю</w:t>
      </w:r>
      <w:r>
        <w:rPr>
          <w:rFonts w:ascii="Times New Roman" w:hAnsi="Times New Roman" w:cs="Times New Roman"/>
          <w:spacing w:val="-4"/>
          <w:sz w:val="28"/>
          <w:szCs w:val="28"/>
        </w:rPr>
        <w:t>щий: первое название места издания и издательства, в нем расположенного, точка с запятой; второе место издания и название издательства в этом месте. Например: М.</w:t>
      </w:r>
      <w:proofErr w:type="gramStart"/>
      <w:r>
        <w:rPr>
          <w:rFonts w:ascii="Times New Roman" w:hAnsi="Times New Roman" w:cs="Times New Roman"/>
          <w:spacing w:val="-4"/>
          <w:sz w:val="28"/>
          <w:szCs w:val="28"/>
        </w:rPr>
        <w:t xml:space="preserve"> :</w:t>
      </w:r>
      <w:proofErr w:type="gramEnd"/>
      <w:r>
        <w:rPr>
          <w:rFonts w:ascii="Times New Roman" w:hAnsi="Times New Roman" w:cs="Times New Roman"/>
          <w:spacing w:val="-4"/>
          <w:sz w:val="28"/>
          <w:szCs w:val="28"/>
        </w:rPr>
        <w:t xml:space="preserve"> Книга ; Лейпциг : </w:t>
      </w:r>
      <w:proofErr w:type="spellStart"/>
      <w:r>
        <w:rPr>
          <w:rFonts w:ascii="Times New Roman" w:hAnsi="Times New Roman" w:cs="Times New Roman"/>
          <w:spacing w:val="-4"/>
          <w:sz w:val="28"/>
          <w:szCs w:val="28"/>
        </w:rPr>
        <w:t>Фахбухферлаг</w:t>
      </w:r>
      <w:proofErr w:type="spellEnd"/>
      <w:r>
        <w:rPr>
          <w:rFonts w:ascii="Times New Roman" w:hAnsi="Times New Roman" w:cs="Times New Roman"/>
          <w:spacing w:val="-4"/>
          <w:sz w:val="28"/>
          <w:szCs w:val="28"/>
        </w:rPr>
        <w:t>, 1996.</w:t>
      </w:r>
    </w:p>
    <w:p w:rsidR="00ED0726" w:rsidRDefault="00691B15" w:rsidP="00A813EF">
      <w:pPr>
        <w:spacing w:after="0" w:line="240" w:lineRule="auto"/>
        <w:ind w:firstLine="709"/>
        <w:jc w:val="both"/>
        <w:rPr>
          <w:rFonts w:ascii="Times New Roman" w:hAnsi="Times New Roman" w:cs="Times New Roman"/>
          <w:spacing w:val="-4"/>
          <w:sz w:val="28"/>
          <w:szCs w:val="28"/>
        </w:rPr>
      </w:pPr>
      <w:r w:rsidRPr="00691B15">
        <w:rPr>
          <w:rFonts w:ascii="Times New Roman" w:hAnsi="Times New Roman" w:cs="Times New Roman"/>
          <w:i/>
          <w:spacing w:val="-4"/>
          <w:sz w:val="28"/>
          <w:szCs w:val="28"/>
        </w:rPr>
        <w:t>Дата издания.</w:t>
      </w:r>
      <w:r>
        <w:rPr>
          <w:rFonts w:ascii="Times New Roman" w:hAnsi="Times New Roman" w:cs="Times New Roman"/>
          <w:i/>
          <w:spacing w:val="-4"/>
          <w:sz w:val="28"/>
          <w:szCs w:val="28"/>
        </w:rPr>
        <w:t xml:space="preserve"> </w:t>
      </w:r>
      <w:r w:rsidRPr="00691B15">
        <w:rPr>
          <w:rFonts w:ascii="Times New Roman" w:hAnsi="Times New Roman" w:cs="Times New Roman"/>
          <w:spacing w:val="-4"/>
          <w:sz w:val="28"/>
          <w:szCs w:val="28"/>
        </w:rPr>
        <w:t>В качестве даты после запятой ставят год издания, указа</w:t>
      </w:r>
      <w:r w:rsidRPr="00691B15">
        <w:rPr>
          <w:rFonts w:ascii="Times New Roman" w:hAnsi="Times New Roman" w:cs="Times New Roman"/>
          <w:spacing w:val="-4"/>
          <w:sz w:val="28"/>
          <w:szCs w:val="28"/>
        </w:rPr>
        <w:t>н</w:t>
      </w:r>
      <w:r w:rsidRPr="00691B15">
        <w:rPr>
          <w:rFonts w:ascii="Times New Roman" w:hAnsi="Times New Roman" w:cs="Times New Roman"/>
          <w:spacing w:val="-4"/>
          <w:sz w:val="28"/>
          <w:szCs w:val="28"/>
        </w:rPr>
        <w:t>ный в книг</w:t>
      </w:r>
      <w:r>
        <w:rPr>
          <w:rFonts w:ascii="Times New Roman" w:hAnsi="Times New Roman" w:cs="Times New Roman"/>
          <w:spacing w:val="-4"/>
          <w:sz w:val="28"/>
          <w:szCs w:val="28"/>
        </w:rPr>
        <w:t>е</w:t>
      </w:r>
      <w:r w:rsidRPr="00691B15">
        <w:rPr>
          <w:rFonts w:ascii="Times New Roman" w:hAnsi="Times New Roman" w:cs="Times New Roman"/>
          <w:spacing w:val="-4"/>
          <w:sz w:val="28"/>
          <w:szCs w:val="28"/>
        </w:rPr>
        <w:t>. Например: М.</w:t>
      </w:r>
      <w:proofErr w:type="gramStart"/>
      <w:r w:rsidRPr="00691B15">
        <w:rPr>
          <w:rFonts w:ascii="Times New Roman" w:hAnsi="Times New Roman" w:cs="Times New Roman"/>
          <w:spacing w:val="-4"/>
          <w:sz w:val="28"/>
          <w:szCs w:val="28"/>
        </w:rPr>
        <w:t xml:space="preserve"> :</w:t>
      </w:r>
      <w:proofErr w:type="gramEnd"/>
      <w:r w:rsidRPr="00691B15">
        <w:rPr>
          <w:rFonts w:ascii="Times New Roman" w:hAnsi="Times New Roman" w:cs="Times New Roman"/>
          <w:spacing w:val="-4"/>
          <w:sz w:val="28"/>
          <w:szCs w:val="28"/>
        </w:rPr>
        <w:t xml:space="preserve"> </w:t>
      </w:r>
      <w:proofErr w:type="spellStart"/>
      <w:r w:rsidRPr="00691B15">
        <w:rPr>
          <w:rFonts w:ascii="Times New Roman" w:hAnsi="Times New Roman" w:cs="Times New Roman"/>
          <w:spacing w:val="-4"/>
          <w:sz w:val="28"/>
          <w:szCs w:val="28"/>
        </w:rPr>
        <w:t>Выс</w:t>
      </w:r>
      <w:proofErr w:type="spellEnd"/>
      <w:r w:rsidRPr="00691B15">
        <w:rPr>
          <w:rFonts w:ascii="Times New Roman" w:hAnsi="Times New Roman" w:cs="Times New Roman"/>
          <w:spacing w:val="-4"/>
          <w:sz w:val="28"/>
          <w:szCs w:val="28"/>
        </w:rPr>
        <w:t xml:space="preserve">. </w:t>
      </w:r>
      <w:proofErr w:type="spellStart"/>
      <w:r w:rsidRPr="00691B15">
        <w:rPr>
          <w:rFonts w:ascii="Times New Roman" w:hAnsi="Times New Roman" w:cs="Times New Roman"/>
          <w:spacing w:val="-4"/>
          <w:sz w:val="28"/>
          <w:szCs w:val="28"/>
        </w:rPr>
        <w:t>шк</w:t>
      </w:r>
      <w:proofErr w:type="spellEnd"/>
      <w:r w:rsidRPr="00691B15">
        <w:rPr>
          <w:rFonts w:ascii="Times New Roman" w:hAnsi="Times New Roman" w:cs="Times New Roman"/>
          <w:spacing w:val="-4"/>
          <w:sz w:val="28"/>
          <w:szCs w:val="28"/>
        </w:rPr>
        <w:t>., 2000.</w:t>
      </w:r>
    </w:p>
    <w:p w:rsidR="007F05A5" w:rsidRPr="00791C2B" w:rsidRDefault="00691B15" w:rsidP="00791C2B">
      <w:pPr>
        <w:spacing w:after="0" w:line="240" w:lineRule="auto"/>
        <w:ind w:firstLine="709"/>
        <w:jc w:val="both"/>
        <w:rPr>
          <w:rFonts w:ascii="Times New Roman" w:hAnsi="Times New Roman" w:cs="Times New Roman"/>
          <w:spacing w:val="-4"/>
          <w:sz w:val="28"/>
          <w:szCs w:val="28"/>
        </w:rPr>
      </w:pPr>
      <w:r w:rsidRPr="00691B15">
        <w:rPr>
          <w:rFonts w:ascii="Times New Roman" w:hAnsi="Times New Roman" w:cs="Times New Roman"/>
          <w:i/>
          <w:spacing w:val="-4"/>
          <w:sz w:val="28"/>
          <w:szCs w:val="28"/>
        </w:rPr>
        <w:t>Область количественной характеристики</w:t>
      </w:r>
      <w:r>
        <w:rPr>
          <w:rFonts w:ascii="Times New Roman" w:hAnsi="Times New Roman" w:cs="Times New Roman"/>
          <w:i/>
          <w:spacing w:val="-4"/>
          <w:sz w:val="28"/>
          <w:szCs w:val="28"/>
        </w:rPr>
        <w:t xml:space="preserve">. </w:t>
      </w:r>
      <w:r w:rsidR="007F05A5" w:rsidRPr="007F05A5">
        <w:rPr>
          <w:rFonts w:ascii="Times New Roman" w:hAnsi="Times New Roman" w:cs="Times New Roman"/>
          <w:spacing w:val="-4"/>
          <w:sz w:val="28"/>
          <w:szCs w:val="28"/>
        </w:rPr>
        <w:t>Указывают либо общ</w:t>
      </w:r>
      <w:r w:rsidR="007F05A5">
        <w:rPr>
          <w:rFonts w:ascii="Times New Roman" w:hAnsi="Times New Roman" w:cs="Times New Roman"/>
          <w:spacing w:val="-4"/>
          <w:sz w:val="28"/>
          <w:szCs w:val="28"/>
        </w:rPr>
        <w:t>ее</w:t>
      </w:r>
      <w:r w:rsidR="007F05A5" w:rsidRPr="007F05A5">
        <w:rPr>
          <w:rFonts w:ascii="Times New Roman" w:hAnsi="Times New Roman" w:cs="Times New Roman"/>
          <w:spacing w:val="-4"/>
          <w:sz w:val="28"/>
          <w:szCs w:val="28"/>
        </w:rPr>
        <w:t xml:space="preserve"> </w:t>
      </w:r>
      <w:r w:rsidRPr="007F05A5">
        <w:rPr>
          <w:rFonts w:ascii="Times New Roman" w:hAnsi="Times New Roman" w:cs="Times New Roman"/>
          <w:spacing w:val="-4"/>
          <w:sz w:val="28"/>
          <w:szCs w:val="28"/>
        </w:rPr>
        <w:t>число страниц</w:t>
      </w:r>
      <w:r w:rsidR="007F05A5">
        <w:rPr>
          <w:rFonts w:ascii="Times New Roman" w:hAnsi="Times New Roman" w:cs="Times New Roman"/>
          <w:spacing w:val="-4"/>
          <w:sz w:val="28"/>
          <w:szCs w:val="28"/>
        </w:rPr>
        <w:t xml:space="preserve"> в документе, либо </w:t>
      </w:r>
      <w:r w:rsidR="00791C2B">
        <w:rPr>
          <w:rFonts w:ascii="Times New Roman" w:hAnsi="Times New Roman" w:cs="Times New Roman"/>
          <w:spacing w:val="-4"/>
          <w:sz w:val="28"/>
          <w:szCs w:val="28"/>
        </w:rPr>
        <w:t>сведения о местоположении объекта описания (ди</w:t>
      </w:r>
      <w:r w:rsidR="00791C2B">
        <w:rPr>
          <w:rFonts w:ascii="Times New Roman" w:hAnsi="Times New Roman" w:cs="Times New Roman"/>
          <w:spacing w:val="-4"/>
          <w:sz w:val="28"/>
          <w:szCs w:val="28"/>
        </w:rPr>
        <w:t>а</w:t>
      </w:r>
      <w:r w:rsidR="00791C2B">
        <w:rPr>
          <w:rFonts w:ascii="Times New Roman" w:hAnsi="Times New Roman" w:cs="Times New Roman"/>
          <w:spacing w:val="-4"/>
          <w:sz w:val="28"/>
          <w:szCs w:val="28"/>
        </w:rPr>
        <w:t>пазон страниц).</w:t>
      </w:r>
    </w:p>
    <w:p w:rsidR="00691B15" w:rsidRDefault="00791C2B" w:rsidP="00A813E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pacing w:val="-4"/>
          <w:sz w:val="28"/>
          <w:szCs w:val="28"/>
        </w:rPr>
        <w:t>Область серии</w:t>
      </w:r>
    </w:p>
    <w:p w:rsidR="00D50A3F" w:rsidRDefault="00691B15" w:rsidP="00A813EF">
      <w:pPr>
        <w:spacing w:after="0" w:line="240" w:lineRule="auto"/>
        <w:ind w:firstLine="709"/>
        <w:jc w:val="both"/>
        <w:rPr>
          <w:rFonts w:ascii="Times New Roman" w:hAnsi="Times New Roman" w:cs="Times New Roman"/>
          <w:sz w:val="28"/>
          <w:szCs w:val="28"/>
        </w:rPr>
      </w:pPr>
      <w:r w:rsidRPr="00691B15">
        <w:rPr>
          <w:rFonts w:ascii="Times New Roman" w:hAnsi="Times New Roman" w:cs="Times New Roman"/>
          <w:sz w:val="28"/>
          <w:szCs w:val="28"/>
        </w:rPr>
        <w:t>Основное заглавие серии</w:t>
      </w:r>
      <w:r>
        <w:rPr>
          <w:rFonts w:ascii="Times New Roman" w:hAnsi="Times New Roman" w:cs="Times New Roman"/>
          <w:sz w:val="28"/>
          <w:szCs w:val="28"/>
        </w:rPr>
        <w:t xml:space="preserve"> и сведения, относящиеся к заглавию, прив</w:t>
      </w:r>
      <w:r>
        <w:rPr>
          <w:rFonts w:ascii="Times New Roman" w:hAnsi="Times New Roman" w:cs="Times New Roman"/>
          <w:sz w:val="28"/>
          <w:szCs w:val="28"/>
        </w:rPr>
        <w:t>о</w:t>
      </w:r>
      <w:r>
        <w:rPr>
          <w:rFonts w:ascii="Times New Roman" w:hAnsi="Times New Roman" w:cs="Times New Roman"/>
          <w:sz w:val="28"/>
          <w:szCs w:val="28"/>
        </w:rPr>
        <w:t>дят в той форме и последовательности, что и в описываемом издании.</w:t>
      </w:r>
      <w:r w:rsidR="00D50A3F">
        <w:rPr>
          <w:rFonts w:ascii="Times New Roman" w:hAnsi="Times New Roman" w:cs="Times New Roman"/>
          <w:sz w:val="28"/>
          <w:szCs w:val="28"/>
        </w:rPr>
        <w:t xml:space="preserve"> Всю область заключают в к</w:t>
      </w:r>
      <w:r w:rsidR="008B7469">
        <w:rPr>
          <w:rFonts w:ascii="Times New Roman" w:hAnsi="Times New Roman" w:cs="Times New Roman"/>
          <w:sz w:val="28"/>
          <w:szCs w:val="28"/>
        </w:rPr>
        <w:t>руглые</w:t>
      </w:r>
      <w:r w:rsidR="00D50A3F">
        <w:rPr>
          <w:rFonts w:ascii="Times New Roman" w:hAnsi="Times New Roman" w:cs="Times New Roman"/>
          <w:sz w:val="28"/>
          <w:szCs w:val="28"/>
        </w:rPr>
        <w:t xml:space="preserve"> скобки. </w:t>
      </w:r>
    </w:p>
    <w:p w:rsidR="00691B15" w:rsidRDefault="00D50A3F" w:rsidP="00A813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типовом заглавии серии типа </w:t>
      </w:r>
      <w:r w:rsidRPr="00D50A3F">
        <w:rPr>
          <w:rFonts w:ascii="Times New Roman" w:hAnsi="Times New Roman" w:cs="Times New Roman"/>
          <w:i/>
          <w:sz w:val="28"/>
          <w:szCs w:val="28"/>
        </w:rPr>
        <w:t xml:space="preserve">Труды, </w:t>
      </w:r>
      <w:r>
        <w:rPr>
          <w:rFonts w:ascii="Times New Roman" w:hAnsi="Times New Roman" w:cs="Times New Roman"/>
          <w:i/>
          <w:sz w:val="28"/>
          <w:szCs w:val="28"/>
        </w:rPr>
        <w:t>У</w:t>
      </w:r>
      <w:r w:rsidRPr="00D50A3F">
        <w:rPr>
          <w:rFonts w:ascii="Times New Roman" w:hAnsi="Times New Roman" w:cs="Times New Roman"/>
          <w:i/>
          <w:sz w:val="28"/>
          <w:szCs w:val="28"/>
        </w:rPr>
        <w:t>ченые записки, Известия, Обзорная информация</w:t>
      </w:r>
      <w:r>
        <w:rPr>
          <w:rFonts w:ascii="Times New Roman" w:hAnsi="Times New Roman" w:cs="Times New Roman"/>
          <w:sz w:val="28"/>
          <w:szCs w:val="28"/>
        </w:rPr>
        <w:t xml:space="preserve"> в область серии включают название организации, о</w:t>
      </w:r>
      <w:r>
        <w:rPr>
          <w:rFonts w:ascii="Times New Roman" w:hAnsi="Times New Roman" w:cs="Times New Roman"/>
          <w:sz w:val="28"/>
          <w:szCs w:val="28"/>
        </w:rPr>
        <w:t>т</w:t>
      </w:r>
      <w:r>
        <w:rPr>
          <w:rFonts w:ascii="Times New Roman" w:hAnsi="Times New Roman" w:cs="Times New Roman"/>
          <w:sz w:val="28"/>
          <w:szCs w:val="28"/>
        </w:rPr>
        <w:t>ветстве</w:t>
      </w:r>
      <w:r w:rsidR="008B7469">
        <w:rPr>
          <w:rFonts w:ascii="Times New Roman" w:hAnsi="Times New Roman" w:cs="Times New Roman"/>
          <w:sz w:val="28"/>
          <w:szCs w:val="28"/>
        </w:rPr>
        <w:t>н</w:t>
      </w:r>
      <w:r>
        <w:rPr>
          <w:rFonts w:ascii="Times New Roman" w:hAnsi="Times New Roman" w:cs="Times New Roman"/>
          <w:sz w:val="28"/>
          <w:szCs w:val="28"/>
        </w:rPr>
        <w:t>ной за выпуск. Например: Социология и психология человека.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Книга, 1979. 231 с. (Тр. / Гос. науч. б-ка ; Т. 15).</w:t>
      </w:r>
    </w:p>
    <w:p w:rsidR="00D50A3F" w:rsidRDefault="008D2E84" w:rsidP="00A813E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Область п</w:t>
      </w:r>
      <w:r w:rsidR="00D50A3F" w:rsidRPr="00D50A3F">
        <w:rPr>
          <w:rFonts w:ascii="Times New Roman" w:hAnsi="Times New Roman" w:cs="Times New Roman"/>
          <w:b/>
          <w:i/>
          <w:sz w:val="28"/>
          <w:szCs w:val="28"/>
        </w:rPr>
        <w:t>римечания и область</w:t>
      </w:r>
      <w:r w:rsidR="00D50A3F" w:rsidRPr="00D50A3F">
        <w:rPr>
          <w:rFonts w:ascii="Times New Roman" w:hAnsi="Times New Roman" w:cs="Times New Roman"/>
          <w:b/>
          <w:i/>
          <w:sz w:val="28"/>
          <w:szCs w:val="28"/>
          <w:lang w:val="en-US"/>
        </w:rPr>
        <w:t xml:space="preserve"> ISBN</w:t>
      </w:r>
      <w:r w:rsidR="00D50A3F">
        <w:rPr>
          <w:rFonts w:ascii="Times New Roman" w:hAnsi="Times New Roman" w:cs="Times New Roman"/>
          <w:sz w:val="28"/>
          <w:szCs w:val="28"/>
        </w:rPr>
        <w:t xml:space="preserve"> в списке литературы учебных изданий, как правило, опускаются.</w:t>
      </w:r>
    </w:p>
    <w:p w:rsidR="00D50A3F" w:rsidRDefault="00D50A3F" w:rsidP="0089485F">
      <w:pPr>
        <w:pStyle w:val="a3"/>
        <w:spacing w:after="0" w:line="240" w:lineRule="auto"/>
        <w:ind w:left="0"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570"/>
      </w:tblGrid>
      <w:tr w:rsidR="0059228C" w:rsidTr="0059228C">
        <w:tc>
          <w:tcPr>
            <w:tcW w:w="9570" w:type="dxa"/>
          </w:tcPr>
          <w:p w:rsidR="0059228C" w:rsidRDefault="0059228C" w:rsidP="0059228C">
            <w:pPr>
              <w:pStyle w:val="a3"/>
              <w:ind w:left="0"/>
              <w:jc w:val="center"/>
              <w:rPr>
                <w:rFonts w:ascii="Times New Roman" w:hAnsi="Times New Roman" w:cs="Times New Roman"/>
                <w:i/>
                <w:sz w:val="28"/>
                <w:szCs w:val="28"/>
              </w:rPr>
            </w:pPr>
            <w:r w:rsidRPr="0059228C">
              <w:rPr>
                <w:rFonts w:ascii="Times New Roman" w:hAnsi="Times New Roman" w:cs="Times New Roman"/>
                <w:i/>
                <w:sz w:val="28"/>
                <w:szCs w:val="28"/>
              </w:rPr>
              <w:t>Общая схема описания книги имеет следующий вид:</w:t>
            </w:r>
          </w:p>
          <w:p w:rsidR="00525507" w:rsidRPr="00882898" w:rsidRDefault="00525507" w:rsidP="0059228C">
            <w:pPr>
              <w:pStyle w:val="a3"/>
              <w:ind w:left="0"/>
              <w:jc w:val="center"/>
              <w:rPr>
                <w:rFonts w:ascii="Times New Roman" w:hAnsi="Times New Roman" w:cs="Times New Roman"/>
                <w:i/>
                <w:sz w:val="16"/>
                <w:szCs w:val="16"/>
              </w:rPr>
            </w:pPr>
          </w:p>
          <w:p w:rsidR="0059228C" w:rsidRPr="0059228C" w:rsidRDefault="0059228C" w:rsidP="00525507">
            <w:pPr>
              <w:pStyle w:val="a3"/>
              <w:ind w:left="0"/>
              <w:jc w:val="both"/>
              <w:rPr>
                <w:rFonts w:ascii="Times New Roman" w:hAnsi="Times New Roman" w:cs="Times New Roman"/>
                <w:i/>
                <w:sz w:val="28"/>
                <w:szCs w:val="28"/>
              </w:rPr>
            </w:pPr>
            <w:r>
              <w:rPr>
                <w:rFonts w:ascii="Times New Roman" w:hAnsi="Times New Roman" w:cs="Times New Roman"/>
                <w:i/>
                <w:sz w:val="28"/>
                <w:szCs w:val="28"/>
              </w:rPr>
              <w:t>Фамилия, инициалы автора. Название книги</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Сведения, отн</w:t>
            </w:r>
            <w:r w:rsidR="00525507">
              <w:rPr>
                <w:rFonts w:ascii="Times New Roman" w:hAnsi="Times New Roman" w:cs="Times New Roman"/>
                <w:i/>
                <w:sz w:val="28"/>
                <w:szCs w:val="28"/>
              </w:rPr>
              <w:t>о</w:t>
            </w:r>
            <w:r>
              <w:rPr>
                <w:rFonts w:ascii="Times New Roman" w:hAnsi="Times New Roman" w:cs="Times New Roman"/>
                <w:i/>
                <w:sz w:val="28"/>
                <w:szCs w:val="28"/>
              </w:rPr>
              <w:t>сящиеся к з</w:t>
            </w:r>
            <w:r>
              <w:rPr>
                <w:rFonts w:ascii="Times New Roman" w:hAnsi="Times New Roman" w:cs="Times New Roman"/>
                <w:i/>
                <w:sz w:val="28"/>
                <w:szCs w:val="28"/>
              </w:rPr>
              <w:t>а</w:t>
            </w:r>
            <w:r>
              <w:rPr>
                <w:rFonts w:ascii="Times New Roman" w:hAnsi="Times New Roman" w:cs="Times New Roman"/>
                <w:i/>
                <w:sz w:val="28"/>
                <w:szCs w:val="28"/>
              </w:rPr>
              <w:t>гла</w:t>
            </w:r>
            <w:r w:rsidR="00525507">
              <w:rPr>
                <w:rFonts w:ascii="Times New Roman" w:hAnsi="Times New Roman" w:cs="Times New Roman"/>
                <w:i/>
                <w:sz w:val="28"/>
                <w:szCs w:val="28"/>
              </w:rPr>
              <w:t>вию / Сведения об ответс</w:t>
            </w:r>
            <w:r>
              <w:rPr>
                <w:rFonts w:ascii="Times New Roman" w:hAnsi="Times New Roman" w:cs="Times New Roman"/>
                <w:i/>
                <w:sz w:val="28"/>
                <w:szCs w:val="28"/>
              </w:rPr>
              <w:t>твенности.</w:t>
            </w:r>
            <w:r w:rsidR="00525507">
              <w:rPr>
                <w:rFonts w:ascii="Times New Roman" w:hAnsi="Times New Roman" w:cs="Times New Roman"/>
                <w:i/>
                <w:sz w:val="28"/>
                <w:szCs w:val="28"/>
              </w:rPr>
              <w:t xml:space="preserve"> —</w:t>
            </w:r>
            <w:r>
              <w:rPr>
                <w:rFonts w:ascii="Times New Roman" w:hAnsi="Times New Roman" w:cs="Times New Roman"/>
                <w:i/>
                <w:sz w:val="28"/>
                <w:szCs w:val="28"/>
              </w:rPr>
              <w:t xml:space="preserve"> Выходные данные. </w:t>
            </w:r>
            <w:proofErr w:type="gramStart"/>
            <w:r w:rsidR="00525507">
              <w:rPr>
                <w:rFonts w:ascii="Times New Roman" w:hAnsi="Times New Roman" w:cs="Times New Roman"/>
                <w:i/>
                <w:sz w:val="28"/>
                <w:szCs w:val="28"/>
              </w:rPr>
              <w:t>—</w:t>
            </w:r>
            <w:r>
              <w:rPr>
                <w:rFonts w:ascii="Times New Roman" w:hAnsi="Times New Roman" w:cs="Times New Roman"/>
                <w:i/>
                <w:sz w:val="28"/>
                <w:szCs w:val="28"/>
              </w:rPr>
              <w:t>К</w:t>
            </w:r>
            <w:proofErr w:type="gramEnd"/>
            <w:r>
              <w:rPr>
                <w:rFonts w:ascii="Times New Roman" w:hAnsi="Times New Roman" w:cs="Times New Roman"/>
                <w:i/>
                <w:sz w:val="28"/>
                <w:szCs w:val="28"/>
              </w:rPr>
              <w:t>оличественная ха</w:t>
            </w:r>
            <w:r w:rsidR="00525507">
              <w:rPr>
                <w:rFonts w:ascii="Times New Roman" w:hAnsi="Times New Roman" w:cs="Times New Roman"/>
                <w:i/>
                <w:sz w:val="28"/>
                <w:szCs w:val="28"/>
              </w:rPr>
              <w:t>рактеристика. — (Область с</w:t>
            </w:r>
            <w:r>
              <w:rPr>
                <w:rFonts w:ascii="Times New Roman" w:hAnsi="Times New Roman" w:cs="Times New Roman"/>
                <w:i/>
                <w:sz w:val="28"/>
                <w:szCs w:val="28"/>
              </w:rPr>
              <w:t>ерии).</w:t>
            </w:r>
          </w:p>
        </w:tc>
      </w:tr>
    </w:tbl>
    <w:p w:rsidR="005D02E8" w:rsidRDefault="005D02E8" w:rsidP="0089485F">
      <w:pPr>
        <w:pStyle w:val="a3"/>
        <w:spacing w:after="0" w:line="240" w:lineRule="auto"/>
        <w:ind w:left="0" w:firstLine="709"/>
        <w:jc w:val="both"/>
        <w:rPr>
          <w:rFonts w:ascii="Times New Roman" w:hAnsi="Times New Roman" w:cs="Times New Roman"/>
          <w:sz w:val="28"/>
          <w:szCs w:val="28"/>
        </w:rPr>
      </w:pPr>
    </w:p>
    <w:p w:rsidR="00D50A3F" w:rsidRPr="00D67143" w:rsidRDefault="00525507" w:rsidP="0089485F">
      <w:pPr>
        <w:pStyle w:val="a3"/>
        <w:spacing w:after="0" w:line="240" w:lineRule="auto"/>
        <w:ind w:left="0" w:firstLine="709"/>
        <w:jc w:val="both"/>
        <w:rPr>
          <w:rFonts w:ascii="Times New Roman" w:hAnsi="Times New Roman" w:cs="Times New Roman"/>
          <w:spacing w:val="-2"/>
          <w:sz w:val="28"/>
          <w:szCs w:val="28"/>
        </w:rPr>
      </w:pPr>
      <w:r w:rsidRPr="00D67143">
        <w:rPr>
          <w:rFonts w:ascii="Times New Roman" w:hAnsi="Times New Roman" w:cs="Times New Roman"/>
          <w:spacing w:val="-2"/>
          <w:sz w:val="28"/>
          <w:szCs w:val="28"/>
        </w:rPr>
        <w:t>Описываемый источник может быть составной, структурно оформле</w:t>
      </w:r>
      <w:r w:rsidRPr="00D67143">
        <w:rPr>
          <w:rFonts w:ascii="Times New Roman" w:hAnsi="Times New Roman" w:cs="Times New Roman"/>
          <w:spacing w:val="-2"/>
          <w:sz w:val="28"/>
          <w:szCs w:val="28"/>
        </w:rPr>
        <w:t>н</w:t>
      </w:r>
      <w:r w:rsidRPr="00D67143">
        <w:rPr>
          <w:rFonts w:ascii="Times New Roman" w:hAnsi="Times New Roman" w:cs="Times New Roman"/>
          <w:spacing w:val="-2"/>
          <w:sz w:val="28"/>
          <w:szCs w:val="28"/>
        </w:rPr>
        <w:t>ной частью какого-либо издания (статья из журнала или сборника научных трудов, материалов конференции, раздел или глава книги и т.</w:t>
      </w:r>
      <w:r w:rsidR="008B7469" w:rsidRPr="00D67143">
        <w:rPr>
          <w:rFonts w:ascii="Times New Roman" w:hAnsi="Times New Roman" w:cs="Times New Roman"/>
          <w:spacing w:val="-2"/>
          <w:sz w:val="28"/>
          <w:szCs w:val="28"/>
        </w:rPr>
        <w:t xml:space="preserve"> </w:t>
      </w:r>
      <w:r w:rsidRPr="00D67143">
        <w:rPr>
          <w:rFonts w:ascii="Times New Roman" w:hAnsi="Times New Roman" w:cs="Times New Roman"/>
          <w:spacing w:val="-2"/>
          <w:sz w:val="28"/>
          <w:szCs w:val="28"/>
        </w:rPr>
        <w:t xml:space="preserve">п.). Это так </w:t>
      </w:r>
      <w:r w:rsidRPr="00D67143">
        <w:rPr>
          <w:rFonts w:ascii="Times New Roman" w:hAnsi="Times New Roman" w:cs="Times New Roman"/>
          <w:spacing w:val="-2"/>
          <w:sz w:val="28"/>
          <w:szCs w:val="28"/>
        </w:rPr>
        <w:lastRenderedPageBreak/>
        <w:t xml:space="preserve">называемое </w:t>
      </w:r>
      <w:r w:rsidRPr="00D67143">
        <w:rPr>
          <w:rFonts w:ascii="Times New Roman" w:hAnsi="Times New Roman" w:cs="Times New Roman"/>
          <w:b/>
          <w:i/>
          <w:spacing w:val="-2"/>
          <w:sz w:val="28"/>
          <w:szCs w:val="28"/>
        </w:rPr>
        <w:t>аналитическое описание</w:t>
      </w:r>
      <w:r w:rsidRPr="00D67143">
        <w:rPr>
          <w:rFonts w:ascii="Times New Roman" w:hAnsi="Times New Roman" w:cs="Times New Roman"/>
          <w:spacing w:val="-2"/>
          <w:sz w:val="28"/>
          <w:szCs w:val="28"/>
        </w:rPr>
        <w:t>. Оно логически состоит из двух ч</w:t>
      </w:r>
      <w:r w:rsidRPr="00D67143">
        <w:rPr>
          <w:rFonts w:ascii="Times New Roman" w:hAnsi="Times New Roman" w:cs="Times New Roman"/>
          <w:spacing w:val="-2"/>
          <w:sz w:val="28"/>
          <w:szCs w:val="28"/>
        </w:rPr>
        <w:t>а</w:t>
      </w:r>
      <w:r w:rsidRPr="00D67143">
        <w:rPr>
          <w:rFonts w:ascii="Times New Roman" w:hAnsi="Times New Roman" w:cs="Times New Roman"/>
          <w:spacing w:val="-2"/>
          <w:sz w:val="28"/>
          <w:szCs w:val="28"/>
        </w:rPr>
        <w:t>стей: первая — сведения о самом произведении, которое описывается; вторая — сведения об источнике, в котором опубликовано это произведение. Две части отделяются друг от друга двумя косыми чертами</w:t>
      </w:r>
      <w:proofErr w:type="gramStart"/>
      <w:r w:rsidRPr="00D67143">
        <w:rPr>
          <w:rFonts w:ascii="Times New Roman" w:hAnsi="Times New Roman" w:cs="Times New Roman"/>
          <w:spacing w:val="-2"/>
          <w:sz w:val="28"/>
          <w:szCs w:val="28"/>
        </w:rPr>
        <w:t xml:space="preserve"> (//).</w:t>
      </w:r>
      <w:proofErr w:type="gramEnd"/>
    </w:p>
    <w:p w:rsidR="00525507" w:rsidRPr="00882898" w:rsidRDefault="00525507" w:rsidP="00882898">
      <w:pPr>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9570"/>
      </w:tblGrid>
      <w:tr w:rsidR="00525507" w:rsidTr="00525507">
        <w:tc>
          <w:tcPr>
            <w:tcW w:w="9570" w:type="dxa"/>
          </w:tcPr>
          <w:p w:rsidR="00525507" w:rsidRDefault="00525507" w:rsidP="00525507">
            <w:pPr>
              <w:pStyle w:val="a3"/>
              <w:ind w:left="0"/>
              <w:jc w:val="center"/>
              <w:rPr>
                <w:rFonts w:ascii="Times New Roman" w:hAnsi="Times New Roman" w:cs="Times New Roman"/>
                <w:i/>
                <w:sz w:val="28"/>
                <w:szCs w:val="28"/>
              </w:rPr>
            </w:pPr>
            <w:r w:rsidRPr="00525507">
              <w:rPr>
                <w:rFonts w:ascii="Times New Roman" w:hAnsi="Times New Roman" w:cs="Times New Roman"/>
                <w:i/>
                <w:sz w:val="28"/>
                <w:szCs w:val="28"/>
              </w:rPr>
              <w:t>Общая схема аналитического описания выглядит так:</w:t>
            </w:r>
          </w:p>
          <w:p w:rsidR="00525507" w:rsidRPr="00882898" w:rsidRDefault="00525507" w:rsidP="00525507">
            <w:pPr>
              <w:pStyle w:val="a3"/>
              <w:ind w:left="0"/>
              <w:jc w:val="center"/>
              <w:rPr>
                <w:rFonts w:ascii="Times New Roman" w:hAnsi="Times New Roman" w:cs="Times New Roman"/>
                <w:i/>
                <w:sz w:val="16"/>
                <w:szCs w:val="16"/>
              </w:rPr>
            </w:pPr>
          </w:p>
          <w:p w:rsidR="00525507" w:rsidRPr="00525507" w:rsidRDefault="00525507" w:rsidP="00525507">
            <w:pPr>
              <w:pStyle w:val="a3"/>
              <w:ind w:left="0"/>
              <w:jc w:val="both"/>
              <w:rPr>
                <w:rFonts w:ascii="Times New Roman" w:hAnsi="Times New Roman" w:cs="Times New Roman"/>
                <w:i/>
                <w:sz w:val="28"/>
                <w:szCs w:val="28"/>
              </w:rPr>
            </w:pPr>
            <w:r>
              <w:rPr>
                <w:rFonts w:ascii="Times New Roman" w:hAnsi="Times New Roman" w:cs="Times New Roman"/>
                <w:i/>
                <w:sz w:val="28"/>
                <w:szCs w:val="28"/>
              </w:rPr>
              <w:t>Сведения о составной части документа // Сведения об источнике, в кот</w:t>
            </w:r>
            <w:r>
              <w:rPr>
                <w:rFonts w:ascii="Times New Roman" w:hAnsi="Times New Roman" w:cs="Times New Roman"/>
                <w:i/>
                <w:sz w:val="28"/>
                <w:szCs w:val="28"/>
              </w:rPr>
              <w:t>о</w:t>
            </w:r>
            <w:r>
              <w:rPr>
                <w:rFonts w:ascii="Times New Roman" w:hAnsi="Times New Roman" w:cs="Times New Roman"/>
                <w:i/>
                <w:sz w:val="28"/>
                <w:szCs w:val="28"/>
              </w:rPr>
              <w:t>ром помещена составная часть.</w:t>
            </w:r>
          </w:p>
        </w:tc>
      </w:tr>
    </w:tbl>
    <w:p w:rsidR="00525507" w:rsidRDefault="00525507" w:rsidP="0089485F">
      <w:pPr>
        <w:pStyle w:val="a3"/>
        <w:spacing w:after="0" w:line="240" w:lineRule="auto"/>
        <w:ind w:left="0" w:firstLine="709"/>
        <w:jc w:val="both"/>
        <w:rPr>
          <w:rFonts w:ascii="Times New Roman" w:hAnsi="Times New Roman" w:cs="Times New Roman"/>
          <w:sz w:val="28"/>
          <w:szCs w:val="28"/>
        </w:rPr>
      </w:pPr>
    </w:p>
    <w:p w:rsidR="00882898" w:rsidRDefault="00525507" w:rsidP="00B0062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Приводимые в учебной книге списки рекоменду</w:t>
      </w:r>
      <w:r w:rsidR="00882898">
        <w:rPr>
          <w:rFonts w:ascii="Times New Roman" w:hAnsi="Times New Roman" w:cs="Times New Roman"/>
          <w:sz w:val="28"/>
          <w:szCs w:val="28"/>
        </w:rPr>
        <w:t>е</w:t>
      </w:r>
      <w:r>
        <w:rPr>
          <w:rFonts w:ascii="Times New Roman" w:hAnsi="Times New Roman" w:cs="Times New Roman"/>
          <w:sz w:val="28"/>
          <w:szCs w:val="28"/>
        </w:rPr>
        <w:t>мой литературы могут подразделяться на списки основной и</w:t>
      </w:r>
      <w:r w:rsidR="00882898" w:rsidRPr="00882898">
        <w:rPr>
          <w:rFonts w:ascii="Times New Roman" w:hAnsi="Times New Roman" w:cs="Times New Roman"/>
          <w:sz w:val="28"/>
          <w:szCs w:val="28"/>
        </w:rPr>
        <w:t xml:space="preserve"> </w:t>
      </w:r>
      <w:r w:rsidR="00882898">
        <w:rPr>
          <w:rFonts w:ascii="Times New Roman" w:hAnsi="Times New Roman" w:cs="Times New Roman"/>
          <w:sz w:val="28"/>
          <w:szCs w:val="28"/>
        </w:rPr>
        <w:t>дополнительной</w:t>
      </w:r>
      <w:r>
        <w:rPr>
          <w:rFonts w:ascii="Times New Roman" w:hAnsi="Times New Roman" w:cs="Times New Roman"/>
          <w:sz w:val="28"/>
          <w:szCs w:val="28"/>
        </w:rPr>
        <w:t>.</w:t>
      </w:r>
      <w:r w:rsidR="00882898">
        <w:rPr>
          <w:rFonts w:ascii="Times New Roman" w:hAnsi="Times New Roman" w:cs="Times New Roman"/>
          <w:sz w:val="28"/>
          <w:szCs w:val="28"/>
        </w:rPr>
        <w:t xml:space="preserve"> Без рекомендательн</w:t>
      </w:r>
      <w:r w:rsidR="00882898">
        <w:rPr>
          <w:rFonts w:ascii="Times New Roman" w:hAnsi="Times New Roman" w:cs="Times New Roman"/>
          <w:sz w:val="28"/>
          <w:szCs w:val="28"/>
        </w:rPr>
        <w:t>о</w:t>
      </w:r>
      <w:r w:rsidR="00882898">
        <w:rPr>
          <w:rFonts w:ascii="Times New Roman" w:hAnsi="Times New Roman" w:cs="Times New Roman"/>
          <w:sz w:val="28"/>
          <w:szCs w:val="28"/>
        </w:rPr>
        <w:t>го списка (с указанием</w:t>
      </w:r>
      <w:r w:rsidR="0061662E">
        <w:rPr>
          <w:rFonts w:ascii="Times New Roman" w:hAnsi="Times New Roman" w:cs="Times New Roman"/>
          <w:sz w:val="28"/>
          <w:szCs w:val="28"/>
        </w:rPr>
        <w:t xml:space="preserve"> при необходимости</w:t>
      </w:r>
      <w:r w:rsidR="00882898">
        <w:rPr>
          <w:rFonts w:ascii="Times New Roman" w:hAnsi="Times New Roman" w:cs="Times New Roman"/>
          <w:sz w:val="28"/>
          <w:szCs w:val="28"/>
        </w:rPr>
        <w:t xml:space="preserve"> нужных страниц) учебная книга не может считаться полноценной. При составлении такого списка необход</w:t>
      </w:r>
      <w:r w:rsidR="00882898">
        <w:rPr>
          <w:rFonts w:ascii="Times New Roman" w:hAnsi="Times New Roman" w:cs="Times New Roman"/>
          <w:sz w:val="28"/>
          <w:szCs w:val="28"/>
        </w:rPr>
        <w:t>и</w:t>
      </w:r>
      <w:r w:rsidR="00882898">
        <w:rPr>
          <w:rFonts w:ascii="Times New Roman" w:hAnsi="Times New Roman" w:cs="Times New Roman"/>
          <w:sz w:val="28"/>
          <w:szCs w:val="28"/>
        </w:rPr>
        <w:t>мо сл</w:t>
      </w:r>
      <w:r w:rsidR="00882898">
        <w:rPr>
          <w:rFonts w:ascii="Times New Roman" w:hAnsi="Times New Roman" w:cs="Times New Roman"/>
          <w:sz w:val="28"/>
          <w:szCs w:val="28"/>
        </w:rPr>
        <w:t>е</w:t>
      </w:r>
      <w:r w:rsidR="00882898">
        <w:rPr>
          <w:rFonts w:ascii="Times New Roman" w:hAnsi="Times New Roman" w:cs="Times New Roman"/>
          <w:sz w:val="28"/>
          <w:szCs w:val="28"/>
        </w:rPr>
        <w:t>дить за тем, чтобы он не оказался необоснованно большим.</w:t>
      </w:r>
    </w:p>
    <w:p w:rsidR="00D67143" w:rsidRPr="00B0062F" w:rsidRDefault="00D67143" w:rsidP="00B0062F">
      <w:pPr>
        <w:pStyle w:val="a3"/>
        <w:spacing w:after="0" w:line="240" w:lineRule="auto"/>
        <w:ind w:left="0" w:firstLine="709"/>
        <w:jc w:val="both"/>
        <w:rPr>
          <w:rFonts w:ascii="Times New Roman" w:hAnsi="Times New Roman" w:cs="Times New Roman"/>
          <w:sz w:val="28"/>
          <w:szCs w:val="28"/>
        </w:rPr>
      </w:pPr>
    </w:p>
    <w:p w:rsidR="00882898" w:rsidRPr="0061662E" w:rsidRDefault="00882898" w:rsidP="0089485F">
      <w:pPr>
        <w:pStyle w:val="a3"/>
        <w:spacing w:after="0" w:line="240" w:lineRule="auto"/>
        <w:ind w:left="0" w:firstLine="709"/>
        <w:jc w:val="both"/>
        <w:rPr>
          <w:rFonts w:ascii="Times New Roman" w:hAnsi="Times New Roman" w:cs="Times New Roman"/>
          <w:b/>
          <w:i/>
          <w:sz w:val="28"/>
          <w:szCs w:val="28"/>
        </w:rPr>
      </w:pPr>
      <w:r w:rsidRPr="0061662E">
        <w:rPr>
          <w:rFonts w:ascii="Times New Roman" w:hAnsi="Times New Roman" w:cs="Times New Roman"/>
          <w:b/>
          <w:i/>
          <w:sz w:val="28"/>
          <w:szCs w:val="28"/>
        </w:rPr>
        <w:t xml:space="preserve">Сокращения в описании источников </w:t>
      </w:r>
    </w:p>
    <w:p w:rsidR="00882898" w:rsidRDefault="00882898" w:rsidP="0089485F">
      <w:pPr>
        <w:pStyle w:val="a3"/>
        <w:spacing w:after="0" w:line="240" w:lineRule="auto"/>
        <w:ind w:left="0" w:firstLine="709"/>
        <w:jc w:val="both"/>
        <w:rPr>
          <w:rFonts w:ascii="Times New Roman" w:hAnsi="Times New Roman" w:cs="Times New Roman"/>
          <w:sz w:val="28"/>
          <w:szCs w:val="28"/>
        </w:rPr>
      </w:pPr>
      <w:r w:rsidRPr="0061662E">
        <w:rPr>
          <w:rFonts w:ascii="Times New Roman" w:hAnsi="Times New Roman" w:cs="Times New Roman"/>
          <w:sz w:val="28"/>
          <w:szCs w:val="28"/>
        </w:rPr>
        <w:t xml:space="preserve">При составлении описания литературы </w:t>
      </w:r>
      <w:r w:rsidR="00B0062F">
        <w:rPr>
          <w:rFonts w:ascii="Times New Roman" w:hAnsi="Times New Roman" w:cs="Times New Roman"/>
          <w:sz w:val="28"/>
          <w:szCs w:val="28"/>
        </w:rPr>
        <w:t xml:space="preserve">следует </w:t>
      </w:r>
      <w:r w:rsidRPr="0061662E">
        <w:rPr>
          <w:rFonts w:ascii="Times New Roman" w:hAnsi="Times New Roman" w:cs="Times New Roman"/>
          <w:sz w:val="28"/>
          <w:szCs w:val="28"/>
        </w:rPr>
        <w:t>использовать со</w:t>
      </w:r>
      <w:r w:rsidR="0061662E">
        <w:rPr>
          <w:rFonts w:ascii="Times New Roman" w:hAnsi="Times New Roman" w:cs="Times New Roman"/>
          <w:sz w:val="28"/>
          <w:szCs w:val="28"/>
        </w:rPr>
        <w:t>кращ</w:t>
      </w:r>
      <w:r w:rsidR="0061662E">
        <w:rPr>
          <w:rFonts w:ascii="Times New Roman" w:hAnsi="Times New Roman" w:cs="Times New Roman"/>
          <w:sz w:val="28"/>
          <w:szCs w:val="28"/>
        </w:rPr>
        <w:t>е</w:t>
      </w:r>
      <w:r w:rsidR="0061662E">
        <w:rPr>
          <w:rFonts w:ascii="Times New Roman" w:hAnsi="Times New Roman" w:cs="Times New Roman"/>
          <w:sz w:val="28"/>
          <w:szCs w:val="28"/>
        </w:rPr>
        <w:t xml:space="preserve">ния слов и словосочетаний </w:t>
      </w:r>
      <w:r w:rsidR="00B0062F">
        <w:rPr>
          <w:rFonts w:ascii="Times New Roman" w:hAnsi="Times New Roman" w:cs="Times New Roman"/>
          <w:sz w:val="28"/>
          <w:szCs w:val="28"/>
        </w:rPr>
        <w:t>в соответствии с</w:t>
      </w:r>
      <w:r w:rsidR="0061662E">
        <w:rPr>
          <w:rFonts w:ascii="Times New Roman" w:hAnsi="Times New Roman" w:cs="Times New Roman"/>
          <w:sz w:val="28"/>
          <w:szCs w:val="28"/>
        </w:rPr>
        <w:t xml:space="preserve"> ГОСТ </w:t>
      </w:r>
      <w:proofErr w:type="gramStart"/>
      <w:r w:rsidR="00ED0333">
        <w:rPr>
          <w:rFonts w:ascii="Times New Roman" w:hAnsi="Times New Roman" w:cs="Times New Roman"/>
          <w:sz w:val="28"/>
          <w:szCs w:val="28"/>
        </w:rPr>
        <w:t>Р</w:t>
      </w:r>
      <w:proofErr w:type="gramEnd"/>
      <w:r w:rsidR="00ED0333">
        <w:rPr>
          <w:rFonts w:ascii="Times New Roman" w:hAnsi="Times New Roman" w:cs="Times New Roman"/>
          <w:sz w:val="28"/>
          <w:szCs w:val="28"/>
        </w:rPr>
        <w:t xml:space="preserve"> 7.012-2011 </w:t>
      </w:r>
      <w:r w:rsidR="0061662E">
        <w:rPr>
          <w:rFonts w:ascii="Times New Roman" w:hAnsi="Times New Roman" w:cs="Times New Roman"/>
          <w:sz w:val="28"/>
          <w:szCs w:val="28"/>
        </w:rPr>
        <w:t>«Библиогр</w:t>
      </w:r>
      <w:r w:rsidR="0061662E">
        <w:rPr>
          <w:rFonts w:ascii="Times New Roman" w:hAnsi="Times New Roman" w:cs="Times New Roman"/>
          <w:sz w:val="28"/>
          <w:szCs w:val="28"/>
        </w:rPr>
        <w:t>а</w:t>
      </w:r>
      <w:r w:rsidR="0061662E">
        <w:rPr>
          <w:rFonts w:ascii="Times New Roman" w:hAnsi="Times New Roman" w:cs="Times New Roman"/>
          <w:sz w:val="28"/>
          <w:szCs w:val="28"/>
        </w:rPr>
        <w:t>фическая запись. Сокращение слов и словосочетаний на русском языке» и ГОСТ</w:t>
      </w:r>
      <w:r w:rsidR="0061662E" w:rsidRPr="0061662E">
        <w:t xml:space="preserve"> </w:t>
      </w:r>
      <w:r w:rsidR="0061662E" w:rsidRPr="0061662E">
        <w:rPr>
          <w:rFonts w:ascii="Times New Roman" w:hAnsi="Times New Roman" w:cs="Times New Roman"/>
          <w:sz w:val="28"/>
          <w:szCs w:val="28"/>
        </w:rPr>
        <w:t xml:space="preserve">7.11-2004 (ИСО 832:1994) </w:t>
      </w:r>
      <w:r w:rsidR="0061662E">
        <w:rPr>
          <w:rFonts w:ascii="Times New Roman" w:hAnsi="Times New Roman" w:cs="Times New Roman"/>
          <w:sz w:val="28"/>
          <w:szCs w:val="28"/>
        </w:rPr>
        <w:t>«</w:t>
      </w:r>
      <w:r w:rsidR="0061662E" w:rsidRPr="0061662E">
        <w:rPr>
          <w:rFonts w:ascii="Times New Roman" w:hAnsi="Times New Roman" w:cs="Times New Roman"/>
          <w:sz w:val="28"/>
          <w:szCs w:val="28"/>
        </w:rPr>
        <w:t>Библиографическая з</w:t>
      </w:r>
      <w:r w:rsidR="0061662E" w:rsidRPr="0061662E">
        <w:rPr>
          <w:rFonts w:ascii="Times New Roman" w:hAnsi="Times New Roman" w:cs="Times New Roman"/>
          <w:sz w:val="28"/>
          <w:szCs w:val="28"/>
        </w:rPr>
        <w:t>а</w:t>
      </w:r>
      <w:r w:rsidR="0061662E">
        <w:rPr>
          <w:rFonts w:ascii="Times New Roman" w:hAnsi="Times New Roman" w:cs="Times New Roman"/>
          <w:sz w:val="28"/>
          <w:szCs w:val="28"/>
        </w:rPr>
        <w:t>пись. С</w:t>
      </w:r>
      <w:r w:rsidR="0061662E" w:rsidRPr="0061662E">
        <w:rPr>
          <w:rFonts w:ascii="Times New Roman" w:hAnsi="Times New Roman" w:cs="Times New Roman"/>
          <w:sz w:val="28"/>
          <w:szCs w:val="28"/>
        </w:rPr>
        <w:t>окращение слов и словосочетаний на иностранных европейских яз</w:t>
      </w:r>
      <w:r w:rsidR="0061662E" w:rsidRPr="0061662E">
        <w:rPr>
          <w:rFonts w:ascii="Times New Roman" w:hAnsi="Times New Roman" w:cs="Times New Roman"/>
          <w:sz w:val="28"/>
          <w:szCs w:val="28"/>
        </w:rPr>
        <w:t>ы</w:t>
      </w:r>
      <w:r w:rsidR="0061662E" w:rsidRPr="0061662E">
        <w:rPr>
          <w:rFonts w:ascii="Times New Roman" w:hAnsi="Times New Roman" w:cs="Times New Roman"/>
          <w:sz w:val="28"/>
          <w:szCs w:val="28"/>
        </w:rPr>
        <w:t>ка</w:t>
      </w:r>
      <w:r w:rsidR="0061662E">
        <w:rPr>
          <w:rFonts w:ascii="Times New Roman" w:hAnsi="Times New Roman" w:cs="Times New Roman"/>
          <w:sz w:val="28"/>
          <w:szCs w:val="28"/>
        </w:rPr>
        <w:t>х».</w:t>
      </w:r>
    </w:p>
    <w:p w:rsidR="00882898" w:rsidRDefault="00B0062F" w:rsidP="0089485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требованиям стандартов н</w:t>
      </w:r>
      <w:r w:rsidR="00ED0333">
        <w:rPr>
          <w:rFonts w:ascii="Times New Roman" w:hAnsi="Times New Roman" w:cs="Times New Roman"/>
          <w:sz w:val="28"/>
          <w:szCs w:val="28"/>
        </w:rPr>
        <w:t>е</w:t>
      </w:r>
      <w:r>
        <w:rPr>
          <w:rFonts w:ascii="Times New Roman" w:hAnsi="Times New Roman" w:cs="Times New Roman"/>
          <w:sz w:val="28"/>
          <w:szCs w:val="28"/>
        </w:rPr>
        <w:t xml:space="preserve"> сокращают слова и словосочет</w:t>
      </w:r>
      <w:r>
        <w:rPr>
          <w:rFonts w:ascii="Times New Roman" w:hAnsi="Times New Roman" w:cs="Times New Roman"/>
          <w:sz w:val="28"/>
          <w:szCs w:val="28"/>
        </w:rPr>
        <w:t>а</w:t>
      </w:r>
      <w:r>
        <w:rPr>
          <w:rFonts w:ascii="Times New Roman" w:hAnsi="Times New Roman" w:cs="Times New Roman"/>
          <w:sz w:val="28"/>
          <w:szCs w:val="28"/>
        </w:rPr>
        <w:t>ния, входящие в состав заглавия, сведения, относящиеся к заглавию, свед</w:t>
      </w:r>
      <w:r>
        <w:rPr>
          <w:rFonts w:ascii="Times New Roman" w:hAnsi="Times New Roman" w:cs="Times New Roman"/>
          <w:sz w:val="28"/>
          <w:szCs w:val="28"/>
        </w:rPr>
        <w:t>е</w:t>
      </w:r>
      <w:r>
        <w:rPr>
          <w:rFonts w:ascii="Times New Roman" w:hAnsi="Times New Roman" w:cs="Times New Roman"/>
          <w:sz w:val="28"/>
          <w:szCs w:val="28"/>
        </w:rPr>
        <w:t xml:space="preserve">ния об ответственности, состоящие из наименований организаций. </w:t>
      </w:r>
    </w:p>
    <w:p w:rsidR="00882898" w:rsidRPr="00B0062F" w:rsidRDefault="00882898" w:rsidP="00B0062F">
      <w:pPr>
        <w:spacing w:after="0" w:line="240" w:lineRule="auto"/>
        <w:jc w:val="both"/>
        <w:rPr>
          <w:rFonts w:ascii="Times New Roman" w:hAnsi="Times New Roman" w:cs="Times New Roman"/>
          <w:sz w:val="28"/>
          <w:szCs w:val="28"/>
        </w:rPr>
      </w:pPr>
    </w:p>
    <w:p w:rsidR="0089485F" w:rsidRDefault="0089485F" w:rsidP="0089485F">
      <w:pPr>
        <w:pStyle w:val="a3"/>
        <w:spacing w:after="0" w:line="240" w:lineRule="auto"/>
        <w:ind w:left="0" w:firstLine="709"/>
        <w:jc w:val="both"/>
        <w:rPr>
          <w:rFonts w:ascii="Times New Roman" w:hAnsi="Times New Roman" w:cs="Times New Roman"/>
          <w:sz w:val="28"/>
          <w:szCs w:val="28"/>
        </w:rPr>
      </w:pPr>
      <w:r w:rsidRPr="005C2922">
        <w:rPr>
          <w:rFonts w:ascii="Times New Roman" w:hAnsi="Times New Roman" w:cs="Times New Roman"/>
          <w:sz w:val="28"/>
          <w:szCs w:val="28"/>
        </w:rPr>
        <w:t xml:space="preserve">Ниже приведены примеры описания наиболее часто встречающихся </w:t>
      </w:r>
      <w:r w:rsidR="00ED0333">
        <w:rPr>
          <w:rFonts w:ascii="Times New Roman" w:hAnsi="Times New Roman" w:cs="Times New Roman"/>
          <w:sz w:val="28"/>
          <w:szCs w:val="28"/>
        </w:rPr>
        <w:br/>
      </w:r>
      <w:r w:rsidRPr="005C2922">
        <w:rPr>
          <w:rFonts w:ascii="Times New Roman" w:hAnsi="Times New Roman" w:cs="Times New Roman"/>
          <w:sz w:val="28"/>
          <w:szCs w:val="28"/>
        </w:rPr>
        <w:t xml:space="preserve">в </w:t>
      </w:r>
      <w:r w:rsidR="005866A4">
        <w:rPr>
          <w:rFonts w:ascii="Times New Roman" w:hAnsi="Times New Roman" w:cs="Times New Roman"/>
          <w:sz w:val="28"/>
          <w:szCs w:val="28"/>
        </w:rPr>
        <w:t>с</w:t>
      </w:r>
      <w:r w:rsidRPr="005C2922">
        <w:rPr>
          <w:rFonts w:ascii="Times New Roman" w:hAnsi="Times New Roman" w:cs="Times New Roman"/>
          <w:sz w:val="28"/>
          <w:szCs w:val="28"/>
        </w:rPr>
        <w:t>писк</w:t>
      </w:r>
      <w:r w:rsidR="005866A4">
        <w:rPr>
          <w:rFonts w:ascii="Times New Roman" w:hAnsi="Times New Roman" w:cs="Times New Roman"/>
          <w:sz w:val="28"/>
          <w:szCs w:val="28"/>
        </w:rPr>
        <w:t>ах</w:t>
      </w:r>
      <w:r w:rsidR="004846CA" w:rsidRPr="004846CA">
        <w:rPr>
          <w:rFonts w:ascii="Times New Roman" w:hAnsi="Times New Roman" w:cs="Times New Roman"/>
          <w:sz w:val="28"/>
          <w:szCs w:val="28"/>
        </w:rPr>
        <w:t xml:space="preserve"> </w:t>
      </w:r>
      <w:r w:rsidR="004846CA" w:rsidRPr="005C2922">
        <w:rPr>
          <w:rFonts w:ascii="Times New Roman" w:hAnsi="Times New Roman" w:cs="Times New Roman"/>
          <w:sz w:val="28"/>
          <w:szCs w:val="28"/>
        </w:rPr>
        <w:t>типов источников</w:t>
      </w:r>
      <w:r w:rsidR="005866A4">
        <w:rPr>
          <w:rFonts w:ascii="Times New Roman" w:hAnsi="Times New Roman" w:cs="Times New Roman"/>
          <w:sz w:val="28"/>
          <w:szCs w:val="28"/>
        </w:rPr>
        <w:t>.</w:t>
      </w:r>
      <w:r w:rsidRPr="005C2922">
        <w:rPr>
          <w:rFonts w:ascii="Times New Roman" w:hAnsi="Times New Roman" w:cs="Times New Roman"/>
          <w:sz w:val="28"/>
          <w:szCs w:val="28"/>
        </w:rPr>
        <w:t xml:space="preserve"> </w:t>
      </w:r>
    </w:p>
    <w:p w:rsidR="003A6093" w:rsidRPr="006E3ADE" w:rsidRDefault="003A6093" w:rsidP="00747D1F">
      <w:pPr>
        <w:tabs>
          <w:tab w:val="left" w:pos="284"/>
        </w:tabs>
        <w:spacing w:after="0" w:line="240" w:lineRule="auto"/>
        <w:jc w:val="both"/>
        <w:rPr>
          <w:rFonts w:ascii="Times New Roman" w:hAnsi="Times New Roman" w:cs="Times New Roman"/>
          <w:b/>
          <w:i/>
          <w:sz w:val="12"/>
          <w:szCs w:val="12"/>
        </w:rPr>
      </w:pPr>
    </w:p>
    <w:p w:rsidR="00AD21A7" w:rsidRPr="00D327C7" w:rsidRDefault="0005600A" w:rsidP="00747D1F">
      <w:pPr>
        <w:tabs>
          <w:tab w:val="left" w:pos="284"/>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Книги, монографии</w:t>
      </w:r>
    </w:p>
    <w:tbl>
      <w:tblPr>
        <w:tblStyle w:val="a5"/>
        <w:tblW w:w="0" w:type="auto"/>
        <w:tblLook w:val="04A0" w:firstRow="1" w:lastRow="0" w:firstColumn="1" w:lastColumn="0" w:noHBand="0" w:noVBand="1"/>
      </w:tblPr>
      <w:tblGrid>
        <w:gridCol w:w="103"/>
        <w:gridCol w:w="9467"/>
      </w:tblGrid>
      <w:tr w:rsidR="00AD21A7" w:rsidTr="00C40296">
        <w:trPr>
          <w:gridBefore w:val="1"/>
          <w:wBefore w:w="122" w:type="dxa"/>
        </w:trPr>
        <w:tc>
          <w:tcPr>
            <w:tcW w:w="9337" w:type="dxa"/>
          </w:tcPr>
          <w:p w:rsidR="00AD21A7" w:rsidRPr="00AD21A7" w:rsidRDefault="00D54CB1" w:rsidP="00D54CB1">
            <w:pPr>
              <w:tabs>
                <w:tab w:val="left" w:pos="284"/>
              </w:tabs>
              <w:jc w:val="center"/>
              <w:rPr>
                <w:rFonts w:ascii="Times New Roman" w:hAnsi="Times New Roman" w:cs="Times New Roman"/>
                <w:b/>
                <w:i/>
                <w:sz w:val="24"/>
                <w:szCs w:val="24"/>
              </w:rPr>
            </w:pPr>
            <w:r w:rsidRPr="003A0E84">
              <w:rPr>
                <w:rFonts w:ascii="Times New Roman" w:hAnsi="Times New Roman" w:cs="Times New Roman"/>
                <w:b/>
                <w:i/>
                <w:sz w:val="24"/>
                <w:szCs w:val="24"/>
              </w:rPr>
              <w:t>Один автор</w:t>
            </w:r>
          </w:p>
        </w:tc>
      </w:tr>
      <w:tr w:rsidR="00747D1F" w:rsidTr="00C40296">
        <w:trPr>
          <w:gridBefore w:val="1"/>
          <w:wBefore w:w="122" w:type="dxa"/>
        </w:trPr>
        <w:tc>
          <w:tcPr>
            <w:tcW w:w="9337" w:type="dxa"/>
          </w:tcPr>
          <w:p w:rsidR="006269DE" w:rsidRPr="00C75D4E" w:rsidRDefault="00264E18" w:rsidP="00542F78">
            <w:pPr>
              <w:autoSpaceDE w:val="0"/>
              <w:autoSpaceDN w:val="0"/>
              <w:adjustRightInd w:val="0"/>
              <w:ind w:left="-57" w:right="-57"/>
              <w:jc w:val="both"/>
              <w:rPr>
                <w:rFonts w:ascii="Times New Roman" w:hAnsi="Times New Roman" w:cs="Times New Roman"/>
                <w:sz w:val="24"/>
                <w:szCs w:val="24"/>
              </w:rPr>
            </w:pPr>
            <w:proofErr w:type="spellStart"/>
            <w:r>
              <w:rPr>
                <w:rFonts w:ascii="Times New Roman" w:hAnsi="Times New Roman" w:cs="Times New Roman"/>
                <w:sz w:val="24"/>
                <w:szCs w:val="24"/>
              </w:rPr>
              <w:t>Дорман</w:t>
            </w:r>
            <w:proofErr w:type="spellEnd"/>
            <w:r w:rsidR="006269DE" w:rsidRPr="006269DE">
              <w:rPr>
                <w:rFonts w:ascii="Times New Roman" w:hAnsi="Times New Roman" w:cs="Times New Roman"/>
                <w:sz w:val="24"/>
                <w:szCs w:val="24"/>
              </w:rPr>
              <w:t xml:space="preserve"> В. Н.</w:t>
            </w:r>
            <w:r w:rsidR="009E34CB" w:rsidRPr="00D71E74">
              <w:rPr>
                <w:rFonts w:ascii="Times New Roman" w:hAnsi="Times New Roman" w:cs="Times New Roman"/>
                <w:sz w:val="24"/>
                <w:szCs w:val="24"/>
              </w:rPr>
              <w:t xml:space="preserve"> </w:t>
            </w:r>
            <w:r w:rsidR="006269DE" w:rsidRPr="006269DE">
              <w:rPr>
                <w:rFonts w:ascii="Times New Roman" w:hAnsi="Times New Roman" w:cs="Times New Roman"/>
                <w:sz w:val="24"/>
                <w:szCs w:val="24"/>
              </w:rPr>
              <w:t>Экономика организации. Ресурсы коммерческой организации</w:t>
            </w:r>
            <w:r>
              <w:rPr>
                <w:rFonts w:ascii="Times New Roman" w:hAnsi="Times New Roman" w:cs="Times New Roman"/>
                <w:sz w:val="24"/>
                <w:szCs w:val="24"/>
              </w:rPr>
              <w:t xml:space="preserve"> </w:t>
            </w:r>
            <w:r w:rsidR="006269DE" w:rsidRPr="006269DE">
              <w:rPr>
                <w:rFonts w:ascii="Times New Roman" w:hAnsi="Times New Roman" w:cs="Times New Roman"/>
                <w:sz w:val="24"/>
                <w:szCs w:val="24"/>
              </w:rPr>
              <w:t>: учеб</w:t>
            </w:r>
            <w:proofErr w:type="gramStart"/>
            <w:r w:rsidR="006269DE" w:rsidRPr="006269DE">
              <w:rPr>
                <w:rFonts w:ascii="Times New Roman" w:hAnsi="Times New Roman" w:cs="Times New Roman"/>
                <w:sz w:val="24"/>
                <w:szCs w:val="24"/>
              </w:rPr>
              <w:t>.</w:t>
            </w:r>
            <w:proofErr w:type="gramEnd"/>
            <w:r w:rsidR="006269DE" w:rsidRPr="006269DE">
              <w:rPr>
                <w:rFonts w:ascii="Times New Roman" w:hAnsi="Times New Roman" w:cs="Times New Roman"/>
                <w:sz w:val="24"/>
                <w:szCs w:val="24"/>
              </w:rPr>
              <w:t xml:space="preserve"> </w:t>
            </w:r>
            <w:proofErr w:type="gramStart"/>
            <w:r w:rsidR="006269DE" w:rsidRPr="006269DE">
              <w:rPr>
                <w:rFonts w:ascii="Times New Roman" w:hAnsi="Times New Roman" w:cs="Times New Roman"/>
                <w:sz w:val="24"/>
                <w:szCs w:val="24"/>
              </w:rPr>
              <w:t>п</w:t>
            </w:r>
            <w:proofErr w:type="gramEnd"/>
            <w:r w:rsidR="006269DE" w:rsidRPr="006269DE">
              <w:rPr>
                <w:rFonts w:ascii="Times New Roman" w:hAnsi="Times New Roman" w:cs="Times New Roman"/>
                <w:sz w:val="24"/>
                <w:szCs w:val="24"/>
              </w:rPr>
              <w:t>ос</w:t>
            </w:r>
            <w:r w:rsidR="006269DE" w:rsidRPr="006269DE">
              <w:rPr>
                <w:rFonts w:ascii="Times New Roman" w:hAnsi="Times New Roman" w:cs="Times New Roman"/>
                <w:sz w:val="24"/>
                <w:szCs w:val="24"/>
              </w:rPr>
              <w:t>о</w:t>
            </w:r>
            <w:r w:rsidR="006269DE" w:rsidRPr="006269DE">
              <w:rPr>
                <w:rFonts w:ascii="Times New Roman" w:hAnsi="Times New Roman" w:cs="Times New Roman"/>
                <w:sz w:val="24"/>
                <w:szCs w:val="24"/>
              </w:rPr>
              <w:t>бие</w:t>
            </w:r>
            <w:r>
              <w:rPr>
                <w:rFonts w:ascii="Times New Roman" w:hAnsi="Times New Roman" w:cs="Times New Roman"/>
                <w:sz w:val="24"/>
                <w:szCs w:val="24"/>
              </w:rPr>
              <w:t xml:space="preserve"> </w:t>
            </w:r>
            <w:r w:rsidR="006269DE" w:rsidRPr="006269DE">
              <w:rPr>
                <w:rFonts w:ascii="Times New Roman" w:hAnsi="Times New Roman" w:cs="Times New Roman"/>
                <w:sz w:val="24"/>
                <w:szCs w:val="24"/>
              </w:rPr>
              <w:t>/ под ред.</w:t>
            </w:r>
            <w:r w:rsidR="0005600A">
              <w:rPr>
                <w:rFonts w:ascii="Times New Roman" w:hAnsi="Times New Roman" w:cs="Times New Roman"/>
                <w:sz w:val="24"/>
                <w:szCs w:val="24"/>
              </w:rPr>
              <w:t xml:space="preserve"> </w:t>
            </w:r>
            <w:r w:rsidR="006269DE" w:rsidRPr="006269DE">
              <w:rPr>
                <w:rFonts w:ascii="Times New Roman" w:hAnsi="Times New Roman" w:cs="Times New Roman"/>
                <w:sz w:val="24"/>
                <w:szCs w:val="24"/>
              </w:rPr>
              <w:t xml:space="preserve">Н. Р. </w:t>
            </w:r>
            <w:proofErr w:type="spellStart"/>
            <w:r w:rsidR="006269DE" w:rsidRPr="006269DE">
              <w:rPr>
                <w:rFonts w:ascii="Times New Roman" w:hAnsi="Times New Roman" w:cs="Times New Roman"/>
                <w:sz w:val="24"/>
                <w:szCs w:val="24"/>
              </w:rPr>
              <w:t>Кельчевской</w:t>
            </w:r>
            <w:proofErr w:type="spellEnd"/>
            <w:r w:rsidR="006269DE" w:rsidRPr="006269DE">
              <w:rPr>
                <w:rFonts w:ascii="Times New Roman" w:hAnsi="Times New Roman" w:cs="Times New Roman"/>
                <w:sz w:val="24"/>
                <w:szCs w:val="24"/>
              </w:rPr>
              <w:t>. — 2-е изд., стер. — Екатеринбург</w:t>
            </w:r>
            <w:proofErr w:type="gramStart"/>
            <w:r w:rsidR="006269DE" w:rsidRPr="006269DE">
              <w:rPr>
                <w:rFonts w:ascii="Times New Roman" w:hAnsi="Times New Roman" w:cs="Times New Roman"/>
                <w:sz w:val="24"/>
                <w:szCs w:val="24"/>
              </w:rPr>
              <w:t xml:space="preserve"> :</w:t>
            </w:r>
            <w:proofErr w:type="gramEnd"/>
            <w:r w:rsidR="006269DE" w:rsidRPr="006269DE">
              <w:rPr>
                <w:rFonts w:ascii="Times New Roman" w:hAnsi="Times New Roman" w:cs="Times New Roman"/>
                <w:sz w:val="24"/>
                <w:szCs w:val="24"/>
              </w:rPr>
              <w:t xml:space="preserve"> Изд-во Урал</w:t>
            </w:r>
            <w:proofErr w:type="gramStart"/>
            <w:r w:rsidR="006269DE" w:rsidRPr="006269DE">
              <w:rPr>
                <w:rFonts w:ascii="Times New Roman" w:hAnsi="Times New Roman" w:cs="Times New Roman"/>
                <w:sz w:val="24"/>
                <w:szCs w:val="24"/>
              </w:rPr>
              <w:t>.</w:t>
            </w:r>
            <w:proofErr w:type="gramEnd"/>
            <w:r w:rsidR="006269DE" w:rsidRPr="006269DE">
              <w:rPr>
                <w:rFonts w:ascii="Times New Roman" w:hAnsi="Times New Roman" w:cs="Times New Roman"/>
                <w:sz w:val="24"/>
                <w:szCs w:val="24"/>
              </w:rPr>
              <w:t xml:space="preserve"> </w:t>
            </w:r>
            <w:proofErr w:type="gramStart"/>
            <w:r w:rsidR="006269DE" w:rsidRPr="006269DE">
              <w:rPr>
                <w:rFonts w:ascii="Times New Roman" w:hAnsi="Times New Roman" w:cs="Times New Roman"/>
                <w:sz w:val="24"/>
                <w:szCs w:val="24"/>
              </w:rPr>
              <w:t>у</w:t>
            </w:r>
            <w:proofErr w:type="gramEnd"/>
            <w:r w:rsidR="006269DE" w:rsidRPr="006269DE">
              <w:rPr>
                <w:rFonts w:ascii="Times New Roman" w:hAnsi="Times New Roman" w:cs="Times New Roman"/>
                <w:sz w:val="24"/>
                <w:szCs w:val="24"/>
              </w:rPr>
              <w:t xml:space="preserve">н-та, 2019. — 144 с. </w:t>
            </w:r>
          </w:p>
        </w:tc>
      </w:tr>
      <w:tr w:rsidR="00747D1F" w:rsidTr="00C40296">
        <w:trPr>
          <w:gridBefore w:val="1"/>
          <w:wBefore w:w="122" w:type="dxa"/>
        </w:trPr>
        <w:tc>
          <w:tcPr>
            <w:tcW w:w="9337" w:type="dxa"/>
          </w:tcPr>
          <w:p w:rsidR="00747D1F" w:rsidRPr="003A0E84" w:rsidRDefault="00157C3C" w:rsidP="009E34CB">
            <w:pPr>
              <w:tabs>
                <w:tab w:val="left" w:pos="284"/>
              </w:tabs>
              <w:ind w:left="-57" w:right="-57"/>
              <w:jc w:val="center"/>
              <w:rPr>
                <w:rFonts w:ascii="Times New Roman" w:hAnsi="Times New Roman" w:cs="Times New Roman"/>
                <w:b/>
                <w:i/>
                <w:sz w:val="24"/>
                <w:szCs w:val="24"/>
              </w:rPr>
            </w:pPr>
            <w:r>
              <w:rPr>
                <w:rFonts w:ascii="Times New Roman" w:hAnsi="Times New Roman" w:cs="Times New Roman"/>
                <w:b/>
                <w:i/>
                <w:sz w:val="24"/>
                <w:szCs w:val="24"/>
              </w:rPr>
              <w:t>Два автора</w:t>
            </w:r>
          </w:p>
        </w:tc>
      </w:tr>
      <w:tr w:rsidR="00747D1F" w:rsidTr="00C40296">
        <w:trPr>
          <w:gridBefore w:val="1"/>
          <w:wBefore w:w="122" w:type="dxa"/>
        </w:trPr>
        <w:tc>
          <w:tcPr>
            <w:tcW w:w="9337" w:type="dxa"/>
          </w:tcPr>
          <w:p w:rsidR="00E463D5" w:rsidRPr="00157C3C" w:rsidRDefault="00264E18" w:rsidP="00542F7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00542F78">
              <w:rPr>
                <w:rFonts w:ascii="Times New Roman" w:hAnsi="Times New Roman" w:cs="Times New Roman"/>
                <w:sz w:val="24"/>
                <w:szCs w:val="24"/>
              </w:rPr>
              <w:t>овиков</w:t>
            </w:r>
            <w:r w:rsidR="00157C3C" w:rsidRPr="00157C3C">
              <w:rPr>
                <w:rFonts w:ascii="Times New Roman" w:hAnsi="Times New Roman" w:cs="Times New Roman"/>
                <w:sz w:val="24"/>
                <w:szCs w:val="24"/>
              </w:rPr>
              <w:t xml:space="preserve"> С. Е.</w:t>
            </w:r>
            <w:r w:rsidR="00542F78">
              <w:rPr>
                <w:rFonts w:ascii="Times New Roman" w:hAnsi="Times New Roman" w:cs="Times New Roman"/>
                <w:sz w:val="24"/>
                <w:szCs w:val="24"/>
              </w:rPr>
              <w:t xml:space="preserve">, Муратов А. А. </w:t>
            </w:r>
            <w:r w:rsidR="00157C3C" w:rsidRPr="00157C3C">
              <w:rPr>
                <w:rFonts w:ascii="Times New Roman" w:hAnsi="Times New Roman" w:cs="Times New Roman"/>
                <w:sz w:val="24"/>
                <w:szCs w:val="24"/>
              </w:rPr>
              <w:t>Залежные земли Амурской области: сукцессии и ресурсы</w:t>
            </w:r>
            <w:proofErr w:type="gramStart"/>
            <w:r w:rsidR="00157C3C" w:rsidRPr="00157C3C">
              <w:rPr>
                <w:rFonts w:ascii="Times New Roman" w:hAnsi="Times New Roman" w:cs="Times New Roman"/>
                <w:sz w:val="24"/>
                <w:szCs w:val="24"/>
              </w:rPr>
              <w:t xml:space="preserve"> :</w:t>
            </w:r>
            <w:proofErr w:type="gramEnd"/>
            <w:r w:rsidR="00157C3C" w:rsidRPr="00157C3C">
              <w:rPr>
                <w:rFonts w:ascii="Times New Roman" w:hAnsi="Times New Roman" w:cs="Times New Roman"/>
                <w:sz w:val="24"/>
                <w:szCs w:val="24"/>
              </w:rPr>
              <w:t xml:space="preserve"> </w:t>
            </w:r>
            <w:proofErr w:type="spellStart"/>
            <w:r w:rsidR="00157C3C" w:rsidRPr="00157C3C">
              <w:rPr>
                <w:rFonts w:ascii="Times New Roman" w:hAnsi="Times New Roman" w:cs="Times New Roman"/>
                <w:sz w:val="24"/>
                <w:szCs w:val="24"/>
              </w:rPr>
              <w:t>моногр</w:t>
            </w:r>
            <w:proofErr w:type="spellEnd"/>
            <w:r w:rsidR="00AC4B2F">
              <w:rPr>
                <w:rFonts w:ascii="Times New Roman" w:hAnsi="Times New Roman" w:cs="Times New Roman"/>
                <w:sz w:val="24"/>
                <w:szCs w:val="24"/>
              </w:rPr>
              <w:t xml:space="preserve">. </w:t>
            </w:r>
            <w:r w:rsidR="00C20E7A">
              <w:rPr>
                <w:rFonts w:ascii="Times New Roman" w:hAnsi="Times New Roman" w:cs="Times New Roman"/>
                <w:sz w:val="24"/>
                <w:szCs w:val="24"/>
              </w:rPr>
              <w:t>—</w:t>
            </w:r>
            <w:r w:rsidR="00157C3C" w:rsidRPr="00157C3C">
              <w:rPr>
                <w:rFonts w:ascii="Times New Roman" w:hAnsi="Times New Roman" w:cs="Times New Roman"/>
                <w:sz w:val="24"/>
                <w:szCs w:val="24"/>
              </w:rPr>
              <w:t xml:space="preserve"> Благовещенск</w:t>
            </w:r>
            <w:proofErr w:type="gramStart"/>
            <w:r w:rsidR="00157C3C" w:rsidRPr="00157C3C">
              <w:rPr>
                <w:rFonts w:ascii="Times New Roman" w:hAnsi="Times New Roman" w:cs="Times New Roman"/>
                <w:sz w:val="24"/>
                <w:szCs w:val="24"/>
              </w:rPr>
              <w:t xml:space="preserve"> :</w:t>
            </w:r>
            <w:proofErr w:type="gramEnd"/>
            <w:r w:rsidR="00157C3C" w:rsidRPr="00157C3C">
              <w:rPr>
                <w:rFonts w:ascii="Times New Roman" w:hAnsi="Times New Roman" w:cs="Times New Roman"/>
                <w:sz w:val="24"/>
                <w:szCs w:val="24"/>
              </w:rPr>
              <w:t xml:space="preserve"> Изд-во </w:t>
            </w:r>
            <w:proofErr w:type="spellStart"/>
            <w:r w:rsidR="00157C3C" w:rsidRPr="00157C3C">
              <w:rPr>
                <w:rFonts w:ascii="Times New Roman" w:hAnsi="Times New Roman" w:cs="Times New Roman"/>
                <w:sz w:val="24"/>
                <w:szCs w:val="24"/>
              </w:rPr>
              <w:t>Дальневост</w:t>
            </w:r>
            <w:proofErr w:type="spellEnd"/>
            <w:r w:rsidR="00157C3C" w:rsidRPr="00157C3C">
              <w:rPr>
                <w:rFonts w:ascii="Times New Roman" w:hAnsi="Times New Roman" w:cs="Times New Roman"/>
                <w:sz w:val="24"/>
                <w:szCs w:val="24"/>
              </w:rPr>
              <w:t xml:space="preserve">. гос. </w:t>
            </w:r>
            <w:proofErr w:type="spellStart"/>
            <w:r w:rsidR="00157C3C" w:rsidRPr="00157C3C">
              <w:rPr>
                <w:rFonts w:ascii="Times New Roman" w:hAnsi="Times New Roman" w:cs="Times New Roman"/>
                <w:sz w:val="24"/>
                <w:szCs w:val="24"/>
              </w:rPr>
              <w:t>аграр</w:t>
            </w:r>
            <w:proofErr w:type="spellEnd"/>
            <w:r w:rsidR="00157C3C" w:rsidRPr="00157C3C">
              <w:rPr>
                <w:rFonts w:ascii="Times New Roman" w:hAnsi="Times New Roman" w:cs="Times New Roman"/>
                <w:sz w:val="24"/>
                <w:szCs w:val="24"/>
              </w:rPr>
              <w:t xml:space="preserve">. ун-та, 2016. </w:t>
            </w:r>
            <w:r w:rsidR="00C20E7A">
              <w:rPr>
                <w:rFonts w:ascii="Times New Roman" w:hAnsi="Times New Roman" w:cs="Times New Roman"/>
                <w:sz w:val="24"/>
                <w:szCs w:val="24"/>
              </w:rPr>
              <w:t>—</w:t>
            </w:r>
            <w:r w:rsidR="00157C3C" w:rsidRPr="00157C3C">
              <w:rPr>
                <w:rFonts w:ascii="Times New Roman" w:hAnsi="Times New Roman" w:cs="Times New Roman"/>
                <w:sz w:val="24"/>
                <w:szCs w:val="24"/>
              </w:rPr>
              <w:t xml:space="preserve"> 266 с. </w:t>
            </w:r>
          </w:p>
        </w:tc>
      </w:tr>
      <w:tr w:rsidR="00157C3C" w:rsidTr="00C40296">
        <w:trPr>
          <w:gridBefore w:val="1"/>
          <w:wBefore w:w="122" w:type="dxa"/>
        </w:trPr>
        <w:tc>
          <w:tcPr>
            <w:tcW w:w="9337" w:type="dxa"/>
          </w:tcPr>
          <w:p w:rsidR="00157C3C" w:rsidRPr="00157C3C" w:rsidRDefault="00157C3C" w:rsidP="009E34CB">
            <w:pPr>
              <w:autoSpaceDE w:val="0"/>
              <w:autoSpaceDN w:val="0"/>
              <w:adjustRightInd w:val="0"/>
              <w:jc w:val="center"/>
              <w:rPr>
                <w:rFonts w:ascii="Times New Roman" w:hAnsi="Times New Roman" w:cs="Times New Roman"/>
                <w:b/>
                <w:i/>
                <w:sz w:val="24"/>
                <w:szCs w:val="24"/>
              </w:rPr>
            </w:pPr>
            <w:r w:rsidRPr="00157C3C">
              <w:rPr>
                <w:rFonts w:ascii="Times New Roman" w:hAnsi="Times New Roman" w:cs="Times New Roman"/>
                <w:b/>
                <w:i/>
                <w:sz w:val="24"/>
                <w:szCs w:val="24"/>
              </w:rPr>
              <w:t>Три автора</w:t>
            </w:r>
          </w:p>
        </w:tc>
      </w:tr>
      <w:tr w:rsidR="00A732C2" w:rsidRPr="00A732C2" w:rsidTr="00C40296">
        <w:trPr>
          <w:gridBefore w:val="1"/>
          <w:wBefore w:w="122" w:type="dxa"/>
        </w:trPr>
        <w:tc>
          <w:tcPr>
            <w:tcW w:w="9337" w:type="dxa"/>
          </w:tcPr>
          <w:p w:rsidR="00A732C2" w:rsidRPr="00A732C2" w:rsidRDefault="00264E18" w:rsidP="00B0062F">
            <w:pPr>
              <w:jc w:val="both"/>
              <w:rPr>
                <w:rFonts w:ascii="Times New Roman" w:hAnsi="Times New Roman" w:cs="Times New Roman"/>
                <w:sz w:val="24"/>
                <w:szCs w:val="24"/>
              </w:rPr>
            </w:pPr>
            <w:proofErr w:type="spellStart"/>
            <w:r>
              <w:rPr>
                <w:rFonts w:ascii="Times New Roman" w:hAnsi="Times New Roman" w:cs="Times New Roman"/>
                <w:sz w:val="24"/>
                <w:szCs w:val="24"/>
              </w:rPr>
              <w:t>Буторина</w:t>
            </w:r>
            <w:proofErr w:type="spellEnd"/>
            <w:r w:rsidR="00A732C2" w:rsidRPr="00A732C2">
              <w:rPr>
                <w:rFonts w:ascii="Times New Roman" w:hAnsi="Times New Roman" w:cs="Times New Roman"/>
                <w:sz w:val="24"/>
                <w:szCs w:val="24"/>
              </w:rPr>
              <w:t xml:space="preserve"> Т. Е.</w:t>
            </w:r>
            <w:r w:rsidR="00542F78">
              <w:rPr>
                <w:rFonts w:ascii="Times New Roman" w:hAnsi="Times New Roman" w:cs="Times New Roman"/>
                <w:sz w:val="24"/>
                <w:szCs w:val="24"/>
              </w:rPr>
              <w:t>,</w:t>
            </w:r>
            <w:r w:rsidR="009E34CB" w:rsidRPr="00D71E74">
              <w:rPr>
                <w:rFonts w:ascii="Times New Roman" w:hAnsi="Times New Roman" w:cs="Times New Roman"/>
                <w:sz w:val="24"/>
                <w:szCs w:val="24"/>
              </w:rPr>
              <w:t xml:space="preserve"> </w:t>
            </w:r>
            <w:proofErr w:type="spellStart"/>
            <w:r w:rsidR="00542F78">
              <w:rPr>
                <w:rFonts w:ascii="Times New Roman" w:hAnsi="Times New Roman" w:cs="Times New Roman"/>
                <w:sz w:val="24"/>
                <w:szCs w:val="24"/>
              </w:rPr>
              <w:t>Кулепанов</w:t>
            </w:r>
            <w:proofErr w:type="spellEnd"/>
            <w:r w:rsidR="00542F78" w:rsidRPr="00A732C2">
              <w:rPr>
                <w:rFonts w:ascii="Times New Roman" w:hAnsi="Times New Roman" w:cs="Times New Roman"/>
                <w:sz w:val="24"/>
                <w:szCs w:val="24"/>
              </w:rPr>
              <w:t xml:space="preserve"> В. Н.</w:t>
            </w:r>
            <w:r w:rsidR="00542F78">
              <w:rPr>
                <w:rFonts w:ascii="Times New Roman" w:hAnsi="Times New Roman" w:cs="Times New Roman"/>
                <w:sz w:val="24"/>
                <w:szCs w:val="24"/>
              </w:rPr>
              <w:t>,</w:t>
            </w:r>
            <w:r w:rsidR="00542F78" w:rsidRPr="00A732C2">
              <w:rPr>
                <w:rFonts w:ascii="Times New Roman" w:hAnsi="Times New Roman" w:cs="Times New Roman"/>
                <w:sz w:val="24"/>
                <w:szCs w:val="24"/>
              </w:rPr>
              <w:t xml:space="preserve"> Зверева</w:t>
            </w:r>
            <w:r w:rsidR="00542F78">
              <w:rPr>
                <w:rFonts w:ascii="Times New Roman" w:hAnsi="Times New Roman" w:cs="Times New Roman"/>
                <w:sz w:val="24"/>
                <w:szCs w:val="24"/>
              </w:rPr>
              <w:t xml:space="preserve"> </w:t>
            </w:r>
            <w:r w:rsidR="00542F78" w:rsidRPr="00A732C2">
              <w:rPr>
                <w:rFonts w:ascii="Times New Roman" w:hAnsi="Times New Roman" w:cs="Times New Roman"/>
                <w:sz w:val="24"/>
                <w:szCs w:val="24"/>
              </w:rPr>
              <w:t xml:space="preserve">Л. В. </w:t>
            </w:r>
            <w:r w:rsidR="00A732C2" w:rsidRPr="00A732C2">
              <w:rPr>
                <w:rFonts w:ascii="Times New Roman" w:hAnsi="Times New Roman" w:cs="Times New Roman"/>
                <w:sz w:val="24"/>
                <w:szCs w:val="24"/>
              </w:rPr>
              <w:t xml:space="preserve">Болезни и паразиты культивируемых </w:t>
            </w:r>
            <w:r w:rsidR="006E3ADE">
              <w:rPr>
                <w:rFonts w:ascii="Times New Roman" w:hAnsi="Times New Roman" w:cs="Times New Roman"/>
                <w:sz w:val="24"/>
                <w:szCs w:val="24"/>
              </w:rPr>
              <w:br/>
            </w:r>
            <w:r w:rsidR="00A732C2" w:rsidRPr="00A732C2">
              <w:rPr>
                <w:rFonts w:ascii="Times New Roman" w:hAnsi="Times New Roman" w:cs="Times New Roman"/>
                <w:sz w:val="24"/>
                <w:szCs w:val="24"/>
              </w:rPr>
              <w:t>и промысл</w:t>
            </w:r>
            <w:r w:rsidR="00542F78">
              <w:rPr>
                <w:rFonts w:ascii="Times New Roman" w:hAnsi="Times New Roman" w:cs="Times New Roman"/>
                <w:sz w:val="24"/>
                <w:szCs w:val="24"/>
              </w:rPr>
              <w:t xml:space="preserve">овых беспозвоночных и </w:t>
            </w:r>
            <w:proofErr w:type="spellStart"/>
            <w:r w:rsidR="00542F78">
              <w:rPr>
                <w:rFonts w:ascii="Times New Roman" w:hAnsi="Times New Roman" w:cs="Times New Roman"/>
                <w:sz w:val="24"/>
                <w:szCs w:val="24"/>
              </w:rPr>
              <w:t>водоросле</w:t>
            </w:r>
            <w:proofErr w:type="spellEnd"/>
            <w:r w:rsidR="00542F78">
              <w:rPr>
                <w:rFonts w:ascii="Times New Roman" w:hAnsi="Times New Roman" w:cs="Times New Roman"/>
                <w:sz w:val="24"/>
                <w:szCs w:val="24"/>
              </w:rPr>
              <w:t xml:space="preserve"> </w:t>
            </w:r>
            <w:r w:rsidR="00A732C2" w:rsidRPr="00A732C2">
              <w:rPr>
                <w:rFonts w:ascii="Times New Roman" w:hAnsi="Times New Roman" w:cs="Times New Roman"/>
                <w:sz w:val="24"/>
                <w:szCs w:val="24"/>
              </w:rPr>
              <w:t>: учеб</w:t>
            </w:r>
            <w:proofErr w:type="gramStart"/>
            <w:r w:rsidR="00C20E7A">
              <w:rPr>
                <w:rFonts w:ascii="Times New Roman" w:hAnsi="Times New Roman" w:cs="Times New Roman"/>
                <w:sz w:val="24"/>
                <w:szCs w:val="24"/>
              </w:rPr>
              <w:t>.</w:t>
            </w:r>
            <w:proofErr w:type="gramEnd"/>
            <w:r w:rsidR="00A732C2" w:rsidRPr="00A732C2">
              <w:rPr>
                <w:rFonts w:ascii="Times New Roman" w:hAnsi="Times New Roman" w:cs="Times New Roman"/>
                <w:sz w:val="24"/>
                <w:szCs w:val="24"/>
              </w:rPr>
              <w:t xml:space="preserve"> </w:t>
            </w:r>
            <w:proofErr w:type="gramStart"/>
            <w:r w:rsidR="00A732C2" w:rsidRPr="00A732C2">
              <w:rPr>
                <w:rFonts w:ascii="Times New Roman" w:hAnsi="Times New Roman" w:cs="Times New Roman"/>
                <w:sz w:val="24"/>
                <w:szCs w:val="24"/>
              </w:rPr>
              <w:t>п</w:t>
            </w:r>
            <w:proofErr w:type="gramEnd"/>
            <w:r w:rsidR="00A732C2" w:rsidRPr="00A732C2">
              <w:rPr>
                <w:rFonts w:ascii="Times New Roman" w:hAnsi="Times New Roman" w:cs="Times New Roman"/>
                <w:sz w:val="24"/>
                <w:szCs w:val="24"/>
              </w:rPr>
              <w:t xml:space="preserve">особие. </w:t>
            </w:r>
            <w:r w:rsidR="00C20E7A">
              <w:rPr>
                <w:rFonts w:ascii="Times New Roman" w:hAnsi="Times New Roman" w:cs="Times New Roman"/>
                <w:sz w:val="24"/>
                <w:szCs w:val="24"/>
              </w:rPr>
              <w:t xml:space="preserve">— </w:t>
            </w:r>
            <w:r w:rsidR="00A732C2" w:rsidRPr="00A732C2">
              <w:rPr>
                <w:rFonts w:ascii="Times New Roman" w:hAnsi="Times New Roman" w:cs="Times New Roman"/>
                <w:sz w:val="24"/>
                <w:szCs w:val="24"/>
              </w:rPr>
              <w:t xml:space="preserve">2-е изд., </w:t>
            </w:r>
            <w:proofErr w:type="spellStart"/>
            <w:r w:rsidR="009E34CB">
              <w:rPr>
                <w:rFonts w:ascii="Times New Roman" w:hAnsi="Times New Roman" w:cs="Times New Roman"/>
                <w:sz w:val="24"/>
                <w:szCs w:val="24"/>
              </w:rPr>
              <w:t>испр</w:t>
            </w:r>
            <w:proofErr w:type="spellEnd"/>
            <w:r w:rsidR="009E34CB">
              <w:rPr>
                <w:rFonts w:ascii="Times New Roman" w:hAnsi="Times New Roman" w:cs="Times New Roman"/>
                <w:sz w:val="24"/>
                <w:szCs w:val="24"/>
              </w:rPr>
              <w:t>. и доп.</w:t>
            </w:r>
            <w:r w:rsidR="00A732C2" w:rsidRPr="00A732C2">
              <w:rPr>
                <w:rFonts w:ascii="Times New Roman" w:hAnsi="Times New Roman" w:cs="Times New Roman"/>
                <w:sz w:val="24"/>
                <w:szCs w:val="24"/>
              </w:rPr>
              <w:t xml:space="preserve"> </w:t>
            </w:r>
            <w:r w:rsidR="00C20E7A">
              <w:rPr>
                <w:rFonts w:ascii="Times New Roman" w:hAnsi="Times New Roman" w:cs="Times New Roman"/>
                <w:sz w:val="24"/>
                <w:szCs w:val="24"/>
              </w:rPr>
              <w:t xml:space="preserve">— М. : Изд-во </w:t>
            </w:r>
            <w:proofErr w:type="spellStart"/>
            <w:r w:rsidR="00C20E7A">
              <w:rPr>
                <w:rFonts w:ascii="Times New Roman" w:hAnsi="Times New Roman" w:cs="Times New Roman"/>
                <w:sz w:val="24"/>
                <w:szCs w:val="24"/>
              </w:rPr>
              <w:t>М</w:t>
            </w:r>
            <w:r w:rsidR="00B0062F">
              <w:rPr>
                <w:rFonts w:ascii="Times New Roman" w:hAnsi="Times New Roman" w:cs="Times New Roman"/>
                <w:sz w:val="24"/>
                <w:szCs w:val="24"/>
              </w:rPr>
              <w:t>оск</w:t>
            </w:r>
            <w:proofErr w:type="spellEnd"/>
            <w:r w:rsidR="00B0062F">
              <w:rPr>
                <w:rFonts w:ascii="Times New Roman" w:hAnsi="Times New Roman" w:cs="Times New Roman"/>
                <w:sz w:val="24"/>
                <w:szCs w:val="24"/>
              </w:rPr>
              <w:t>. гос. ун-та им. М. В. Ломоносова</w:t>
            </w:r>
            <w:r w:rsidR="00A732C2" w:rsidRPr="00A732C2">
              <w:rPr>
                <w:rFonts w:ascii="Times New Roman" w:hAnsi="Times New Roman" w:cs="Times New Roman"/>
                <w:sz w:val="24"/>
                <w:szCs w:val="24"/>
              </w:rPr>
              <w:t xml:space="preserve">, 2018. </w:t>
            </w:r>
            <w:r w:rsidR="00C20E7A">
              <w:rPr>
                <w:rFonts w:ascii="Times New Roman" w:hAnsi="Times New Roman" w:cs="Times New Roman"/>
                <w:sz w:val="24"/>
                <w:szCs w:val="24"/>
              </w:rPr>
              <w:t>—</w:t>
            </w:r>
            <w:r w:rsidR="00A732C2" w:rsidRPr="00A732C2">
              <w:rPr>
                <w:rFonts w:ascii="Times New Roman" w:hAnsi="Times New Roman" w:cs="Times New Roman"/>
                <w:sz w:val="24"/>
                <w:szCs w:val="24"/>
              </w:rPr>
              <w:t xml:space="preserve"> 124 с. </w:t>
            </w:r>
          </w:p>
        </w:tc>
      </w:tr>
      <w:tr w:rsidR="00E463D5" w:rsidTr="00C40296">
        <w:trPr>
          <w:gridBefore w:val="1"/>
          <w:wBefore w:w="122" w:type="dxa"/>
        </w:trPr>
        <w:tc>
          <w:tcPr>
            <w:tcW w:w="9337" w:type="dxa"/>
          </w:tcPr>
          <w:p w:rsidR="00E463D5" w:rsidRPr="00AD21A7" w:rsidRDefault="00D54CB1" w:rsidP="00D54CB1">
            <w:pPr>
              <w:ind w:right="34"/>
              <w:jc w:val="center"/>
              <w:rPr>
                <w:rFonts w:ascii="Times New Roman" w:eastAsia="Times New Roman" w:hAnsi="Times New Roman" w:cs="Times New Roman"/>
                <w:i/>
                <w:sz w:val="24"/>
                <w:szCs w:val="24"/>
                <w:lang w:eastAsia="ru-RU"/>
              </w:rPr>
            </w:pPr>
            <w:r>
              <w:rPr>
                <w:rFonts w:ascii="Times New Roman" w:hAnsi="Times New Roman" w:cs="Times New Roman"/>
                <w:b/>
                <w:i/>
                <w:sz w:val="24"/>
                <w:szCs w:val="24"/>
              </w:rPr>
              <w:t xml:space="preserve">Четыре </w:t>
            </w:r>
            <w:r w:rsidRPr="003A0E84">
              <w:rPr>
                <w:rFonts w:ascii="Times New Roman" w:hAnsi="Times New Roman" w:cs="Times New Roman"/>
                <w:b/>
                <w:i/>
                <w:sz w:val="24"/>
                <w:szCs w:val="24"/>
              </w:rPr>
              <w:t>автор</w:t>
            </w:r>
            <w:r>
              <w:rPr>
                <w:rFonts w:ascii="Times New Roman" w:hAnsi="Times New Roman" w:cs="Times New Roman"/>
                <w:b/>
                <w:i/>
                <w:sz w:val="24"/>
                <w:szCs w:val="24"/>
              </w:rPr>
              <w:t>а</w:t>
            </w:r>
          </w:p>
        </w:tc>
      </w:tr>
      <w:tr w:rsidR="00503BE5" w:rsidTr="00C40296">
        <w:trPr>
          <w:gridBefore w:val="1"/>
          <w:wBefore w:w="122" w:type="dxa"/>
        </w:trPr>
        <w:tc>
          <w:tcPr>
            <w:tcW w:w="9337" w:type="dxa"/>
          </w:tcPr>
          <w:p w:rsidR="00503BE5" w:rsidRPr="00C75D4E" w:rsidRDefault="004364EC" w:rsidP="00542F78">
            <w:pPr>
              <w:autoSpaceDE w:val="0"/>
              <w:autoSpaceDN w:val="0"/>
              <w:adjustRightInd w:val="0"/>
              <w:jc w:val="both"/>
              <w:rPr>
                <w:rFonts w:ascii="Times New Roman" w:hAnsi="Times New Roman" w:cs="Times New Roman"/>
                <w:b/>
                <w:i/>
                <w:iCs/>
                <w:sz w:val="24"/>
                <w:szCs w:val="24"/>
              </w:rPr>
            </w:pPr>
            <w:r w:rsidRPr="00472063">
              <w:rPr>
                <w:rFonts w:ascii="Times New Roman" w:hAnsi="Times New Roman" w:cs="Times New Roman"/>
                <w:sz w:val="24"/>
                <w:szCs w:val="24"/>
              </w:rPr>
              <w:t>Березкин А. Н.</w:t>
            </w:r>
            <w:r w:rsidR="00542F78">
              <w:rPr>
                <w:rFonts w:ascii="Times New Roman" w:hAnsi="Times New Roman" w:cs="Times New Roman"/>
                <w:sz w:val="24"/>
                <w:szCs w:val="24"/>
              </w:rPr>
              <w:t>,</w:t>
            </w:r>
            <w:r w:rsidRPr="00472063">
              <w:rPr>
                <w:rFonts w:ascii="Times New Roman" w:hAnsi="Times New Roman" w:cs="Times New Roman"/>
                <w:sz w:val="24"/>
                <w:szCs w:val="24"/>
              </w:rPr>
              <w:t xml:space="preserve"> </w:t>
            </w:r>
            <w:r w:rsidR="00542F78" w:rsidRPr="00472063">
              <w:rPr>
                <w:rFonts w:ascii="Times New Roman" w:hAnsi="Times New Roman" w:cs="Times New Roman"/>
                <w:sz w:val="24"/>
                <w:szCs w:val="24"/>
              </w:rPr>
              <w:t xml:space="preserve">Малько А. М., Минина Е. Л., </w:t>
            </w:r>
            <w:proofErr w:type="spellStart"/>
            <w:r w:rsidR="00542F78" w:rsidRPr="00472063">
              <w:rPr>
                <w:rFonts w:ascii="Times New Roman" w:hAnsi="Times New Roman" w:cs="Times New Roman"/>
                <w:sz w:val="24"/>
                <w:szCs w:val="24"/>
              </w:rPr>
              <w:t>Лапочкин</w:t>
            </w:r>
            <w:proofErr w:type="spellEnd"/>
            <w:r w:rsidR="00542F78" w:rsidRPr="00472063">
              <w:rPr>
                <w:rFonts w:ascii="Times New Roman" w:hAnsi="Times New Roman" w:cs="Times New Roman"/>
                <w:sz w:val="24"/>
                <w:szCs w:val="24"/>
              </w:rPr>
              <w:t xml:space="preserve"> В. М. </w:t>
            </w:r>
            <w:r w:rsidRPr="00472063">
              <w:rPr>
                <w:rFonts w:ascii="Times New Roman" w:hAnsi="Times New Roman" w:cs="Times New Roman"/>
                <w:sz w:val="24"/>
                <w:szCs w:val="24"/>
              </w:rPr>
              <w:t xml:space="preserve">Нормативно-правовые </w:t>
            </w:r>
            <w:r w:rsidR="006E3ADE">
              <w:rPr>
                <w:rFonts w:ascii="Times New Roman" w:hAnsi="Times New Roman" w:cs="Times New Roman"/>
                <w:sz w:val="24"/>
                <w:szCs w:val="24"/>
              </w:rPr>
              <w:br/>
            </w:r>
            <w:r w:rsidRPr="00472063">
              <w:rPr>
                <w:rFonts w:ascii="Times New Roman" w:hAnsi="Times New Roman" w:cs="Times New Roman"/>
                <w:sz w:val="24"/>
                <w:szCs w:val="24"/>
              </w:rPr>
              <w:t>основы селекции и семеноводства : учеб</w:t>
            </w:r>
            <w:proofErr w:type="gramStart"/>
            <w:r>
              <w:rPr>
                <w:rFonts w:ascii="Times New Roman" w:hAnsi="Times New Roman" w:cs="Times New Roman"/>
                <w:sz w:val="24"/>
                <w:szCs w:val="24"/>
              </w:rPr>
              <w:t>.</w:t>
            </w:r>
            <w:proofErr w:type="gramEnd"/>
            <w:r w:rsidRPr="00472063">
              <w:rPr>
                <w:rFonts w:ascii="Times New Roman" w:hAnsi="Times New Roman" w:cs="Times New Roman"/>
                <w:sz w:val="24"/>
                <w:szCs w:val="24"/>
              </w:rPr>
              <w:t xml:space="preserve"> </w:t>
            </w:r>
            <w:proofErr w:type="gramStart"/>
            <w:r w:rsidRPr="00472063">
              <w:rPr>
                <w:rFonts w:ascii="Times New Roman" w:hAnsi="Times New Roman" w:cs="Times New Roman"/>
                <w:sz w:val="24"/>
                <w:szCs w:val="24"/>
              </w:rPr>
              <w:t>п</w:t>
            </w:r>
            <w:proofErr w:type="gramEnd"/>
            <w:r w:rsidRPr="00472063">
              <w:rPr>
                <w:rFonts w:ascii="Times New Roman" w:hAnsi="Times New Roman" w:cs="Times New Roman"/>
                <w:sz w:val="24"/>
                <w:szCs w:val="24"/>
              </w:rPr>
              <w:t>особие</w:t>
            </w:r>
            <w:r>
              <w:rPr>
                <w:rFonts w:ascii="Times New Roman" w:hAnsi="Times New Roman" w:cs="Times New Roman"/>
                <w:sz w:val="24"/>
                <w:szCs w:val="24"/>
              </w:rPr>
              <w:t>. —</w:t>
            </w:r>
            <w:r>
              <w:rPr>
                <w:rFonts w:ascii="Times New Roman" w:eastAsia="Times New Roman" w:hAnsi="Times New Roman" w:cs="Times New Roman"/>
                <w:sz w:val="24"/>
                <w:szCs w:val="24"/>
                <w:lang w:eastAsia="ru-RU"/>
              </w:rPr>
              <w:t xml:space="preserve"> </w:t>
            </w:r>
            <w:r w:rsidRPr="00157C3C">
              <w:rPr>
                <w:rFonts w:ascii="Times New Roman" w:hAnsi="Times New Roman" w:cs="Times New Roman"/>
                <w:sz w:val="24"/>
                <w:szCs w:val="24"/>
              </w:rPr>
              <w:t>СПб</w:t>
            </w:r>
            <w:proofErr w:type="gramStart"/>
            <w:r>
              <w:rPr>
                <w:rFonts w:ascii="Times New Roman" w:hAnsi="Times New Roman" w:cs="Times New Roman"/>
                <w:sz w:val="24"/>
                <w:szCs w:val="24"/>
              </w:rPr>
              <w:t>.</w:t>
            </w:r>
            <w:r w:rsidRPr="00157C3C">
              <w:rPr>
                <w:rFonts w:ascii="Times New Roman" w:hAnsi="Times New Roman" w:cs="Times New Roman"/>
                <w:sz w:val="24"/>
                <w:szCs w:val="24"/>
              </w:rPr>
              <w:t xml:space="preserve"> : </w:t>
            </w:r>
            <w:proofErr w:type="gramEnd"/>
            <w:r w:rsidRPr="00472063">
              <w:rPr>
                <w:rFonts w:ascii="Times New Roman" w:hAnsi="Times New Roman" w:cs="Times New Roman"/>
                <w:sz w:val="24"/>
                <w:szCs w:val="24"/>
              </w:rPr>
              <w:t xml:space="preserve">Лань, 2016. </w:t>
            </w:r>
            <w:r>
              <w:rPr>
                <w:rFonts w:ascii="Times New Roman" w:hAnsi="Times New Roman" w:cs="Times New Roman"/>
                <w:sz w:val="24"/>
                <w:szCs w:val="24"/>
              </w:rPr>
              <w:t>—</w:t>
            </w:r>
            <w:r w:rsidRPr="00472063">
              <w:rPr>
                <w:rFonts w:ascii="Times New Roman" w:hAnsi="Times New Roman" w:cs="Times New Roman"/>
                <w:sz w:val="24"/>
                <w:szCs w:val="24"/>
              </w:rPr>
              <w:t xml:space="preserve"> 252 с.</w:t>
            </w:r>
            <w:r w:rsidR="00A2036E">
              <w:rPr>
                <w:rFonts w:ascii="Times New Roman" w:hAnsi="Times New Roman" w:cs="Times New Roman"/>
                <w:sz w:val="24"/>
                <w:szCs w:val="24"/>
              </w:rPr>
              <w:t xml:space="preserve"> </w:t>
            </w:r>
          </w:p>
        </w:tc>
      </w:tr>
      <w:tr w:rsidR="00AD21A7" w:rsidTr="00C40296">
        <w:trPr>
          <w:gridBefore w:val="1"/>
          <w:wBefore w:w="122" w:type="dxa"/>
        </w:trPr>
        <w:tc>
          <w:tcPr>
            <w:tcW w:w="9337" w:type="dxa"/>
          </w:tcPr>
          <w:p w:rsidR="00AD21A7" w:rsidRPr="00D54CB1" w:rsidRDefault="00D54CB1" w:rsidP="00D54CB1">
            <w:pPr>
              <w:jc w:val="center"/>
              <w:rPr>
                <w:rFonts w:ascii="Times New Roman" w:hAnsi="Times New Roman" w:cs="Times New Roman"/>
                <w:i/>
                <w:sz w:val="24"/>
                <w:szCs w:val="24"/>
              </w:rPr>
            </w:pPr>
            <w:r>
              <w:rPr>
                <w:rFonts w:ascii="Times New Roman" w:hAnsi="Times New Roman" w:cs="Times New Roman"/>
                <w:b/>
                <w:i/>
                <w:sz w:val="24"/>
                <w:szCs w:val="24"/>
              </w:rPr>
              <w:t>Пять авторов и более</w:t>
            </w:r>
          </w:p>
        </w:tc>
      </w:tr>
      <w:tr w:rsidR="00472063" w:rsidTr="00C40296">
        <w:trPr>
          <w:gridBefore w:val="1"/>
          <w:wBefore w:w="122" w:type="dxa"/>
        </w:trPr>
        <w:tc>
          <w:tcPr>
            <w:tcW w:w="9337" w:type="dxa"/>
          </w:tcPr>
          <w:p w:rsidR="00472063" w:rsidRPr="00472063" w:rsidRDefault="00542F78" w:rsidP="00542F78">
            <w:pPr>
              <w:jc w:val="both"/>
              <w:rPr>
                <w:rFonts w:ascii="Times New Roman" w:hAnsi="Times New Roman" w:cs="Times New Roman"/>
                <w:sz w:val="24"/>
                <w:szCs w:val="24"/>
              </w:rPr>
            </w:pPr>
            <w:r>
              <w:rPr>
                <w:rFonts w:ascii="Times New Roman" w:hAnsi="Times New Roman" w:cs="Times New Roman"/>
                <w:i/>
                <w:sz w:val="24"/>
                <w:szCs w:val="24"/>
              </w:rPr>
              <w:t>Допустимо п</w:t>
            </w:r>
            <w:r w:rsidR="00D54CB1" w:rsidRPr="00D54CB1">
              <w:rPr>
                <w:rFonts w:ascii="Times New Roman" w:hAnsi="Times New Roman" w:cs="Times New Roman"/>
                <w:i/>
                <w:sz w:val="24"/>
                <w:szCs w:val="24"/>
              </w:rPr>
              <w:t>ри наличии информации о пяти и более авторах</w:t>
            </w:r>
            <w:r>
              <w:rPr>
                <w:rFonts w:ascii="Times New Roman" w:hAnsi="Times New Roman" w:cs="Times New Roman"/>
                <w:i/>
                <w:sz w:val="24"/>
                <w:szCs w:val="24"/>
              </w:rPr>
              <w:t xml:space="preserve"> приводи</w:t>
            </w:r>
            <w:r w:rsidR="00D54CB1" w:rsidRPr="00D54CB1">
              <w:rPr>
                <w:rFonts w:ascii="Times New Roman" w:hAnsi="Times New Roman" w:cs="Times New Roman"/>
                <w:i/>
                <w:sz w:val="24"/>
                <w:szCs w:val="24"/>
              </w:rPr>
              <w:t>т</w:t>
            </w:r>
            <w:r>
              <w:rPr>
                <w:rFonts w:ascii="Times New Roman" w:hAnsi="Times New Roman" w:cs="Times New Roman"/>
                <w:i/>
                <w:sz w:val="24"/>
                <w:szCs w:val="24"/>
              </w:rPr>
              <w:t>ь</w:t>
            </w:r>
            <w:r w:rsidR="00D54CB1" w:rsidRPr="00D54CB1">
              <w:rPr>
                <w:rFonts w:ascii="Times New Roman" w:hAnsi="Times New Roman" w:cs="Times New Roman"/>
                <w:i/>
                <w:sz w:val="24"/>
                <w:szCs w:val="24"/>
              </w:rPr>
              <w:t xml:space="preserve"> фамилии первых трех </w:t>
            </w:r>
            <w:r w:rsidR="009E34CB">
              <w:rPr>
                <w:rFonts w:ascii="Times New Roman" w:hAnsi="Times New Roman" w:cs="Times New Roman"/>
                <w:i/>
                <w:sz w:val="24"/>
                <w:szCs w:val="24"/>
              </w:rPr>
              <w:t xml:space="preserve">авторов </w:t>
            </w:r>
            <w:r w:rsidR="00D54CB1" w:rsidRPr="00D54CB1">
              <w:rPr>
                <w:rFonts w:ascii="Times New Roman" w:hAnsi="Times New Roman" w:cs="Times New Roman"/>
                <w:i/>
                <w:sz w:val="24"/>
                <w:szCs w:val="24"/>
              </w:rPr>
              <w:t>и в квадратных скобках [и др.]</w:t>
            </w:r>
          </w:p>
        </w:tc>
      </w:tr>
      <w:tr w:rsidR="00472063" w:rsidTr="00C40296">
        <w:trPr>
          <w:gridBefore w:val="1"/>
          <w:wBefore w:w="122" w:type="dxa"/>
        </w:trPr>
        <w:tc>
          <w:tcPr>
            <w:tcW w:w="9337" w:type="dxa"/>
          </w:tcPr>
          <w:p w:rsidR="00472063" w:rsidRPr="00C75D4E" w:rsidRDefault="00A94A71" w:rsidP="00A94A71">
            <w:pPr>
              <w:jc w:val="both"/>
              <w:rPr>
                <w:rFonts w:ascii="Times New Roman" w:hAnsi="Times New Roman" w:cs="Times New Roman"/>
                <w:sz w:val="24"/>
                <w:szCs w:val="24"/>
              </w:rPr>
            </w:pPr>
            <w:r w:rsidRPr="00472063">
              <w:rPr>
                <w:rFonts w:ascii="Times New Roman" w:hAnsi="Times New Roman" w:cs="Times New Roman"/>
                <w:sz w:val="24"/>
                <w:szCs w:val="24"/>
              </w:rPr>
              <w:t>Петрова</w:t>
            </w:r>
            <w:r w:rsidRPr="00472063">
              <w:rPr>
                <w:rFonts w:ascii="Times New Roman" w:hAnsi="Times New Roman" w:cs="Times New Roman"/>
                <w:sz w:val="24"/>
                <w:szCs w:val="24"/>
              </w:rPr>
              <w:t xml:space="preserve"> </w:t>
            </w:r>
            <w:r w:rsidRPr="00472063">
              <w:rPr>
                <w:rFonts w:ascii="Times New Roman" w:hAnsi="Times New Roman" w:cs="Times New Roman"/>
                <w:sz w:val="24"/>
                <w:szCs w:val="24"/>
              </w:rPr>
              <w:t>Т. Р</w:t>
            </w:r>
            <w:r>
              <w:rPr>
                <w:rFonts w:ascii="Times New Roman" w:hAnsi="Times New Roman" w:cs="Times New Roman"/>
                <w:sz w:val="24"/>
                <w:szCs w:val="24"/>
              </w:rPr>
              <w:t>.,</w:t>
            </w:r>
            <w:r w:rsidRPr="00472063">
              <w:rPr>
                <w:rFonts w:ascii="Times New Roman" w:hAnsi="Times New Roman" w:cs="Times New Roman"/>
                <w:sz w:val="24"/>
                <w:szCs w:val="24"/>
              </w:rPr>
              <w:t xml:space="preserve"> </w:t>
            </w:r>
            <w:proofErr w:type="spellStart"/>
            <w:r w:rsidRPr="00472063">
              <w:rPr>
                <w:rFonts w:ascii="Times New Roman" w:hAnsi="Times New Roman" w:cs="Times New Roman"/>
                <w:sz w:val="24"/>
                <w:szCs w:val="24"/>
              </w:rPr>
              <w:t>Реймер</w:t>
            </w:r>
            <w:proofErr w:type="spellEnd"/>
            <w:r w:rsidRPr="00157C3C">
              <w:rPr>
                <w:rFonts w:ascii="Times New Roman" w:hAnsi="Times New Roman" w:cs="Times New Roman"/>
                <w:sz w:val="24"/>
                <w:szCs w:val="24"/>
              </w:rPr>
              <w:t xml:space="preserve"> </w:t>
            </w:r>
            <w:r w:rsidRPr="00157C3C">
              <w:rPr>
                <w:rFonts w:ascii="Times New Roman" w:hAnsi="Times New Roman" w:cs="Times New Roman"/>
                <w:sz w:val="24"/>
                <w:szCs w:val="24"/>
              </w:rPr>
              <w:t>Е. Н.</w:t>
            </w:r>
            <w:r>
              <w:rPr>
                <w:rFonts w:ascii="Times New Roman" w:hAnsi="Times New Roman" w:cs="Times New Roman"/>
                <w:sz w:val="24"/>
                <w:szCs w:val="24"/>
              </w:rPr>
              <w:t>,</w:t>
            </w:r>
            <w:r w:rsidRPr="00157C3C">
              <w:rPr>
                <w:rFonts w:ascii="Times New Roman" w:hAnsi="Times New Roman" w:cs="Times New Roman"/>
                <w:sz w:val="24"/>
                <w:szCs w:val="24"/>
              </w:rPr>
              <w:t xml:space="preserve"> </w:t>
            </w:r>
            <w:proofErr w:type="spellStart"/>
            <w:r w:rsidRPr="00157C3C">
              <w:rPr>
                <w:rFonts w:ascii="Times New Roman" w:hAnsi="Times New Roman" w:cs="Times New Roman"/>
                <w:sz w:val="24"/>
                <w:szCs w:val="24"/>
              </w:rPr>
              <w:t>Борхунова</w:t>
            </w:r>
            <w:proofErr w:type="spellEnd"/>
            <w:r w:rsidRPr="00472063">
              <w:rPr>
                <w:rFonts w:ascii="Times New Roman" w:hAnsi="Times New Roman" w:cs="Times New Roman"/>
                <w:sz w:val="24"/>
                <w:szCs w:val="24"/>
              </w:rPr>
              <w:t xml:space="preserve"> </w:t>
            </w:r>
            <w:r>
              <w:rPr>
                <w:rFonts w:ascii="Times New Roman" w:hAnsi="Times New Roman" w:cs="Times New Roman"/>
                <w:sz w:val="24"/>
                <w:szCs w:val="24"/>
              </w:rPr>
              <w:t xml:space="preserve">С. К. [и др.] </w:t>
            </w:r>
            <w:proofErr w:type="spellStart"/>
            <w:r w:rsidR="00472063" w:rsidRPr="00472063">
              <w:rPr>
                <w:rFonts w:ascii="Times New Roman" w:hAnsi="Times New Roman" w:cs="Times New Roman"/>
                <w:sz w:val="24"/>
                <w:szCs w:val="24"/>
              </w:rPr>
              <w:t>Инновационно</w:t>
            </w:r>
            <w:proofErr w:type="spellEnd"/>
            <w:r w:rsidR="00472063" w:rsidRPr="00472063">
              <w:rPr>
                <w:rFonts w:ascii="Times New Roman" w:hAnsi="Times New Roman" w:cs="Times New Roman"/>
                <w:sz w:val="24"/>
                <w:szCs w:val="24"/>
              </w:rPr>
              <w:t>-инвестиционное ра</w:t>
            </w:r>
            <w:r w:rsidR="00472063" w:rsidRPr="00472063">
              <w:rPr>
                <w:rFonts w:ascii="Times New Roman" w:hAnsi="Times New Roman" w:cs="Times New Roman"/>
                <w:sz w:val="24"/>
                <w:szCs w:val="24"/>
              </w:rPr>
              <w:t>з</w:t>
            </w:r>
            <w:r w:rsidR="00472063" w:rsidRPr="00472063">
              <w:rPr>
                <w:rFonts w:ascii="Times New Roman" w:hAnsi="Times New Roman" w:cs="Times New Roman"/>
                <w:sz w:val="24"/>
                <w:szCs w:val="24"/>
              </w:rPr>
              <w:lastRenderedPageBreak/>
              <w:t xml:space="preserve">витие </w:t>
            </w:r>
            <w:r w:rsidR="00116738">
              <w:rPr>
                <w:rFonts w:ascii="Times New Roman" w:hAnsi="Times New Roman" w:cs="Times New Roman"/>
                <w:sz w:val="24"/>
                <w:szCs w:val="24"/>
              </w:rPr>
              <w:t>птицеводства</w:t>
            </w:r>
            <w:r w:rsidR="00472063" w:rsidRPr="00472063">
              <w:rPr>
                <w:rFonts w:ascii="Times New Roman" w:hAnsi="Times New Roman" w:cs="Times New Roman"/>
                <w:sz w:val="24"/>
                <w:szCs w:val="24"/>
              </w:rPr>
              <w:t xml:space="preserve"> </w:t>
            </w:r>
            <w:r w:rsidR="008565CB" w:rsidRPr="00472063">
              <w:rPr>
                <w:rFonts w:ascii="Times New Roman" w:hAnsi="Times New Roman" w:cs="Times New Roman"/>
                <w:sz w:val="24"/>
                <w:szCs w:val="24"/>
              </w:rPr>
              <w:t xml:space="preserve">В. В. </w:t>
            </w:r>
            <w:r w:rsidR="00472063" w:rsidRPr="00472063">
              <w:rPr>
                <w:rFonts w:ascii="Times New Roman" w:hAnsi="Times New Roman" w:cs="Times New Roman"/>
                <w:sz w:val="24"/>
                <w:szCs w:val="24"/>
              </w:rPr>
              <w:t xml:space="preserve">Амурской области </w:t>
            </w:r>
            <w:r w:rsidR="00D41E25">
              <w:rPr>
                <w:rFonts w:ascii="Times New Roman" w:hAnsi="Times New Roman" w:cs="Times New Roman"/>
                <w:sz w:val="24"/>
                <w:szCs w:val="24"/>
              </w:rPr>
              <w:t>/</w:t>
            </w:r>
            <w:r w:rsidR="00472063" w:rsidRPr="00472063">
              <w:rPr>
                <w:rFonts w:ascii="Times New Roman" w:hAnsi="Times New Roman" w:cs="Times New Roman"/>
                <w:sz w:val="24"/>
                <w:szCs w:val="24"/>
              </w:rPr>
              <w:t xml:space="preserve">: </w:t>
            </w:r>
            <w:proofErr w:type="spellStart"/>
            <w:r w:rsidR="00472063" w:rsidRPr="00472063">
              <w:rPr>
                <w:rFonts w:ascii="Times New Roman" w:hAnsi="Times New Roman" w:cs="Times New Roman"/>
                <w:sz w:val="24"/>
                <w:szCs w:val="24"/>
              </w:rPr>
              <w:t>моногр</w:t>
            </w:r>
            <w:proofErr w:type="spellEnd"/>
            <w:r w:rsidR="00B9443D">
              <w:rPr>
                <w:rFonts w:ascii="Times New Roman" w:hAnsi="Times New Roman" w:cs="Times New Roman"/>
                <w:sz w:val="24"/>
                <w:szCs w:val="24"/>
              </w:rPr>
              <w:t>.</w:t>
            </w:r>
            <w:r w:rsidR="00472063" w:rsidRPr="00472063">
              <w:rPr>
                <w:rFonts w:ascii="Times New Roman" w:hAnsi="Times New Roman" w:cs="Times New Roman"/>
                <w:sz w:val="24"/>
                <w:szCs w:val="24"/>
              </w:rPr>
              <w:t xml:space="preserve"> </w:t>
            </w:r>
            <w:r w:rsidR="006269DE">
              <w:rPr>
                <w:rFonts w:ascii="Times New Roman" w:hAnsi="Times New Roman" w:cs="Times New Roman"/>
                <w:sz w:val="24"/>
                <w:szCs w:val="24"/>
              </w:rPr>
              <w:t>—</w:t>
            </w:r>
            <w:r w:rsidR="00472063" w:rsidRPr="00472063">
              <w:rPr>
                <w:rFonts w:ascii="Times New Roman" w:hAnsi="Times New Roman" w:cs="Times New Roman"/>
                <w:sz w:val="24"/>
                <w:szCs w:val="24"/>
              </w:rPr>
              <w:t xml:space="preserve"> Воронеж</w:t>
            </w:r>
            <w:proofErr w:type="gramStart"/>
            <w:r w:rsidR="00472063" w:rsidRPr="00472063">
              <w:rPr>
                <w:rFonts w:ascii="Times New Roman" w:hAnsi="Times New Roman" w:cs="Times New Roman"/>
                <w:sz w:val="24"/>
                <w:szCs w:val="24"/>
              </w:rPr>
              <w:t xml:space="preserve"> :</w:t>
            </w:r>
            <w:proofErr w:type="gramEnd"/>
            <w:r w:rsidR="00472063" w:rsidRPr="00472063">
              <w:rPr>
                <w:rFonts w:ascii="Times New Roman" w:hAnsi="Times New Roman" w:cs="Times New Roman"/>
                <w:sz w:val="24"/>
                <w:szCs w:val="24"/>
              </w:rPr>
              <w:t xml:space="preserve"> Изд-во Воронеж</w:t>
            </w:r>
            <w:proofErr w:type="gramStart"/>
            <w:r w:rsidR="00472063" w:rsidRPr="00472063">
              <w:rPr>
                <w:rFonts w:ascii="Times New Roman" w:hAnsi="Times New Roman" w:cs="Times New Roman"/>
                <w:sz w:val="24"/>
                <w:szCs w:val="24"/>
              </w:rPr>
              <w:t>.</w:t>
            </w:r>
            <w:proofErr w:type="gramEnd"/>
            <w:r w:rsidR="00472063" w:rsidRPr="00472063">
              <w:rPr>
                <w:rFonts w:ascii="Times New Roman" w:hAnsi="Times New Roman" w:cs="Times New Roman"/>
                <w:sz w:val="24"/>
                <w:szCs w:val="24"/>
              </w:rPr>
              <w:t xml:space="preserve"> </w:t>
            </w:r>
            <w:proofErr w:type="gramStart"/>
            <w:r w:rsidR="00472063" w:rsidRPr="00472063">
              <w:rPr>
                <w:rFonts w:ascii="Times New Roman" w:hAnsi="Times New Roman" w:cs="Times New Roman"/>
                <w:sz w:val="24"/>
                <w:szCs w:val="24"/>
              </w:rPr>
              <w:t>г</w:t>
            </w:r>
            <w:proofErr w:type="gramEnd"/>
            <w:r w:rsidR="00472063" w:rsidRPr="00472063">
              <w:rPr>
                <w:rFonts w:ascii="Times New Roman" w:hAnsi="Times New Roman" w:cs="Times New Roman"/>
                <w:sz w:val="24"/>
                <w:szCs w:val="24"/>
              </w:rPr>
              <w:t xml:space="preserve">ос. </w:t>
            </w:r>
            <w:proofErr w:type="spellStart"/>
            <w:r w:rsidR="00472063" w:rsidRPr="00472063">
              <w:rPr>
                <w:rFonts w:ascii="Times New Roman" w:hAnsi="Times New Roman" w:cs="Times New Roman"/>
                <w:sz w:val="24"/>
                <w:szCs w:val="24"/>
              </w:rPr>
              <w:t>аграр</w:t>
            </w:r>
            <w:proofErr w:type="spellEnd"/>
            <w:r w:rsidR="00472063" w:rsidRPr="00472063">
              <w:rPr>
                <w:rFonts w:ascii="Times New Roman" w:hAnsi="Times New Roman" w:cs="Times New Roman"/>
                <w:sz w:val="24"/>
                <w:szCs w:val="24"/>
              </w:rPr>
              <w:t xml:space="preserve">. ун-та, 2018. </w:t>
            </w:r>
            <w:r w:rsidR="006269DE">
              <w:rPr>
                <w:rFonts w:ascii="Times New Roman" w:hAnsi="Times New Roman" w:cs="Times New Roman"/>
                <w:sz w:val="24"/>
                <w:szCs w:val="24"/>
              </w:rPr>
              <w:t>—</w:t>
            </w:r>
            <w:r w:rsidR="00472063" w:rsidRPr="00472063">
              <w:rPr>
                <w:rFonts w:ascii="Times New Roman" w:hAnsi="Times New Roman" w:cs="Times New Roman"/>
                <w:sz w:val="24"/>
                <w:szCs w:val="24"/>
              </w:rPr>
              <w:t>184 с.</w:t>
            </w:r>
            <w:r w:rsidR="00472063">
              <w:rPr>
                <w:sz w:val="35"/>
                <w:szCs w:val="35"/>
              </w:rPr>
              <w:t xml:space="preserve"> </w:t>
            </w:r>
          </w:p>
        </w:tc>
      </w:tr>
      <w:tr w:rsidR="00D54CB1" w:rsidTr="00C40296">
        <w:trPr>
          <w:gridBefore w:val="1"/>
          <w:wBefore w:w="122" w:type="dxa"/>
        </w:trPr>
        <w:tc>
          <w:tcPr>
            <w:tcW w:w="9337" w:type="dxa"/>
          </w:tcPr>
          <w:p w:rsidR="00D54CB1" w:rsidRPr="00D54CB1" w:rsidRDefault="00D54CB1" w:rsidP="00D54CB1">
            <w:pPr>
              <w:tabs>
                <w:tab w:val="left" w:pos="284"/>
              </w:tabs>
              <w:ind w:left="-57" w:right="-57"/>
              <w:jc w:val="center"/>
              <w:rPr>
                <w:rFonts w:ascii="Times New Roman" w:hAnsi="Times New Roman" w:cs="Times New Roman"/>
                <w:b/>
                <w:i/>
                <w:sz w:val="24"/>
                <w:szCs w:val="24"/>
              </w:rPr>
            </w:pPr>
            <w:r>
              <w:rPr>
                <w:rFonts w:ascii="Times New Roman" w:hAnsi="Times New Roman" w:cs="Times New Roman"/>
                <w:b/>
                <w:i/>
                <w:sz w:val="24"/>
                <w:szCs w:val="24"/>
              </w:rPr>
              <w:lastRenderedPageBreak/>
              <w:t>Книги без авторов</w:t>
            </w:r>
          </w:p>
        </w:tc>
      </w:tr>
      <w:tr w:rsidR="00747D1F" w:rsidTr="00C40296">
        <w:trPr>
          <w:gridBefore w:val="1"/>
          <w:wBefore w:w="122" w:type="dxa"/>
        </w:trPr>
        <w:tc>
          <w:tcPr>
            <w:tcW w:w="9337" w:type="dxa"/>
          </w:tcPr>
          <w:p w:rsidR="00747D1F" w:rsidRPr="006E3ADE" w:rsidRDefault="00D54CB1" w:rsidP="006E3ADE">
            <w:pPr>
              <w:tabs>
                <w:tab w:val="left" w:pos="284"/>
              </w:tabs>
              <w:ind w:left="-57" w:right="-57"/>
              <w:jc w:val="both"/>
              <w:rPr>
                <w:rFonts w:ascii="Times New Roman" w:hAnsi="Times New Roman" w:cs="Times New Roman"/>
                <w:i/>
              </w:rPr>
            </w:pPr>
            <w:r w:rsidRPr="00EF3A6A">
              <w:rPr>
                <w:rFonts w:ascii="Times New Roman" w:hAnsi="Times New Roman" w:cs="Times New Roman"/>
                <w:i/>
              </w:rPr>
              <w:t xml:space="preserve">При составлении описания книги (ресурса), в котором не указаны авторы, приводят сведения </w:t>
            </w:r>
            <w:r w:rsidR="006E3ADE">
              <w:rPr>
                <w:rFonts w:ascii="Times New Roman" w:hAnsi="Times New Roman" w:cs="Times New Roman"/>
                <w:i/>
              </w:rPr>
              <w:br/>
              <w:t xml:space="preserve">о </w:t>
            </w:r>
            <w:r w:rsidR="006E3ADE" w:rsidRPr="00EF3A6A">
              <w:rPr>
                <w:rFonts w:ascii="Times New Roman" w:hAnsi="Times New Roman" w:cs="Times New Roman"/>
                <w:i/>
              </w:rPr>
              <w:t>лицах, от имени или при участии которых опубликовано произведение (составители, редакт</w:t>
            </w:r>
            <w:r w:rsidR="006E3ADE" w:rsidRPr="00EF3A6A">
              <w:rPr>
                <w:rFonts w:ascii="Times New Roman" w:hAnsi="Times New Roman" w:cs="Times New Roman"/>
                <w:i/>
              </w:rPr>
              <w:t>о</w:t>
            </w:r>
            <w:r w:rsidR="006E3ADE" w:rsidRPr="00EF3A6A">
              <w:rPr>
                <w:rFonts w:ascii="Times New Roman" w:hAnsi="Times New Roman" w:cs="Times New Roman"/>
                <w:i/>
              </w:rPr>
              <w:t>ры). Эти сведения об ответственности (составители, редакторы...) записываются после загл</w:t>
            </w:r>
            <w:r w:rsidR="006E3ADE" w:rsidRPr="00EF3A6A">
              <w:rPr>
                <w:rFonts w:ascii="Times New Roman" w:hAnsi="Times New Roman" w:cs="Times New Roman"/>
                <w:i/>
              </w:rPr>
              <w:t>а</w:t>
            </w:r>
            <w:r w:rsidR="006E3ADE" w:rsidRPr="00EF3A6A">
              <w:rPr>
                <w:rFonts w:ascii="Times New Roman" w:hAnsi="Times New Roman" w:cs="Times New Roman"/>
                <w:i/>
              </w:rPr>
              <w:t>вия за косой чертой.</w:t>
            </w:r>
          </w:p>
        </w:tc>
      </w:tr>
      <w:tr w:rsidR="005866A4" w:rsidTr="00C40296">
        <w:trPr>
          <w:gridBefore w:val="1"/>
          <w:wBefore w:w="122" w:type="dxa"/>
        </w:trPr>
        <w:tc>
          <w:tcPr>
            <w:tcW w:w="9337" w:type="dxa"/>
          </w:tcPr>
          <w:p w:rsidR="005866A4" w:rsidRPr="00C75D4E" w:rsidRDefault="005866A4" w:rsidP="008565CB">
            <w:pPr>
              <w:tabs>
                <w:tab w:val="left" w:pos="284"/>
              </w:tabs>
              <w:ind w:left="-57" w:right="-57"/>
              <w:jc w:val="both"/>
              <w:rPr>
                <w:rFonts w:ascii="Times New Roman" w:hAnsi="Times New Roman" w:cs="Times New Roman"/>
                <w:b/>
                <w:i/>
                <w:sz w:val="24"/>
                <w:szCs w:val="24"/>
              </w:rPr>
            </w:pPr>
            <w:r w:rsidRPr="005866A4">
              <w:rPr>
                <w:rFonts w:ascii="Times New Roman" w:hAnsi="Times New Roman" w:cs="Times New Roman"/>
                <w:sz w:val="24"/>
                <w:szCs w:val="24"/>
              </w:rPr>
              <w:t>Санитарная микробиология</w:t>
            </w:r>
            <w:r>
              <w:rPr>
                <w:rFonts w:ascii="Times New Roman" w:hAnsi="Times New Roman" w:cs="Times New Roman"/>
                <w:sz w:val="24"/>
                <w:szCs w:val="24"/>
              </w:rPr>
              <w:t xml:space="preserve"> </w:t>
            </w:r>
            <w:r w:rsidRPr="005866A4">
              <w:rPr>
                <w:rFonts w:ascii="Times New Roman" w:hAnsi="Times New Roman" w:cs="Times New Roman"/>
                <w:sz w:val="24"/>
                <w:szCs w:val="24"/>
              </w:rPr>
              <w:t>: метод</w:t>
            </w:r>
            <w:proofErr w:type="gramStart"/>
            <w:r w:rsidRPr="005866A4">
              <w:rPr>
                <w:rFonts w:ascii="Times New Roman" w:hAnsi="Times New Roman" w:cs="Times New Roman"/>
                <w:sz w:val="24"/>
                <w:szCs w:val="24"/>
              </w:rPr>
              <w:t>.</w:t>
            </w:r>
            <w:proofErr w:type="gramEnd"/>
            <w:r w:rsidRPr="005866A4">
              <w:rPr>
                <w:rFonts w:ascii="Times New Roman" w:hAnsi="Times New Roman" w:cs="Times New Roman"/>
                <w:sz w:val="24"/>
                <w:szCs w:val="24"/>
              </w:rPr>
              <w:t xml:space="preserve"> </w:t>
            </w:r>
            <w:proofErr w:type="gramStart"/>
            <w:r w:rsidRPr="005866A4">
              <w:rPr>
                <w:rFonts w:ascii="Times New Roman" w:hAnsi="Times New Roman" w:cs="Times New Roman"/>
                <w:sz w:val="24"/>
                <w:szCs w:val="24"/>
              </w:rPr>
              <w:t>у</w:t>
            </w:r>
            <w:proofErr w:type="gramEnd"/>
            <w:r w:rsidRPr="005866A4">
              <w:rPr>
                <w:rFonts w:ascii="Times New Roman" w:hAnsi="Times New Roman" w:cs="Times New Roman"/>
                <w:sz w:val="24"/>
                <w:szCs w:val="24"/>
              </w:rPr>
              <w:t xml:space="preserve">каз. к </w:t>
            </w:r>
            <w:proofErr w:type="spellStart"/>
            <w:r w:rsidRPr="005866A4">
              <w:rPr>
                <w:rFonts w:ascii="Times New Roman" w:hAnsi="Times New Roman" w:cs="Times New Roman"/>
                <w:sz w:val="24"/>
                <w:szCs w:val="24"/>
              </w:rPr>
              <w:t>преддиплом</w:t>
            </w:r>
            <w:proofErr w:type="spellEnd"/>
            <w:r w:rsidRPr="005866A4">
              <w:rPr>
                <w:rFonts w:ascii="Times New Roman" w:hAnsi="Times New Roman" w:cs="Times New Roman"/>
                <w:sz w:val="24"/>
                <w:szCs w:val="24"/>
              </w:rPr>
              <w:t>. практике / сост.</w:t>
            </w:r>
            <w:r w:rsidR="00274210">
              <w:rPr>
                <w:rFonts w:ascii="Times New Roman" w:hAnsi="Times New Roman" w:cs="Times New Roman"/>
                <w:sz w:val="24"/>
                <w:szCs w:val="24"/>
              </w:rPr>
              <w:t xml:space="preserve"> </w:t>
            </w:r>
            <w:r w:rsidRPr="005866A4">
              <w:rPr>
                <w:rFonts w:ascii="Times New Roman" w:hAnsi="Times New Roman" w:cs="Times New Roman"/>
                <w:sz w:val="24"/>
                <w:szCs w:val="24"/>
              </w:rPr>
              <w:t>: Т. В. Федоре</w:t>
            </w:r>
            <w:r w:rsidRPr="005866A4">
              <w:rPr>
                <w:rFonts w:ascii="Times New Roman" w:hAnsi="Times New Roman" w:cs="Times New Roman"/>
                <w:sz w:val="24"/>
                <w:szCs w:val="24"/>
              </w:rPr>
              <w:t>н</w:t>
            </w:r>
            <w:r w:rsidRPr="005866A4">
              <w:rPr>
                <w:rFonts w:ascii="Times New Roman" w:hAnsi="Times New Roman" w:cs="Times New Roman"/>
                <w:sz w:val="24"/>
                <w:szCs w:val="24"/>
              </w:rPr>
              <w:t xml:space="preserve">ко, З. А. Литвинова. </w:t>
            </w:r>
            <w:r>
              <w:rPr>
                <w:rFonts w:ascii="Times New Roman" w:hAnsi="Times New Roman" w:cs="Times New Roman"/>
                <w:sz w:val="24"/>
                <w:szCs w:val="24"/>
              </w:rPr>
              <w:t xml:space="preserve">— </w:t>
            </w:r>
            <w:r w:rsidR="0005600A">
              <w:rPr>
                <w:rFonts w:ascii="Times New Roman" w:hAnsi="Times New Roman" w:cs="Times New Roman"/>
                <w:sz w:val="24"/>
                <w:szCs w:val="24"/>
              </w:rPr>
              <w:t>Рязань</w:t>
            </w:r>
            <w:proofErr w:type="gramStart"/>
            <w:r w:rsidR="0005600A">
              <w:rPr>
                <w:rFonts w:ascii="Times New Roman" w:hAnsi="Times New Roman" w:cs="Times New Roman"/>
                <w:sz w:val="24"/>
                <w:szCs w:val="24"/>
              </w:rPr>
              <w:t xml:space="preserve"> :</w:t>
            </w:r>
            <w:proofErr w:type="gramEnd"/>
            <w:r w:rsidR="0005600A">
              <w:rPr>
                <w:rFonts w:ascii="Times New Roman" w:hAnsi="Times New Roman" w:cs="Times New Roman"/>
                <w:sz w:val="24"/>
                <w:szCs w:val="24"/>
              </w:rPr>
              <w:t xml:space="preserve"> </w:t>
            </w:r>
            <w:proofErr w:type="spellStart"/>
            <w:r w:rsidR="0005600A">
              <w:rPr>
                <w:rFonts w:ascii="Times New Roman" w:hAnsi="Times New Roman" w:cs="Times New Roman"/>
                <w:sz w:val="24"/>
                <w:szCs w:val="24"/>
              </w:rPr>
              <w:t>Ряз</w:t>
            </w:r>
            <w:proofErr w:type="spellEnd"/>
            <w:r w:rsidR="0005600A">
              <w:rPr>
                <w:rFonts w:ascii="Times New Roman" w:hAnsi="Times New Roman" w:cs="Times New Roman"/>
                <w:sz w:val="24"/>
                <w:szCs w:val="24"/>
              </w:rPr>
              <w:t xml:space="preserve">. гос. </w:t>
            </w:r>
            <w:proofErr w:type="spellStart"/>
            <w:r w:rsidR="0005600A">
              <w:rPr>
                <w:rFonts w:ascii="Times New Roman" w:hAnsi="Times New Roman" w:cs="Times New Roman"/>
                <w:sz w:val="24"/>
                <w:szCs w:val="24"/>
              </w:rPr>
              <w:t>агротехнол</w:t>
            </w:r>
            <w:proofErr w:type="spellEnd"/>
            <w:r w:rsidR="0005600A">
              <w:rPr>
                <w:rFonts w:ascii="Times New Roman" w:hAnsi="Times New Roman" w:cs="Times New Roman"/>
                <w:sz w:val="24"/>
                <w:szCs w:val="24"/>
              </w:rPr>
              <w:t>. ун-т</w:t>
            </w:r>
            <w:r w:rsidRPr="005866A4">
              <w:rPr>
                <w:rFonts w:ascii="Times New Roman" w:hAnsi="Times New Roman" w:cs="Times New Roman"/>
                <w:sz w:val="24"/>
                <w:szCs w:val="24"/>
              </w:rPr>
              <w:t xml:space="preserve">, 2017. </w:t>
            </w:r>
            <w:r>
              <w:rPr>
                <w:rFonts w:ascii="Times New Roman" w:hAnsi="Times New Roman" w:cs="Times New Roman"/>
                <w:sz w:val="24"/>
                <w:szCs w:val="24"/>
              </w:rPr>
              <w:t xml:space="preserve">— </w:t>
            </w:r>
            <w:r w:rsidRPr="005866A4">
              <w:rPr>
                <w:rFonts w:ascii="Times New Roman" w:hAnsi="Times New Roman" w:cs="Times New Roman"/>
                <w:sz w:val="24"/>
                <w:szCs w:val="24"/>
              </w:rPr>
              <w:t>66 с.</w:t>
            </w:r>
            <w:r w:rsidR="0076335E">
              <w:rPr>
                <w:rFonts w:ascii="Times New Roman" w:hAnsi="Times New Roman" w:cs="Times New Roman"/>
                <w:sz w:val="24"/>
                <w:szCs w:val="24"/>
              </w:rPr>
              <w:t xml:space="preserve"> </w:t>
            </w:r>
          </w:p>
        </w:tc>
      </w:tr>
      <w:tr w:rsidR="005866A4" w:rsidTr="00C40296">
        <w:trPr>
          <w:gridBefore w:val="1"/>
          <w:wBefore w:w="122" w:type="dxa"/>
        </w:trPr>
        <w:tc>
          <w:tcPr>
            <w:tcW w:w="9337" w:type="dxa"/>
          </w:tcPr>
          <w:p w:rsidR="005866A4" w:rsidRPr="00C75D4E" w:rsidRDefault="005866A4" w:rsidP="008565CB">
            <w:pPr>
              <w:tabs>
                <w:tab w:val="left" w:pos="284"/>
              </w:tabs>
              <w:ind w:left="-57" w:right="-57"/>
              <w:jc w:val="both"/>
              <w:rPr>
                <w:rFonts w:ascii="Times New Roman" w:hAnsi="Times New Roman" w:cs="Times New Roman"/>
                <w:b/>
                <w:i/>
                <w:sz w:val="24"/>
                <w:szCs w:val="24"/>
              </w:rPr>
            </w:pPr>
            <w:r w:rsidRPr="005866A4">
              <w:rPr>
                <w:rFonts w:ascii="Times New Roman" w:hAnsi="Times New Roman" w:cs="Times New Roman"/>
                <w:sz w:val="24"/>
                <w:szCs w:val="24"/>
              </w:rPr>
              <w:t>Электрические аппараты</w:t>
            </w:r>
            <w:r>
              <w:rPr>
                <w:rFonts w:ascii="Times New Roman" w:hAnsi="Times New Roman" w:cs="Times New Roman"/>
                <w:sz w:val="24"/>
                <w:szCs w:val="24"/>
              </w:rPr>
              <w:t xml:space="preserve"> </w:t>
            </w:r>
            <w:r w:rsidRPr="005866A4">
              <w:rPr>
                <w:rFonts w:ascii="Times New Roman" w:hAnsi="Times New Roman" w:cs="Times New Roman"/>
                <w:sz w:val="24"/>
                <w:szCs w:val="24"/>
              </w:rPr>
              <w:t>: учеб</w:t>
            </w:r>
            <w:proofErr w:type="gramStart"/>
            <w:r>
              <w:rPr>
                <w:rFonts w:ascii="Times New Roman" w:hAnsi="Times New Roman" w:cs="Times New Roman"/>
                <w:sz w:val="24"/>
                <w:szCs w:val="24"/>
              </w:rPr>
              <w:t>.</w:t>
            </w:r>
            <w:proofErr w:type="gramEnd"/>
            <w:r w:rsidRPr="005866A4">
              <w:rPr>
                <w:rFonts w:ascii="Times New Roman" w:hAnsi="Times New Roman" w:cs="Times New Roman"/>
                <w:sz w:val="24"/>
                <w:szCs w:val="24"/>
              </w:rPr>
              <w:t xml:space="preserve"> </w:t>
            </w:r>
            <w:proofErr w:type="gramStart"/>
            <w:r w:rsidRPr="005866A4">
              <w:rPr>
                <w:rFonts w:ascii="Times New Roman" w:hAnsi="Times New Roman" w:cs="Times New Roman"/>
                <w:sz w:val="24"/>
                <w:szCs w:val="24"/>
              </w:rPr>
              <w:t>и</w:t>
            </w:r>
            <w:proofErr w:type="gramEnd"/>
            <w:r w:rsidRPr="005866A4">
              <w:rPr>
                <w:rFonts w:ascii="Times New Roman" w:hAnsi="Times New Roman" w:cs="Times New Roman"/>
                <w:sz w:val="24"/>
                <w:szCs w:val="24"/>
              </w:rPr>
              <w:t xml:space="preserve"> практикум / под ред. П. А. Курбатова. </w:t>
            </w:r>
            <w:r>
              <w:rPr>
                <w:rFonts w:ascii="Times New Roman" w:hAnsi="Times New Roman" w:cs="Times New Roman"/>
                <w:sz w:val="24"/>
                <w:szCs w:val="24"/>
              </w:rPr>
              <w:t>—</w:t>
            </w:r>
            <w:r w:rsidRPr="005866A4">
              <w:rPr>
                <w:rFonts w:ascii="Times New Roman" w:hAnsi="Times New Roman" w:cs="Times New Roman"/>
                <w:sz w:val="24"/>
                <w:szCs w:val="24"/>
              </w:rPr>
              <w:t xml:space="preserve"> М</w:t>
            </w:r>
            <w:r>
              <w:rPr>
                <w:rFonts w:ascii="Times New Roman" w:hAnsi="Times New Roman" w:cs="Times New Roman"/>
                <w:sz w:val="24"/>
                <w:szCs w:val="24"/>
              </w:rPr>
              <w:t>.</w:t>
            </w:r>
            <w:proofErr w:type="gramStart"/>
            <w:r w:rsidRPr="005866A4">
              <w:rPr>
                <w:rFonts w:ascii="Times New Roman" w:hAnsi="Times New Roman" w:cs="Times New Roman"/>
                <w:sz w:val="24"/>
                <w:szCs w:val="24"/>
              </w:rPr>
              <w:t xml:space="preserve"> :</w:t>
            </w:r>
            <w:proofErr w:type="gramEnd"/>
            <w:r w:rsidRPr="005866A4">
              <w:rPr>
                <w:rFonts w:ascii="Times New Roman" w:hAnsi="Times New Roman" w:cs="Times New Roman"/>
                <w:sz w:val="24"/>
                <w:szCs w:val="24"/>
              </w:rPr>
              <w:t xml:space="preserve"> </w:t>
            </w:r>
            <w:proofErr w:type="spellStart"/>
            <w:r w:rsidRPr="005866A4">
              <w:rPr>
                <w:rFonts w:ascii="Times New Roman" w:hAnsi="Times New Roman" w:cs="Times New Roman"/>
                <w:sz w:val="24"/>
                <w:szCs w:val="24"/>
              </w:rPr>
              <w:t>Юрайт</w:t>
            </w:r>
            <w:proofErr w:type="spellEnd"/>
            <w:r w:rsidRPr="005866A4">
              <w:rPr>
                <w:rFonts w:ascii="Times New Roman" w:hAnsi="Times New Roman" w:cs="Times New Roman"/>
                <w:sz w:val="24"/>
                <w:szCs w:val="24"/>
              </w:rPr>
              <w:t xml:space="preserve">, 2018. </w:t>
            </w:r>
            <w:r>
              <w:rPr>
                <w:rFonts w:ascii="Times New Roman" w:hAnsi="Times New Roman" w:cs="Times New Roman"/>
                <w:sz w:val="24"/>
                <w:szCs w:val="24"/>
              </w:rPr>
              <w:t>—</w:t>
            </w:r>
            <w:r w:rsidRPr="005866A4">
              <w:rPr>
                <w:rFonts w:ascii="Times New Roman" w:hAnsi="Times New Roman" w:cs="Times New Roman"/>
                <w:sz w:val="24"/>
                <w:szCs w:val="24"/>
              </w:rPr>
              <w:t xml:space="preserve"> 247 с.</w:t>
            </w:r>
            <w:r w:rsidR="0076335E" w:rsidRPr="00D71E74">
              <w:rPr>
                <w:rFonts w:ascii="Times New Roman" w:hAnsi="Times New Roman" w:cs="Times New Roman"/>
                <w:sz w:val="24"/>
                <w:szCs w:val="24"/>
              </w:rPr>
              <w:t xml:space="preserve"> </w:t>
            </w:r>
          </w:p>
        </w:tc>
      </w:tr>
      <w:tr w:rsidR="005866A4" w:rsidTr="00C40296">
        <w:trPr>
          <w:gridBefore w:val="1"/>
          <w:wBefore w:w="122" w:type="dxa"/>
        </w:trPr>
        <w:tc>
          <w:tcPr>
            <w:tcW w:w="9337" w:type="dxa"/>
          </w:tcPr>
          <w:p w:rsidR="005866A4" w:rsidRDefault="005866A4" w:rsidP="003A0E84">
            <w:pPr>
              <w:tabs>
                <w:tab w:val="left" w:pos="284"/>
              </w:tabs>
              <w:ind w:left="-57" w:right="-57"/>
              <w:jc w:val="center"/>
              <w:rPr>
                <w:rFonts w:ascii="Times New Roman" w:hAnsi="Times New Roman" w:cs="Times New Roman"/>
                <w:b/>
                <w:i/>
                <w:sz w:val="24"/>
                <w:szCs w:val="24"/>
              </w:rPr>
            </w:pPr>
            <w:r>
              <w:rPr>
                <w:rFonts w:ascii="Times New Roman" w:hAnsi="Times New Roman" w:cs="Times New Roman"/>
                <w:b/>
                <w:i/>
                <w:sz w:val="24"/>
                <w:szCs w:val="24"/>
              </w:rPr>
              <w:t>Многотомное издание</w:t>
            </w:r>
          </w:p>
        </w:tc>
      </w:tr>
      <w:tr w:rsidR="00450F55" w:rsidTr="00C40296">
        <w:trPr>
          <w:gridBefore w:val="1"/>
          <w:wBefore w:w="122" w:type="dxa"/>
        </w:trPr>
        <w:tc>
          <w:tcPr>
            <w:tcW w:w="9337" w:type="dxa"/>
            <w:tcBorders>
              <w:bottom w:val="single" w:sz="4" w:space="0" w:color="auto"/>
            </w:tcBorders>
          </w:tcPr>
          <w:p w:rsidR="00450F55" w:rsidRPr="00C75D4E" w:rsidRDefault="00116738" w:rsidP="008565CB">
            <w:pPr>
              <w:tabs>
                <w:tab w:val="left" w:pos="284"/>
              </w:tabs>
              <w:ind w:left="-57" w:right="-57"/>
              <w:jc w:val="both"/>
              <w:rPr>
                <w:rFonts w:ascii="Times New Roman" w:hAnsi="Times New Roman" w:cs="Times New Roman"/>
                <w:b/>
                <w:i/>
                <w:sz w:val="24"/>
                <w:szCs w:val="24"/>
              </w:rPr>
            </w:pPr>
            <w:proofErr w:type="spellStart"/>
            <w:r w:rsidRPr="00CD302E">
              <w:rPr>
                <w:rFonts w:ascii="Times New Roman" w:eastAsia="Times New Roman" w:hAnsi="Times New Roman" w:cs="Times New Roman"/>
                <w:spacing w:val="-4"/>
                <w:sz w:val="24"/>
                <w:szCs w:val="24"/>
                <w:lang w:eastAsia="ru-RU"/>
              </w:rPr>
              <w:t>Казьмин</w:t>
            </w:r>
            <w:proofErr w:type="spellEnd"/>
            <w:r w:rsidR="00450F55" w:rsidRPr="00CD302E">
              <w:rPr>
                <w:rFonts w:ascii="Times New Roman" w:eastAsia="Times New Roman" w:hAnsi="Times New Roman" w:cs="Times New Roman"/>
                <w:spacing w:val="-4"/>
                <w:sz w:val="24"/>
                <w:szCs w:val="24"/>
                <w:lang w:eastAsia="ru-RU"/>
              </w:rPr>
              <w:t xml:space="preserve"> В. Д. Справочник домашнего врача</w:t>
            </w:r>
            <w:proofErr w:type="gramStart"/>
            <w:r w:rsidR="00450F55" w:rsidRPr="00CD302E">
              <w:rPr>
                <w:rFonts w:ascii="Times New Roman" w:eastAsia="Times New Roman" w:hAnsi="Times New Roman" w:cs="Times New Roman"/>
                <w:spacing w:val="-4"/>
                <w:sz w:val="24"/>
                <w:szCs w:val="24"/>
                <w:lang w:eastAsia="ru-RU"/>
              </w:rPr>
              <w:t xml:space="preserve"> :</w:t>
            </w:r>
            <w:proofErr w:type="gramEnd"/>
            <w:r w:rsidR="00450F55" w:rsidRPr="00CD302E">
              <w:rPr>
                <w:rFonts w:ascii="Times New Roman" w:eastAsia="Times New Roman" w:hAnsi="Times New Roman" w:cs="Times New Roman"/>
                <w:spacing w:val="-4"/>
                <w:sz w:val="24"/>
                <w:szCs w:val="24"/>
                <w:lang w:eastAsia="ru-RU"/>
              </w:rPr>
              <w:t xml:space="preserve"> в 3 т. </w:t>
            </w:r>
            <w:r w:rsidR="008565CB" w:rsidRPr="00CD302E">
              <w:rPr>
                <w:rFonts w:ascii="Times New Roman" w:eastAsia="Times New Roman" w:hAnsi="Times New Roman" w:cs="Times New Roman"/>
                <w:spacing w:val="-4"/>
                <w:sz w:val="24"/>
                <w:szCs w:val="24"/>
                <w:lang w:eastAsia="ru-RU"/>
              </w:rPr>
              <w:t xml:space="preserve">— </w:t>
            </w:r>
            <w:r w:rsidR="00450F55" w:rsidRPr="00CD302E">
              <w:rPr>
                <w:rFonts w:ascii="Times New Roman" w:eastAsia="Times New Roman" w:hAnsi="Times New Roman" w:cs="Times New Roman"/>
                <w:spacing w:val="-4"/>
                <w:sz w:val="24"/>
                <w:szCs w:val="24"/>
                <w:lang w:eastAsia="ru-RU"/>
              </w:rPr>
              <w:t>Т. 2 : Детские болезни. — М.</w:t>
            </w:r>
            <w:proofErr w:type="gramStart"/>
            <w:r w:rsidR="00450F55" w:rsidRPr="00CD302E">
              <w:rPr>
                <w:rFonts w:ascii="Times New Roman" w:eastAsia="Times New Roman" w:hAnsi="Times New Roman" w:cs="Times New Roman"/>
                <w:spacing w:val="-4"/>
                <w:sz w:val="24"/>
                <w:szCs w:val="24"/>
                <w:lang w:eastAsia="ru-RU"/>
              </w:rPr>
              <w:t xml:space="preserve"> :</w:t>
            </w:r>
            <w:proofErr w:type="gramEnd"/>
            <w:r w:rsidR="00450F55" w:rsidRPr="00CD302E">
              <w:rPr>
                <w:rFonts w:ascii="Times New Roman" w:eastAsia="Times New Roman" w:hAnsi="Times New Roman" w:cs="Times New Roman"/>
                <w:spacing w:val="-4"/>
                <w:sz w:val="24"/>
                <w:szCs w:val="24"/>
                <w:lang w:eastAsia="ru-RU"/>
              </w:rPr>
              <w:t xml:space="preserve"> АСТ :</w:t>
            </w:r>
            <w:r w:rsidR="00450F55" w:rsidRPr="00D83E32">
              <w:rPr>
                <w:rFonts w:ascii="Times New Roman" w:eastAsia="Times New Roman" w:hAnsi="Times New Roman" w:cs="Times New Roman"/>
                <w:sz w:val="24"/>
                <w:szCs w:val="24"/>
                <w:lang w:eastAsia="ru-RU"/>
              </w:rPr>
              <w:t xml:space="preserve"> </w:t>
            </w:r>
            <w:proofErr w:type="spellStart"/>
            <w:r w:rsidR="00450F55" w:rsidRPr="00D83E32">
              <w:rPr>
                <w:rFonts w:ascii="Times New Roman" w:eastAsia="Times New Roman" w:hAnsi="Times New Roman" w:cs="Times New Roman"/>
                <w:sz w:val="24"/>
                <w:szCs w:val="24"/>
                <w:lang w:eastAsia="ru-RU"/>
              </w:rPr>
              <w:t>Астрель</w:t>
            </w:r>
            <w:proofErr w:type="spellEnd"/>
            <w:r w:rsidR="00450F55" w:rsidRPr="00D83E32">
              <w:rPr>
                <w:rFonts w:ascii="Times New Roman" w:eastAsia="Times New Roman" w:hAnsi="Times New Roman" w:cs="Times New Roman"/>
                <w:sz w:val="24"/>
                <w:szCs w:val="24"/>
                <w:lang w:eastAsia="ru-RU"/>
              </w:rPr>
              <w:t xml:space="preserve">, 2002. </w:t>
            </w:r>
            <w:r w:rsidR="00450F55">
              <w:rPr>
                <w:rFonts w:ascii="Times New Roman" w:eastAsia="Times New Roman" w:hAnsi="Times New Roman" w:cs="Times New Roman"/>
                <w:sz w:val="24"/>
                <w:szCs w:val="24"/>
                <w:lang w:eastAsia="ru-RU"/>
              </w:rPr>
              <w:t>—</w:t>
            </w:r>
            <w:r w:rsidR="00450F55" w:rsidRPr="00D83E32">
              <w:rPr>
                <w:rFonts w:ascii="Times New Roman" w:eastAsia="Times New Roman" w:hAnsi="Times New Roman" w:cs="Times New Roman"/>
                <w:sz w:val="24"/>
                <w:szCs w:val="24"/>
                <w:lang w:eastAsia="ru-RU"/>
              </w:rPr>
              <w:t xml:space="preserve"> 503</w:t>
            </w:r>
            <w:r w:rsidR="00450F55">
              <w:rPr>
                <w:rFonts w:ascii="Times New Roman" w:eastAsia="Times New Roman" w:hAnsi="Times New Roman" w:cs="Times New Roman"/>
                <w:sz w:val="24"/>
                <w:szCs w:val="24"/>
                <w:lang w:eastAsia="ru-RU"/>
              </w:rPr>
              <w:t xml:space="preserve"> с.</w:t>
            </w:r>
            <w:r w:rsidR="0076335E" w:rsidRPr="00D71E74">
              <w:rPr>
                <w:rFonts w:ascii="Times New Roman" w:hAnsi="Times New Roman" w:cs="Times New Roman"/>
                <w:sz w:val="24"/>
                <w:szCs w:val="24"/>
              </w:rPr>
              <w:t xml:space="preserve"> </w:t>
            </w:r>
          </w:p>
        </w:tc>
      </w:tr>
      <w:tr w:rsidR="00B346C0" w:rsidTr="00C40296">
        <w:trPr>
          <w:gridBefore w:val="1"/>
          <w:wBefore w:w="122" w:type="dxa"/>
        </w:trPr>
        <w:tc>
          <w:tcPr>
            <w:tcW w:w="9337" w:type="dxa"/>
            <w:tcBorders>
              <w:bottom w:val="single" w:sz="4" w:space="0" w:color="auto"/>
            </w:tcBorders>
          </w:tcPr>
          <w:p w:rsidR="00B346C0" w:rsidRPr="00C75D4E" w:rsidRDefault="00116738" w:rsidP="008565CB">
            <w:pPr>
              <w:tabs>
                <w:tab w:val="left" w:pos="284"/>
              </w:tabs>
              <w:ind w:left="-57" w:right="-5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Любимова</w:t>
            </w:r>
            <w:r w:rsidR="00B346C0" w:rsidRPr="00B346C0">
              <w:rPr>
                <w:rFonts w:ascii="Times New Roman" w:hAnsi="Times New Roman" w:cs="Times New Roman"/>
                <w:sz w:val="24"/>
                <w:szCs w:val="24"/>
              </w:rPr>
              <w:t xml:space="preserve"> З. В.</w:t>
            </w:r>
            <w:r w:rsidR="008565CB">
              <w:rPr>
                <w:rFonts w:ascii="Times New Roman" w:hAnsi="Times New Roman" w:cs="Times New Roman"/>
                <w:sz w:val="24"/>
                <w:szCs w:val="24"/>
              </w:rPr>
              <w:t xml:space="preserve">, Никитина А. А. </w:t>
            </w:r>
            <w:r w:rsidR="00B346C0" w:rsidRPr="00B346C0">
              <w:rPr>
                <w:rFonts w:ascii="Times New Roman" w:hAnsi="Times New Roman" w:cs="Times New Roman"/>
                <w:sz w:val="24"/>
                <w:szCs w:val="24"/>
              </w:rPr>
              <w:t>Возрастная анатомия и физиология</w:t>
            </w:r>
            <w:r w:rsidR="00B346C0">
              <w:rPr>
                <w:rFonts w:ascii="Times New Roman" w:hAnsi="Times New Roman" w:cs="Times New Roman"/>
                <w:sz w:val="24"/>
                <w:szCs w:val="24"/>
              </w:rPr>
              <w:t xml:space="preserve"> :</w:t>
            </w:r>
            <w:r w:rsidR="00B346C0" w:rsidRPr="00B346C0">
              <w:rPr>
                <w:rFonts w:ascii="Times New Roman" w:hAnsi="Times New Roman" w:cs="Times New Roman"/>
                <w:sz w:val="24"/>
                <w:szCs w:val="24"/>
              </w:rPr>
              <w:t xml:space="preserve"> </w:t>
            </w:r>
            <w:r w:rsidR="00B346C0">
              <w:rPr>
                <w:rFonts w:ascii="Times New Roman" w:hAnsi="Times New Roman" w:cs="Times New Roman"/>
                <w:sz w:val="24"/>
                <w:szCs w:val="24"/>
              </w:rPr>
              <w:t>у</w:t>
            </w:r>
            <w:r w:rsidR="00B346C0" w:rsidRPr="00B346C0">
              <w:rPr>
                <w:rFonts w:ascii="Times New Roman" w:hAnsi="Times New Roman" w:cs="Times New Roman"/>
                <w:sz w:val="24"/>
                <w:szCs w:val="24"/>
              </w:rPr>
              <w:t>чеб</w:t>
            </w:r>
            <w:r w:rsidR="00B346C0">
              <w:rPr>
                <w:rFonts w:ascii="Times New Roman" w:hAnsi="Times New Roman" w:cs="Times New Roman"/>
                <w:sz w:val="24"/>
                <w:szCs w:val="24"/>
              </w:rPr>
              <w:t>. : в</w:t>
            </w:r>
            <w:r w:rsidR="00C76609">
              <w:rPr>
                <w:rFonts w:ascii="Times New Roman" w:hAnsi="Times New Roman" w:cs="Times New Roman"/>
                <w:sz w:val="24"/>
                <w:szCs w:val="24"/>
              </w:rPr>
              <w:t xml:space="preserve"> 2 т.</w:t>
            </w:r>
            <w:r w:rsidR="00B346C0">
              <w:rPr>
                <w:rFonts w:ascii="Times New Roman" w:hAnsi="Times New Roman" w:cs="Times New Roman"/>
                <w:sz w:val="24"/>
                <w:szCs w:val="24"/>
              </w:rPr>
              <w:t xml:space="preserve"> </w:t>
            </w:r>
            <w:r w:rsidR="00EB13DA">
              <w:rPr>
                <w:rFonts w:ascii="Times New Roman" w:hAnsi="Times New Roman" w:cs="Times New Roman"/>
                <w:sz w:val="24"/>
                <w:szCs w:val="24"/>
              </w:rPr>
              <w:t>—</w:t>
            </w:r>
            <w:r w:rsidR="0076335E" w:rsidRPr="00B346C0">
              <w:rPr>
                <w:rFonts w:ascii="Times New Roman" w:hAnsi="Times New Roman" w:cs="Times New Roman"/>
                <w:sz w:val="24"/>
                <w:szCs w:val="24"/>
              </w:rPr>
              <w:t xml:space="preserve"> </w:t>
            </w:r>
            <w:r w:rsidR="006E3ADE">
              <w:rPr>
                <w:rFonts w:ascii="Times New Roman" w:hAnsi="Times New Roman" w:cs="Times New Roman"/>
                <w:sz w:val="24"/>
                <w:szCs w:val="24"/>
              </w:rPr>
              <w:br/>
            </w:r>
            <w:r w:rsidR="00B346C0" w:rsidRPr="00B346C0">
              <w:rPr>
                <w:rFonts w:ascii="Times New Roman" w:hAnsi="Times New Roman" w:cs="Times New Roman"/>
                <w:sz w:val="24"/>
                <w:szCs w:val="24"/>
              </w:rPr>
              <w:t>Т. 1</w:t>
            </w:r>
            <w:proofErr w:type="gramStart"/>
            <w:r w:rsidR="00B346C0">
              <w:rPr>
                <w:rFonts w:ascii="Times New Roman" w:hAnsi="Times New Roman" w:cs="Times New Roman"/>
                <w:sz w:val="24"/>
                <w:szCs w:val="24"/>
              </w:rPr>
              <w:t xml:space="preserve"> :</w:t>
            </w:r>
            <w:proofErr w:type="gramEnd"/>
            <w:r w:rsidR="00B346C0" w:rsidRPr="00B346C0">
              <w:rPr>
                <w:rFonts w:ascii="Times New Roman" w:hAnsi="Times New Roman" w:cs="Times New Roman"/>
                <w:sz w:val="24"/>
                <w:szCs w:val="24"/>
              </w:rPr>
              <w:t xml:space="preserve"> Организм человека, его регуляторные и интегративные системы. </w:t>
            </w:r>
            <w:r w:rsidR="00B346C0">
              <w:rPr>
                <w:rFonts w:ascii="Times New Roman" w:hAnsi="Times New Roman" w:cs="Times New Roman"/>
                <w:sz w:val="24"/>
                <w:szCs w:val="24"/>
              </w:rPr>
              <w:t xml:space="preserve">— </w:t>
            </w:r>
            <w:r w:rsidR="00B346C0" w:rsidRPr="00B346C0">
              <w:rPr>
                <w:rFonts w:ascii="Times New Roman" w:hAnsi="Times New Roman" w:cs="Times New Roman"/>
                <w:sz w:val="24"/>
                <w:szCs w:val="24"/>
              </w:rPr>
              <w:t xml:space="preserve">2-е изд., </w:t>
            </w:r>
            <w:proofErr w:type="spellStart"/>
            <w:r w:rsidR="00B346C0" w:rsidRPr="00B346C0">
              <w:rPr>
                <w:rFonts w:ascii="Times New Roman" w:hAnsi="Times New Roman" w:cs="Times New Roman"/>
                <w:sz w:val="24"/>
                <w:szCs w:val="24"/>
              </w:rPr>
              <w:t>перераб</w:t>
            </w:r>
            <w:proofErr w:type="spellEnd"/>
            <w:r w:rsidR="00B346C0" w:rsidRPr="00B346C0">
              <w:rPr>
                <w:rFonts w:ascii="Times New Roman" w:hAnsi="Times New Roman" w:cs="Times New Roman"/>
                <w:sz w:val="24"/>
                <w:szCs w:val="24"/>
              </w:rPr>
              <w:t xml:space="preserve">. </w:t>
            </w:r>
            <w:r w:rsidR="008565CB">
              <w:rPr>
                <w:rFonts w:ascii="Times New Roman" w:hAnsi="Times New Roman" w:cs="Times New Roman"/>
                <w:sz w:val="24"/>
                <w:szCs w:val="24"/>
              </w:rPr>
              <w:br/>
            </w:r>
            <w:r w:rsidR="00B346C0" w:rsidRPr="00B346C0">
              <w:rPr>
                <w:rFonts w:ascii="Times New Roman" w:hAnsi="Times New Roman" w:cs="Times New Roman"/>
                <w:sz w:val="24"/>
                <w:szCs w:val="24"/>
              </w:rPr>
              <w:t xml:space="preserve">и доп. </w:t>
            </w:r>
            <w:r w:rsidR="00B346C0">
              <w:rPr>
                <w:rFonts w:ascii="Times New Roman" w:hAnsi="Times New Roman" w:cs="Times New Roman"/>
                <w:sz w:val="24"/>
                <w:szCs w:val="24"/>
              </w:rPr>
              <w:t>—</w:t>
            </w:r>
            <w:r w:rsidR="00B346C0" w:rsidRPr="00B346C0">
              <w:rPr>
                <w:rFonts w:ascii="Times New Roman" w:hAnsi="Times New Roman" w:cs="Times New Roman"/>
                <w:sz w:val="24"/>
                <w:szCs w:val="24"/>
              </w:rPr>
              <w:t xml:space="preserve"> М</w:t>
            </w:r>
            <w:r w:rsidR="00B346C0">
              <w:rPr>
                <w:rFonts w:ascii="Times New Roman" w:hAnsi="Times New Roman" w:cs="Times New Roman"/>
                <w:sz w:val="24"/>
                <w:szCs w:val="24"/>
              </w:rPr>
              <w:t>.</w:t>
            </w:r>
            <w:proofErr w:type="gramStart"/>
            <w:r w:rsidR="00B346C0" w:rsidRPr="00B346C0">
              <w:rPr>
                <w:rFonts w:ascii="Times New Roman" w:hAnsi="Times New Roman" w:cs="Times New Roman"/>
                <w:sz w:val="24"/>
                <w:szCs w:val="24"/>
              </w:rPr>
              <w:t xml:space="preserve"> :</w:t>
            </w:r>
            <w:proofErr w:type="gramEnd"/>
            <w:r w:rsidR="00B346C0" w:rsidRPr="00B346C0">
              <w:rPr>
                <w:rFonts w:ascii="Times New Roman" w:hAnsi="Times New Roman" w:cs="Times New Roman"/>
                <w:sz w:val="24"/>
                <w:szCs w:val="24"/>
              </w:rPr>
              <w:t xml:space="preserve"> </w:t>
            </w:r>
            <w:proofErr w:type="spellStart"/>
            <w:r w:rsidR="00B346C0" w:rsidRPr="00B346C0">
              <w:rPr>
                <w:rFonts w:ascii="Times New Roman" w:hAnsi="Times New Roman" w:cs="Times New Roman"/>
                <w:sz w:val="24"/>
                <w:szCs w:val="24"/>
              </w:rPr>
              <w:t>Юрайт</w:t>
            </w:r>
            <w:proofErr w:type="spellEnd"/>
            <w:r w:rsidR="00B346C0" w:rsidRPr="00B346C0">
              <w:rPr>
                <w:rFonts w:ascii="Times New Roman" w:hAnsi="Times New Roman" w:cs="Times New Roman"/>
                <w:sz w:val="24"/>
                <w:szCs w:val="24"/>
              </w:rPr>
              <w:t xml:space="preserve">, 2019. </w:t>
            </w:r>
            <w:r w:rsidR="00B346C0">
              <w:rPr>
                <w:rFonts w:ascii="Times New Roman" w:hAnsi="Times New Roman" w:cs="Times New Roman"/>
                <w:sz w:val="24"/>
                <w:szCs w:val="24"/>
              </w:rPr>
              <w:t>—</w:t>
            </w:r>
            <w:r w:rsidR="00B346C0" w:rsidRPr="00B346C0">
              <w:rPr>
                <w:rFonts w:ascii="Times New Roman" w:hAnsi="Times New Roman" w:cs="Times New Roman"/>
                <w:sz w:val="24"/>
                <w:szCs w:val="24"/>
              </w:rPr>
              <w:t xml:space="preserve"> 447 с. </w:t>
            </w:r>
          </w:p>
        </w:tc>
      </w:tr>
      <w:tr w:rsidR="004364EC" w:rsidTr="00C40296">
        <w:trPr>
          <w:gridBefore w:val="1"/>
          <w:wBefore w:w="122" w:type="dxa"/>
        </w:trPr>
        <w:tc>
          <w:tcPr>
            <w:tcW w:w="9337" w:type="dxa"/>
            <w:tcBorders>
              <w:bottom w:val="single" w:sz="4" w:space="0" w:color="auto"/>
            </w:tcBorders>
          </w:tcPr>
          <w:p w:rsidR="004364EC" w:rsidRPr="00C75D4E" w:rsidRDefault="00C76609" w:rsidP="006E3ADE">
            <w:pPr>
              <w:tabs>
                <w:tab w:val="left" w:pos="284"/>
              </w:tabs>
              <w:ind w:left="-57" w:right="-57"/>
              <w:jc w:val="both"/>
              <w:rPr>
                <w:rFonts w:ascii="Times New Roman" w:hAnsi="Times New Roman" w:cs="Times New Roman"/>
                <w:sz w:val="24"/>
                <w:szCs w:val="24"/>
              </w:rPr>
            </w:pPr>
            <w:r>
              <w:rPr>
                <w:rFonts w:ascii="Times New Roman" w:hAnsi="Times New Roman" w:cs="Times New Roman"/>
                <w:sz w:val="24"/>
                <w:szCs w:val="24"/>
              </w:rPr>
              <w:t>Пушкин А. С. Евгений Онегин // Полн. собр. соч.</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10 т. Т. 5. — 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Наука, </w:t>
            </w:r>
            <w:r w:rsidR="00116738">
              <w:rPr>
                <w:rFonts w:ascii="Times New Roman" w:hAnsi="Times New Roman" w:cs="Times New Roman"/>
                <w:sz w:val="24"/>
                <w:szCs w:val="24"/>
              </w:rPr>
              <w:t xml:space="preserve">1978. — </w:t>
            </w:r>
            <w:r w:rsidR="006E3ADE">
              <w:rPr>
                <w:rFonts w:ascii="Times New Roman" w:hAnsi="Times New Roman" w:cs="Times New Roman"/>
                <w:sz w:val="24"/>
                <w:szCs w:val="24"/>
              </w:rPr>
              <w:br/>
            </w:r>
            <w:r w:rsidR="00116738">
              <w:rPr>
                <w:rFonts w:ascii="Times New Roman" w:hAnsi="Times New Roman" w:cs="Times New Roman"/>
                <w:sz w:val="24"/>
                <w:szCs w:val="24"/>
              </w:rPr>
              <w:t>С. 5–164.</w:t>
            </w:r>
            <w:r w:rsidR="0076335E" w:rsidRPr="00D71E74">
              <w:rPr>
                <w:rFonts w:ascii="Times New Roman" w:hAnsi="Times New Roman" w:cs="Times New Roman"/>
                <w:sz w:val="24"/>
                <w:szCs w:val="24"/>
              </w:rPr>
              <w:t xml:space="preserve"> </w:t>
            </w:r>
          </w:p>
        </w:tc>
      </w:tr>
      <w:tr w:rsidR="00727C72" w:rsidTr="00C40296">
        <w:trPr>
          <w:gridBefore w:val="1"/>
          <w:wBefore w:w="122" w:type="dxa"/>
        </w:trPr>
        <w:tc>
          <w:tcPr>
            <w:tcW w:w="9337" w:type="dxa"/>
            <w:tcBorders>
              <w:bottom w:val="single" w:sz="4" w:space="0" w:color="auto"/>
            </w:tcBorders>
          </w:tcPr>
          <w:p w:rsidR="00727C72" w:rsidRPr="00727C72" w:rsidRDefault="00727C72" w:rsidP="00727C72">
            <w:pPr>
              <w:tabs>
                <w:tab w:val="left" w:pos="284"/>
              </w:tabs>
              <w:ind w:left="-57" w:right="-57"/>
              <w:jc w:val="center"/>
              <w:rPr>
                <w:rFonts w:ascii="Times New Roman" w:hAnsi="Times New Roman" w:cs="Times New Roman"/>
                <w:b/>
                <w:i/>
                <w:sz w:val="24"/>
                <w:szCs w:val="24"/>
              </w:rPr>
            </w:pPr>
            <w:r w:rsidRPr="00727C72">
              <w:rPr>
                <w:rFonts w:ascii="Times New Roman" w:hAnsi="Times New Roman" w:cs="Times New Roman"/>
                <w:b/>
                <w:i/>
                <w:sz w:val="24"/>
                <w:szCs w:val="24"/>
              </w:rPr>
              <w:t>Переводное издание</w:t>
            </w:r>
          </w:p>
        </w:tc>
      </w:tr>
      <w:tr w:rsidR="00727C72" w:rsidTr="00C40296">
        <w:trPr>
          <w:gridBefore w:val="1"/>
          <w:wBefore w:w="122" w:type="dxa"/>
        </w:trPr>
        <w:tc>
          <w:tcPr>
            <w:tcW w:w="9337" w:type="dxa"/>
            <w:tcBorders>
              <w:bottom w:val="single" w:sz="4" w:space="0" w:color="auto"/>
            </w:tcBorders>
          </w:tcPr>
          <w:p w:rsidR="00727C72" w:rsidRPr="00727C72" w:rsidRDefault="00727C72" w:rsidP="00727C72">
            <w:pPr>
              <w:tabs>
                <w:tab w:val="left" w:pos="284"/>
              </w:tabs>
              <w:ind w:left="-57" w:right="-57"/>
              <w:rPr>
                <w:rFonts w:ascii="Times New Roman" w:hAnsi="Times New Roman" w:cs="Times New Roman"/>
                <w:sz w:val="24"/>
                <w:szCs w:val="24"/>
              </w:rPr>
            </w:pPr>
            <w:r w:rsidRPr="00727C72">
              <w:rPr>
                <w:rFonts w:ascii="Times New Roman" w:hAnsi="Times New Roman" w:cs="Times New Roman"/>
                <w:color w:val="000000"/>
                <w:sz w:val="24"/>
                <w:szCs w:val="24"/>
                <w:shd w:val="clear" w:color="auto" w:fill="FDFEFF"/>
              </w:rPr>
              <w:t>Мюссе Л. Варварские нашествия на Западную Европу</w:t>
            </w:r>
            <w:proofErr w:type="gramStart"/>
            <w:r w:rsidRPr="00727C72">
              <w:rPr>
                <w:rFonts w:ascii="Times New Roman" w:hAnsi="Times New Roman" w:cs="Times New Roman"/>
                <w:color w:val="000000"/>
                <w:sz w:val="24"/>
                <w:szCs w:val="24"/>
                <w:shd w:val="clear" w:color="auto" w:fill="FDFEFF"/>
              </w:rPr>
              <w:t xml:space="preserve"> :</w:t>
            </w:r>
            <w:proofErr w:type="gramEnd"/>
            <w:r w:rsidRPr="00727C72">
              <w:rPr>
                <w:rFonts w:ascii="Times New Roman" w:hAnsi="Times New Roman" w:cs="Times New Roman"/>
                <w:color w:val="000000"/>
                <w:sz w:val="24"/>
                <w:szCs w:val="24"/>
                <w:shd w:val="clear" w:color="auto" w:fill="FDFEFF"/>
              </w:rPr>
              <w:t xml:space="preserve"> вторая волна / пер. с фр. А. Топ</w:t>
            </w:r>
            <w:r w:rsidRPr="00727C72">
              <w:rPr>
                <w:rFonts w:ascii="Times New Roman" w:hAnsi="Times New Roman" w:cs="Times New Roman"/>
                <w:color w:val="000000"/>
                <w:sz w:val="24"/>
                <w:szCs w:val="24"/>
                <w:shd w:val="clear" w:color="auto" w:fill="FDFEFF"/>
              </w:rPr>
              <w:t>о</w:t>
            </w:r>
            <w:r w:rsidRPr="00727C72">
              <w:rPr>
                <w:rFonts w:ascii="Times New Roman" w:hAnsi="Times New Roman" w:cs="Times New Roman"/>
                <w:color w:val="000000"/>
                <w:sz w:val="24"/>
                <w:szCs w:val="24"/>
                <w:shd w:val="clear" w:color="auto" w:fill="FDFEFF"/>
              </w:rPr>
              <w:t>лева. — СПб</w:t>
            </w:r>
            <w:proofErr w:type="gramStart"/>
            <w:r>
              <w:rPr>
                <w:rFonts w:ascii="Times New Roman" w:hAnsi="Times New Roman" w:cs="Times New Roman"/>
                <w:color w:val="000000"/>
                <w:sz w:val="24"/>
                <w:szCs w:val="24"/>
                <w:shd w:val="clear" w:color="auto" w:fill="FDFEFF"/>
              </w:rPr>
              <w:t>.</w:t>
            </w:r>
            <w:r w:rsidRPr="00727C72">
              <w:rPr>
                <w:rFonts w:ascii="Times New Roman" w:hAnsi="Times New Roman" w:cs="Times New Roman"/>
                <w:color w:val="000000"/>
                <w:sz w:val="24"/>
                <w:szCs w:val="24"/>
                <w:shd w:val="clear" w:color="auto" w:fill="FDFEFF"/>
              </w:rPr>
              <w:t xml:space="preserve"> : </w:t>
            </w:r>
            <w:proofErr w:type="gramEnd"/>
            <w:r w:rsidRPr="00727C72">
              <w:rPr>
                <w:rFonts w:ascii="Times New Roman" w:hAnsi="Times New Roman" w:cs="Times New Roman"/>
                <w:color w:val="000000"/>
                <w:sz w:val="24"/>
                <w:szCs w:val="24"/>
                <w:shd w:val="clear" w:color="auto" w:fill="FDFEFF"/>
              </w:rPr>
              <w:t xml:space="preserve">Евразия, 2001. </w:t>
            </w:r>
            <w:r>
              <w:rPr>
                <w:rFonts w:ascii="Times New Roman" w:hAnsi="Times New Roman" w:cs="Times New Roman"/>
                <w:color w:val="000000"/>
                <w:sz w:val="24"/>
                <w:szCs w:val="24"/>
                <w:shd w:val="clear" w:color="auto" w:fill="FDFEFF"/>
              </w:rPr>
              <w:t>—</w:t>
            </w:r>
            <w:r w:rsidRPr="00727C72">
              <w:rPr>
                <w:rFonts w:ascii="Times New Roman" w:hAnsi="Times New Roman" w:cs="Times New Roman"/>
                <w:color w:val="000000"/>
                <w:sz w:val="24"/>
                <w:szCs w:val="24"/>
                <w:shd w:val="clear" w:color="auto" w:fill="FDFEFF"/>
              </w:rPr>
              <w:t xml:space="preserve"> 344 с.</w:t>
            </w:r>
          </w:p>
        </w:tc>
      </w:tr>
      <w:tr w:rsidR="001404EE" w:rsidTr="00C40296">
        <w:trPr>
          <w:gridBefore w:val="1"/>
          <w:wBefore w:w="122" w:type="dxa"/>
        </w:trPr>
        <w:tc>
          <w:tcPr>
            <w:tcW w:w="9337" w:type="dxa"/>
            <w:tcBorders>
              <w:bottom w:val="single" w:sz="4" w:space="0" w:color="auto"/>
            </w:tcBorders>
          </w:tcPr>
          <w:p w:rsidR="001404EE" w:rsidRPr="001404EE" w:rsidRDefault="001404EE" w:rsidP="001404EE">
            <w:pPr>
              <w:tabs>
                <w:tab w:val="left" w:pos="284"/>
              </w:tabs>
              <w:ind w:left="-57" w:right="-57"/>
              <w:rPr>
                <w:rFonts w:ascii="Times New Roman" w:hAnsi="Times New Roman" w:cs="Times New Roman"/>
                <w:color w:val="000000"/>
                <w:sz w:val="24"/>
                <w:szCs w:val="24"/>
                <w:shd w:val="clear" w:color="auto" w:fill="FDFEFF"/>
              </w:rPr>
            </w:pPr>
            <w:r>
              <w:rPr>
                <w:rFonts w:ascii="Times New Roman" w:hAnsi="Times New Roman" w:cs="Times New Roman"/>
                <w:sz w:val="24"/>
                <w:szCs w:val="24"/>
              </w:rPr>
              <w:t>Кальвин</w:t>
            </w:r>
            <w:r w:rsidRPr="001404EE">
              <w:rPr>
                <w:rFonts w:ascii="Times New Roman" w:hAnsi="Times New Roman" w:cs="Times New Roman"/>
                <w:sz w:val="24"/>
                <w:szCs w:val="24"/>
              </w:rPr>
              <w:t xml:space="preserve"> Ж. Наставление в христианской вере : пер. с фр. и англ. </w:t>
            </w:r>
            <w:r>
              <w:rPr>
                <w:rFonts w:ascii="Times New Roman" w:hAnsi="Times New Roman" w:cs="Times New Roman"/>
                <w:sz w:val="24"/>
                <w:szCs w:val="24"/>
              </w:rPr>
              <w:t>—</w:t>
            </w:r>
            <w:r w:rsidRPr="001404EE">
              <w:rPr>
                <w:rFonts w:ascii="Times New Roman" w:hAnsi="Times New Roman" w:cs="Times New Roman"/>
                <w:sz w:val="24"/>
                <w:szCs w:val="24"/>
              </w:rPr>
              <w:t xml:space="preserve"> М</w:t>
            </w:r>
            <w:r>
              <w:rPr>
                <w:rFonts w:ascii="Times New Roman" w:hAnsi="Times New Roman" w:cs="Times New Roman"/>
                <w:sz w:val="24"/>
                <w:szCs w:val="24"/>
              </w:rPr>
              <w:t>.</w:t>
            </w:r>
            <w:r w:rsidRPr="001404EE">
              <w:rPr>
                <w:rFonts w:ascii="Times New Roman" w:hAnsi="Times New Roman" w:cs="Times New Roman"/>
                <w:sz w:val="24"/>
                <w:szCs w:val="24"/>
              </w:rPr>
              <w:t xml:space="preserve"> : Изд-во Рос</w:t>
            </w:r>
            <w:proofErr w:type="gramStart"/>
            <w:r w:rsidRPr="001404EE">
              <w:rPr>
                <w:rFonts w:ascii="Times New Roman" w:hAnsi="Times New Roman" w:cs="Times New Roman"/>
                <w:sz w:val="24"/>
                <w:szCs w:val="24"/>
              </w:rPr>
              <w:t>.</w:t>
            </w:r>
            <w:proofErr w:type="gramEnd"/>
            <w:r w:rsidRPr="001404EE">
              <w:rPr>
                <w:rFonts w:ascii="Times New Roman" w:hAnsi="Times New Roman" w:cs="Times New Roman"/>
                <w:sz w:val="24"/>
                <w:szCs w:val="24"/>
              </w:rPr>
              <w:t xml:space="preserve"> </w:t>
            </w:r>
            <w:proofErr w:type="gramStart"/>
            <w:r w:rsidRPr="001404EE">
              <w:rPr>
                <w:rFonts w:ascii="Times New Roman" w:hAnsi="Times New Roman" w:cs="Times New Roman"/>
                <w:sz w:val="24"/>
                <w:szCs w:val="24"/>
              </w:rPr>
              <w:t>г</w:t>
            </w:r>
            <w:proofErr w:type="gramEnd"/>
            <w:r w:rsidRPr="001404EE">
              <w:rPr>
                <w:rFonts w:ascii="Times New Roman" w:hAnsi="Times New Roman" w:cs="Times New Roman"/>
                <w:sz w:val="24"/>
                <w:szCs w:val="24"/>
              </w:rPr>
              <w:t xml:space="preserve">ос. </w:t>
            </w:r>
            <w:proofErr w:type="spellStart"/>
            <w:r w:rsidRPr="001404EE">
              <w:rPr>
                <w:rFonts w:ascii="Times New Roman" w:hAnsi="Times New Roman" w:cs="Times New Roman"/>
                <w:sz w:val="24"/>
                <w:szCs w:val="24"/>
              </w:rPr>
              <w:t>гум</w:t>
            </w:r>
            <w:r>
              <w:rPr>
                <w:rFonts w:ascii="Times New Roman" w:hAnsi="Times New Roman" w:cs="Times New Roman"/>
                <w:sz w:val="24"/>
                <w:szCs w:val="24"/>
              </w:rPr>
              <w:t>анитар</w:t>
            </w:r>
            <w:proofErr w:type="spellEnd"/>
            <w:r w:rsidRPr="001404EE">
              <w:rPr>
                <w:rFonts w:ascii="Times New Roman" w:hAnsi="Times New Roman" w:cs="Times New Roman"/>
                <w:sz w:val="24"/>
                <w:szCs w:val="24"/>
              </w:rPr>
              <w:t xml:space="preserve">. ун-та, 1998. </w:t>
            </w:r>
            <w:r>
              <w:rPr>
                <w:rFonts w:ascii="Times New Roman" w:hAnsi="Times New Roman" w:cs="Times New Roman"/>
                <w:sz w:val="24"/>
                <w:szCs w:val="24"/>
              </w:rPr>
              <w:t>—</w:t>
            </w:r>
            <w:r w:rsidRPr="001404EE">
              <w:rPr>
                <w:rFonts w:ascii="Times New Roman" w:hAnsi="Times New Roman" w:cs="Times New Roman"/>
                <w:sz w:val="24"/>
                <w:szCs w:val="24"/>
              </w:rPr>
              <w:t xml:space="preserve"> 479 с.</w:t>
            </w:r>
          </w:p>
        </w:tc>
      </w:tr>
      <w:tr w:rsidR="00450F55" w:rsidTr="00C40296">
        <w:trPr>
          <w:gridBefore w:val="1"/>
          <w:wBefore w:w="122" w:type="dxa"/>
        </w:trPr>
        <w:tc>
          <w:tcPr>
            <w:tcW w:w="9337" w:type="dxa"/>
            <w:tcBorders>
              <w:left w:val="nil"/>
              <w:right w:val="nil"/>
            </w:tcBorders>
          </w:tcPr>
          <w:p w:rsidR="00450F55" w:rsidRPr="003A6093" w:rsidRDefault="00450F55" w:rsidP="003A6093">
            <w:pPr>
              <w:tabs>
                <w:tab w:val="left" w:pos="284"/>
              </w:tabs>
              <w:spacing w:before="120"/>
              <w:ind w:left="-57" w:right="-57"/>
              <w:rPr>
                <w:rFonts w:ascii="Times New Roman" w:hAnsi="Times New Roman" w:cs="Times New Roman"/>
                <w:b/>
                <w:i/>
                <w:sz w:val="28"/>
                <w:szCs w:val="28"/>
              </w:rPr>
            </w:pPr>
            <w:r w:rsidRPr="003A6093">
              <w:rPr>
                <w:rFonts w:ascii="Times New Roman" w:hAnsi="Times New Roman" w:cs="Times New Roman"/>
                <w:b/>
                <w:i/>
                <w:sz w:val="28"/>
                <w:szCs w:val="28"/>
              </w:rPr>
              <w:t>Часть книги (глава, раздел, часть и т. п.)</w:t>
            </w:r>
          </w:p>
        </w:tc>
      </w:tr>
      <w:tr w:rsidR="00747D1F" w:rsidRPr="000E4B9A" w:rsidTr="00C40296">
        <w:trPr>
          <w:gridBefore w:val="1"/>
          <w:wBefore w:w="122" w:type="dxa"/>
        </w:trPr>
        <w:tc>
          <w:tcPr>
            <w:tcW w:w="9337" w:type="dxa"/>
          </w:tcPr>
          <w:p w:rsidR="00747D1F" w:rsidRPr="00C75D4E" w:rsidRDefault="00747D1F" w:rsidP="00D67143">
            <w:pPr>
              <w:autoSpaceDE w:val="0"/>
              <w:autoSpaceDN w:val="0"/>
              <w:adjustRightInd w:val="0"/>
              <w:jc w:val="both"/>
              <w:rPr>
                <w:rFonts w:ascii="Times New Roman" w:hAnsi="Times New Roman" w:cs="Times New Roman"/>
                <w:sz w:val="24"/>
                <w:szCs w:val="24"/>
              </w:rPr>
            </w:pPr>
            <w:proofErr w:type="spellStart"/>
            <w:r w:rsidRPr="00623C73">
              <w:rPr>
                <w:rFonts w:ascii="Times New Roman" w:hAnsi="Times New Roman" w:cs="Times New Roman"/>
                <w:iCs/>
                <w:sz w:val="24"/>
                <w:szCs w:val="24"/>
              </w:rPr>
              <w:t>Граевская</w:t>
            </w:r>
            <w:proofErr w:type="spellEnd"/>
            <w:r w:rsidRPr="00623C73">
              <w:rPr>
                <w:rFonts w:ascii="Times New Roman" w:hAnsi="Times New Roman" w:cs="Times New Roman"/>
                <w:iCs/>
                <w:sz w:val="24"/>
                <w:szCs w:val="24"/>
              </w:rPr>
              <w:t xml:space="preserve"> Н. Д. </w:t>
            </w:r>
            <w:r w:rsidRPr="00623C73">
              <w:rPr>
                <w:rFonts w:ascii="Times New Roman" w:hAnsi="Times New Roman" w:cs="Times New Roman"/>
                <w:sz w:val="24"/>
                <w:szCs w:val="24"/>
              </w:rPr>
              <w:t>Оценка</w:t>
            </w:r>
            <w:r w:rsidRPr="002F4D6F">
              <w:rPr>
                <w:rFonts w:ascii="Times New Roman" w:hAnsi="Times New Roman" w:cs="Times New Roman"/>
                <w:sz w:val="24"/>
                <w:szCs w:val="24"/>
              </w:rPr>
              <w:t xml:space="preserve"> функционального состояния</w:t>
            </w:r>
            <w:r>
              <w:rPr>
                <w:rFonts w:ascii="Times New Roman" w:hAnsi="Times New Roman" w:cs="Times New Roman"/>
                <w:sz w:val="24"/>
                <w:szCs w:val="24"/>
              </w:rPr>
              <w:t xml:space="preserve"> </w:t>
            </w:r>
            <w:r w:rsidRPr="002F4D6F">
              <w:rPr>
                <w:rFonts w:ascii="Times New Roman" w:hAnsi="Times New Roman" w:cs="Times New Roman"/>
                <w:sz w:val="24"/>
                <w:szCs w:val="24"/>
              </w:rPr>
              <w:t>спортсменов по показателям со</w:t>
            </w:r>
            <w:r>
              <w:rPr>
                <w:rFonts w:ascii="Times New Roman" w:hAnsi="Times New Roman" w:cs="Times New Roman"/>
                <w:sz w:val="24"/>
                <w:szCs w:val="24"/>
              </w:rPr>
              <w:t>ст</w:t>
            </w:r>
            <w:r>
              <w:rPr>
                <w:rFonts w:ascii="Times New Roman" w:hAnsi="Times New Roman" w:cs="Times New Roman"/>
                <w:sz w:val="24"/>
                <w:szCs w:val="24"/>
              </w:rPr>
              <w:t>о</w:t>
            </w:r>
            <w:r>
              <w:rPr>
                <w:rFonts w:ascii="Times New Roman" w:hAnsi="Times New Roman" w:cs="Times New Roman"/>
                <w:sz w:val="24"/>
                <w:szCs w:val="24"/>
              </w:rPr>
              <w:t>яния и взаимосвя</w:t>
            </w:r>
            <w:r w:rsidRPr="002F4D6F">
              <w:rPr>
                <w:rFonts w:ascii="Times New Roman" w:hAnsi="Times New Roman" w:cs="Times New Roman"/>
                <w:sz w:val="24"/>
                <w:szCs w:val="24"/>
              </w:rPr>
              <w:t>зи различных физиологических систем организма //</w:t>
            </w:r>
            <w:r>
              <w:rPr>
                <w:rFonts w:ascii="Times New Roman" w:hAnsi="Times New Roman" w:cs="Times New Roman"/>
                <w:sz w:val="24"/>
                <w:szCs w:val="24"/>
              </w:rPr>
              <w:t xml:space="preserve"> </w:t>
            </w:r>
            <w:r w:rsidRPr="002F4D6F">
              <w:rPr>
                <w:rFonts w:ascii="Times New Roman" w:hAnsi="Times New Roman" w:cs="Times New Roman"/>
                <w:sz w:val="24"/>
                <w:szCs w:val="24"/>
              </w:rPr>
              <w:t xml:space="preserve">Современная </w:t>
            </w:r>
            <w:r w:rsidR="00ED0333">
              <w:rPr>
                <w:rFonts w:ascii="Times New Roman" w:hAnsi="Times New Roman" w:cs="Times New Roman"/>
                <w:sz w:val="24"/>
                <w:szCs w:val="24"/>
              </w:rPr>
              <w:br/>
            </w:r>
            <w:r w:rsidRPr="002F4D6F">
              <w:rPr>
                <w:rFonts w:ascii="Times New Roman" w:hAnsi="Times New Roman" w:cs="Times New Roman"/>
                <w:sz w:val="24"/>
                <w:szCs w:val="24"/>
              </w:rPr>
              <w:t>система и методы врачебного контроля</w:t>
            </w:r>
            <w:r>
              <w:rPr>
                <w:rFonts w:ascii="Times New Roman" w:hAnsi="Times New Roman" w:cs="Times New Roman"/>
                <w:sz w:val="24"/>
                <w:szCs w:val="24"/>
              </w:rPr>
              <w:t xml:space="preserve"> </w:t>
            </w:r>
            <w:r w:rsidRPr="002F4D6F">
              <w:rPr>
                <w:rFonts w:ascii="Times New Roman" w:hAnsi="Times New Roman" w:cs="Times New Roman"/>
                <w:sz w:val="24"/>
                <w:szCs w:val="24"/>
              </w:rPr>
              <w:t>в</w:t>
            </w:r>
            <w:r w:rsidR="00D67143">
              <w:rPr>
                <w:rFonts w:ascii="Times New Roman" w:hAnsi="Times New Roman" w:cs="Times New Roman"/>
                <w:sz w:val="24"/>
                <w:szCs w:val="24"/>
              </w:rPr>
              <w:t xml:space="preserve"> </w:t>
            </w:r>
            <w:r w:rsidRPr="002F4D6F">
              <w:rPr>
                <w:rFonts w:ascii="Times New Roman" w:hAnsi="Times New Roman" w:cs="Times New Roman"/>
                <w:sz w:val="24"/>
                <w:szCs w:val="24"/>
              </w:rPr>
              <w:t>спорте</w:t>
            </w:r>
            <w:r>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sidR="0077057E">
              <w:rPr>
                <w:rFonts w:ascii="Times New Roman" w:hAnsi="Times New Roman" w:cs="Times New Roman"/>
                <w:iCs/>
                <w:sz w:val="24"/>
                <w:szCs w:val="24"/>
              </w:rPr>
              <w:t xml:space="preserve"> </w:t>
            </w:r>
            <w:proofErr w:type="gramStart"/>
            <w:r w:rsidR="008C3960">
              <w:rPr>
                <w:rFonts w:ascii="Times New Roman" w:hAnsi="Times New Roman" w:cs="Times New Roman"/>
                <w:iCs/>
                <w:sz w:val="24"/>
                <w:szCs w:val="24"/>
              </w:rPr>
              <w:t>п</w:t>
            </w:r>
            <w:proofErr w:type="gramEnd"/>
            <w:r w:rsidR="008C3960">
              <w:rPr>
                <w:rFonts w:ascii="Times New Roman" w:hAnsi="Times New Roman" w:cs="Times New Roman"/>
                <w:iCs/>
                <w:sz w:val="24"/>
                <w:szCs w:val="24"/>
              </w:rPr>
              <w:t xml:space="preserve">особие </w:t>
            </w:r>
            <w:r w:rsidR="0077057E">
              <w:rPr>
                <w:rFonts w:ascii="Times New Roman" w:hAnsi="Times New Roman" w:cs="Times New Roman"/>
                <w:iCs/>
                <w:sz w:val="24"/>
                <w:szCs w:val="24"/>
              </w:rPr>
              <w:t>/</w:t>
            </w:r>
            <w:r w:rsidR="005B067B" w:rsidRPr="00623C73">
              <w:rPr>
                <w:rFonts w:ascii="Times New Roman" w:hAnsi="Times New Roman" w:cs="Times New Roman"/>
                <w:iCs/>
                <w:sz w:val="24"/>
                <w:szCs w:val="24"/>
              </w:rPr>
              <w:t xml:space="preserve"> </w:t>
            </w:r>
            <w:r>
              <w:rPr>
                <w:rFonts w:ascii="Times New Roman" w:hAnsi="Times New Roman" w:cs="Times New Roman"/>
                <w:sz w:val="24"/>
                <w:szCs w:val="24"/>
              </w:rPr>
              <w:t>под ред. В. П. Зинче</w:t>
            </w:r>
            <w:r>
              <w:rPr>
                <w:rFonts w:ascii="Times New Roman" w:hAnsi="Times New Roman" w:cs="Times New Roman"/>
                <w:sz w:val="24"/>
                <w:szCs w:val="24"/>
              </w:rPr>
              <w:t>н</w:t>
            </w:r>
            <w:r>
              <w:rPr>
                <w:rFonts w:ascii="Times New Roman" w:hAnsi="Times New Roman" w:cs="Times New Roman"/>
                <w:sz w:val="24"/>
                <w:szCs w:val="24"/>
              </w:rPr>
              <w:t xml:space="preserve">ко. — </w:t>
            </w:r>
            <w:r w:rsidR="003A0E84">
              <w:rPr>
                <w:rFonts w:ascii="Times New Roman" w:hAnsi="Times New Roman" w:cs="Times New Roman"/>
                <w:sz w:val="24"/>
                <w:szCs w:val="24"/>
              </w:rPr>
              <w:t>СПб</w:t>
            </w:r>
            <w:proofErr w:type="gramStart"/>
            <w:r w:rsidR="003A0E84">
              <w:rPr>
                <w:rFonts w:ascii="Times New Roman" w:hAnsi="Times New Roman" w:cs="Times New Roman"/>
                <w:sz w:val="24"/>
                <w:szCs w:val="24"/>
              </w:rPr>
              <w:t xml:space="preserve">. : </w:t>
            </w:r>
            <w:proofErr w:type="gramEnd"/>
            <w:r w:rsidR="003A0E84">
              <w:rPr>
                <w:rFonts w:ascii="Times New Roman" w:hAnsi="Times New Roman" w:cs="Times New Roman"/>
                <w:sz w:val="24"/>
                <w:szCs w:val="24"/>
              </w:rPr>
              <w:t>Нац. гос. ун-т им. П. Ф. Лесгафта</w:t>
            </w:r>
            <w:r w:rsidRPr="002F4D6F">
              <w:rPr>
                <w:rFonts w:ascii="Times New Roman" w:hAnsi="Times New Roman" w:cs="Times New Roman"/>
                <w:sz w:val="24"/>
                <w:szCs w:val="24"/>
              </w:rPr>
              <w:t xml:space="preserve">, 1987. </w:t>
            </w:r>
            <w:r>
              <w:rPr>
                <w:rFonts w:ascii="Times New Roman" w:hAnsi="Times New Roman" w:cs="Times New Roman"/>
                <w:sz w:val="24"/>
                <w:szCs w:val="24"/>
              </w:rPr>
              <w:t xml:space="preserve">— </w:t>
            </w:r>
            <w:r w:rsidRPr="002F4D6F">
              <w:rPr>
                <w:rFonts w:ascii="Times New Roman" w:hAnsi="Times New Roman" w:cs="Times New Roman"/>
                <w:sz w:val="24"/>
                <w:szCs w:val="24"/>
              </w:rPr>
              <w:t>С. 4</w:t>
            </w:r>
            <w:r>
              <w:rPr>
                <w:rFonts w:ascii="Times New Roman" w:hAnsi="Times New Roman" w:cs="Times New Roman"/>
                <w:sz w:val="24"/>
                <w:szCs w:val="24"/>
              </w:rPr>
              <w:t>–</w:t>
            </w:r>
            <w:r w:rsidR="005B067B">
              <w:rPr>
                <w:rFonts w:ascii="Times New Roman" w:hAnsi="Times New Roman" w:cs="Times New Roman"/>
                <w:sz w:val="24"/>
                <w:szCs w:val="24"/>
              </w:rPr>
              <w:t>3</w:t>
            </w:r>
            <w:r w:rsidRPr="002F4D6F">
              <w:rPr>
                <w:rFonts w:ascii="Times New Roman" w:hAnsi="Times New Roman" w:cs="Times New Roman"/>
                <w:sz w:val="24"/>
                <w:szCs w:val="24"/>
              </w:rPr>
              <w:t>2.</w:t>
            </w:r>
          </w:p>
        </w:tc>
      </w:tr>
      <w:tr w:rsidR="00747D1F" w:rsidTr="00C40296">
        <w:trPr>
          <w:gridBefore w:val="1"/>
          <w:wBefore w:w="122" w:type="dxa"/>
        </w:trPr>
        <w:tc>
          <w:tcPr>
            <w:tcW w:w="9337" w:type="dxa"/>
          </w:tcPr>
          <w:p w:rsidR="00747D1F" w:rsidRPr="00C75D4E" w:rsidRDefault="00747D1F" w:rsidP="008565CB">
            <w:pPr>
              <w:tabs>
                <w:tab w:val="left" w:pos="993"/>
              </w:tabs>
              <w:adjustRightInd w:val="0"/>
              <w:snapToGrid w:val="0"/>
              <w:jc w:val="both"/>
              <w:rPr>
                <w:rFonts w:ascii="Times New Roman" w:eastAsia="SimSun" w:hAnsi="Times New Roman" w:cs="Times New Roman"/>
                <w:spacing w:val="-4"/>
                <w:sz w:val="24"/>
                <w:szCs w:val="24"/>
                <w:lang w:eastAsia="zh-CN"/>
              </w:rPr>
            </w:pPr>
            <w:r w:rsidRPr="008C2369">
              <w:rPr>
                <w:rFonts w:ascii="Times New Roman" w:eastAsia="SimSun" w:hAnsi="Times New Roman" w:cs="Times New Roman"/>
                <w:spacing w:val="-4"/>
                <w:sz w:val="24"/>
                <w:szCs w:val="24"/>
                <w:lang w:eastAsia="zh-CN"/>
              </w:rPr>
              <w:t>Позднеева Л. Д. Литература эпохи монгольского завоевания (</w:t>
            </w:r>
            <w:r>
              <w:rPr>
                <w:rFonts w:ascii="Times New Roman" w:eastAsia="SimSun" w:hAnsi="Times New Roman" w:cs="Times New Roman"/>
                <w:spacing w:val="-4"/>
                <w:sz w:val="24"/>
                <w:szCs w:val="24"/>
                <w:lang w:val="en-US" w:eastAsia="zh-CN"/>
              </w:rPr>
              <w:t>XIII</w:t>
            </w:r>
            <w:r w:rsidRPr="008C2369">
              <w:rPr>
                <w:rFonts w:ascii="Times New Roman" w:eastAsia="SimSun" w:hAnsi="Times New Roman" w:cs="Times New Roman"/>
                <w:spacing w:val="-4"/>
                <w:sz w:val="24"/>
                <w:szCs w:val="24"/>
                <w:lang w:eastAsia="zh-CN"/>
              </w:rPr>
              <w:t>–</w:t>
            </w:r>
            <w:r>
              <w:rPr>
                <w:rFonts w:ascii="Times New Roman" w:eastAsia="SimSun" w:hAnsi="Times New Roman" w:cs="Times New Roman"/>
                <w:spacing w:val="-4"/>
                <w:sz w:val="24"/>
                <w:szCs w:val="24"/>
                <w:lang w:val="en-US" w:eastAsia="zh-CN"/>
              </w:rPr>
              <w:t>XIV</w:t>
            </w:r>
            <w:r w:rsidRPr="008C2369">
              <w:rPr>
                <w:rFonts w:ascii="Times New Roman" w:eastAsia="SimSun" w:hAnsi="Times New Roman" w:cs="Times New Roman"/>
                <w:spacing w:val="-4"/>
                <w:sz w:val="24"/>
                <w:szCs w:val="24"/>
                <w:lang w:eastAsia="zh-CN"/>
              </w:rPr>
              <w:t xml:space="preserve"> вв.)</w:t>
            </w:r>
            <w:r w:rsidRPr="008C2369">
              <w:rPr>
                <w:rFonts w:ascii="Times New Roman" w:eastAsia="PMingLiU" w:hAnsi="Times New Roman" w:cs="Times New Roman"/>
                <w:spacing w:val="-4"/>
                <w:sz w:val="24"/>
                <w:szCs w:val="24"/>
                <w:lang w:eastAsia="zh-TW"/>
              </w:rPr>
              <w:t xml:space="preserve"> </w:t>
            </w:r>
            <w:r w:rsidRPr="008C2369">
              <w:rPr>
                <w:rFonts w:ascii="Times New Roman" w:eastAsia="SimSun" w:hAnsi="Times New Roman" w:cs="Times New Roman"/>
                <w:spacing w:val="-4"/>
                <w:sz w:val="24"/>
                <w:szCs w:val="24"/>
                <w:lang w:eastAsia="zh-CN"/>
              </w:rPr>
              <w:t xml:space="preserve">// Литература </w:t>
            </w:r>
            <w:r w:rsidR="00ED0333">
              <w:rPr>
                <w:rFonts w:ascii="Times New Roman" w:eastAsia="SimSun" w:hAnsi="Times New Roman" w:cs="Times New Roman"/>
                <w:spacing w:val="-4"/>
                <w:sz w:val="24"/>
                <w:szCs w:val="24"/>
                <w:lang w:eastAsia="zh-CN"/>
              </w:rPr>
              <w:br/>
            </w:r>
            <w:r w:rsidRPr="008C2369">
              <w:rPr>
                <w:rFonts w:ascii="Times New Roman" w:eastAsia="SimSun" w:hAnsi="Times New Roman" w:cs="Times New Roman"/>
                <w:spacing w:val="-4"/>
                <w:sz w:val="24"/>
                <w:szCs w:val="24"/>
                <w:lang w:eastAsia="zh-CN"/>
              </w:rPr>
              <w:t>В</w:t>
            </w:r>
            <w:r w:rsidRPr="008C2369">
              <w:rPr>
                <w:rFonts w:ascii="Times New Roman" w:eastAsia="SimSun" w:hAnsi="Times New Roman" w:cs="Times New Roman"/>
                <w:spacing w:val="-4"/>
                <w:sz w:val="24"/>
                <w:szCs w:val="24"/>
                <w:lang w:eastAsia="zh-CN"/>
              </w:rPr>
              <w:t>о</w:t>
            </w:r>
            <w:r w:rsidRPr="008C2369">
              <w:rPr>
                <w:rFonts w:ascii="Times New Roman" w:eastAsia="SimSun" w:hAnsi="Times New Roman" w:cs="Times New Roman"/>
                <w:spacing w:val="-4"/>
                <w:sz w:val="24"/>
                <w:szCs w:val="24"/>
                <w:lang w:eastAsia="zh-CN"/>
              </w:rPr>
              <w:t>стока в средние века</w:t>
            </w:r>
            <w:proofErr w:type="gramStart"/>
            <w:r w:rsidRPr="008C2369">
              <w:rPr>
                <w:rFonts w:ascii="Times New Roman" w:eastAsia="SimSun" w:hAnsi="Times New Roman" w:cs="Times New Roman"/>
                <w:spacing w:val="-4"/>
                <w:sz w:val="24"/>
                <w:szCs w:val="24"/>
                <w:lang w:eastAsia="zh-CN"/>
              </w:rPr>
              <w:t xml:space="preserve"> :</w:t>
            </w:r>
            <w:proofErr w:type="gramEnd"/>
            <w:r w:rsidRPr="008C2369">
              <w:rPr>
                <w:rFonts w:ascii="Times New Roman" w:eastAsia="SimSun" w:hAnsi="Times New Roman" w:cs="Times New Roman"/>
                <w:spacing w:val="-4"/>
                <w:sz w:val="24"/>
                <w:szCs w:val="24"/>
                <w:lang w:eastAsia="zh-CN"/>
              </w:rPr>
              <w:t xml:space="preserve"> учеб. — М.</w:t>
            </w:r>
            <w:proofErr w:type="gramStart"/>
            <w:r w:rsidRPr="008C2369">
              <w:rPr>
                <w:rFonts w:ascii="Times New Roman" w:eastAsia="SimSun" w:hAnsi="Times New Roman" w:cs="Times New Roman"/>
                <w:spacing w:val="-4"/>
                <w:sz w:val="24"/>
                <w:szCs w:val="24"/>
                <w:lang w:eastAsia="zh-CN"/>
              </w:rPr>
              <w:t xml:space="preserve"> :</w:t>
            </w:r>
            <w:proofErr w:type="gramEnd"/>
            <w:r w:rsidRPr="008C2369">
              <w:rPr>
                <w:rFonts w:ascii="Times New Roman" w:eastAsia="SimSun" w:hAnsi="Times New Roman" w:cs="Times New Roman"/>
                <w:spacing w:val="-4"/>
                <w:sz w:val="24"/>
                <w:szCs w:val="24"/>
                <w:lang w:eastAsia="zh-CN"/>
              </w:rPr>
              <w:t xml:space="preserve"> Изд-во МГУ, 1970.</w:t>
            </w:r>
            <w:r w:rsidRPr="00D71E74">
              <w:rPr>
                <w:rFonts w:ascii="Times New Roman" w:eastAsia="SimSun" w:hAnsi="Times New Roman" w:cs="Times New Roman"/>
                <w:spacing w:val="-4"/>
                <w:sz w:val="24"/>
                <w:szCs w:val="24"/>
                <w:lang w:eastAsia="zh-CN"/>
              </w:rPr>
              <w:t xml:space="preserve"> — </w:t>
            </w:r>
            <w:r w:rsidRPr="008C2369">
              <w:rPr>
                <w:rFonts w:ascii="Times New Roman" w:eastAsia="SimSun" w:hAnsi="Times New Roman" w:cs="Times New Roman"/>
                <w:spacing w:val="-4"/>
                <w:sz w:val="24"/>
                <w:szCs w:val="24"/>
                <w:lang w:eastAsia="zh-CN"/>
              </w:rPr>
              <w:t>С. 173–205.</w:t>
            </w:r>
            <w:r w:rsidR="00EB13DA" w:rsidRPr="00D71E74">
              <w:rPr>
                <w:rFonts w:ascii="Times New Roman" w:hAnsi="Times New Roman" w:cs="Times New Roman"/>
                <w:sz w:val="24"/>
                <w:szCs w:val="24"/>
              </w:rPr>
              <w:t xml:space="preserve"> </w:t>
            </w:r>
          </w:p>
        </w:tc>
      </w:tr>
      <w:tr w:rsidR="004D4A6A" w:rsidTr="00C40296">
        <w:trPr>
          <w:gridBefore w:val="1"/>
          <w:wBefore w:w="122" w:type="dxa"/>
        </w:trPr>
        <w:tc>
          <w:tcPr>
            <w:tcW w:w="9337" w:type="dxa"/>
            <w:tcBorders>
              <w:bottom w:val="single" w:sz="4" w:space="0" w:color="auto"/>
            </w:tcBorders>
          </w:tcPr>
          <w:p w:rsidR="004D4A6A" w:rsidRPr="00C75D4E" w:rsidRDefault="004D4A6A" w:rsidP="008565CB">
            <w:pPr>
              <w:jc w:val="both"/>
            </w:pPr>
            <w:r w:rsidRPr="00565D54">
              <w:rPr>
                <w:rFonts w:ascii="Times New Roman" w:eastAsia="Times New Roman" w:hAnsi="Times New Roman" w:cs="Times New Roman"/>
                <w:sz w:val="24"/>
                <w:szCs w:val="24"/>
                <w:lang w:eastAsia="ru-RU"/>
              </w:rPr>
              <w:t>Руднев В. П. Модерн в искусстве // Словарь культуры ХХ века</w:t>
            </w:r>
            <w:proofErr w:type="gramStart"/>
            <w:r w:rsidR="0077057E">
              <w:rPr>
                <w:rFonts w:ascii="Times New Roman" w:eastAsia="Times New Roman" w:hAnsi="Times New Roman" w:cs="Times New Roman"/>
                <w:sz w:val="24"/>
                <w:szCs w:val="24"/>
                <w:lang w:eastAsia="ru-RU"/>
              </w:rPr>
              <w:t xml:space="preserve"> </w:t>
            </w:r>
            <w:r w:rsidRPr="00565D54">
              <w:rPr>
                <w:rFonts w:ascii="Times New Roman" w:eastAsia="Times New Roman" w:hAnsi="Times New Roman" w:cs="Times New Roman"/>
                <w:sz w:val="24"/>
                <w:szCs w:val="24"/>
                <w:lang w:eastAsia="ru-RU"/>
              </w:rPr>
              <w:t>:</w:t>
            </w:r>
            <w:proofErr w:type="gramEnd"/>
            <w:r w:rsidRPr="00565D54">
              <w:rPr>
                <w:rFonts w:ascii="Times New Roman" w:eastAsia="Times New Roman" w:hAnsi="Times New Roman" w:cs="Times New Roman"/>
                <w:sz w:val="24"/>
                <w:szCs w:val="24"/>
                <w:lang w:eastAsia="ru-RU"/>
              </w:rPr>
              <w:t xml:space="preserve"> ключевые понятия</w:t>
            </w:r>
            <w:r w:rsidR="0077057E">
              <w:rPr>
                <w:rFonts w:ascii="Times New Roman" w:eastAsia="Times New Roman" w:hAnsi="Times New Roman" w:cs="Times New Roman"/>
                <w:sz w:val="24"/>
                <w:szCs w:val="24"/>
                <w:lang w:eastAsia="ru-RU"/>
              </w:rPr>
              <w:t xml:space="preserve"> </w:t>
            </w:r>
            <w:r w:rsidR="006E3ADE">
              <w:rPr>
                <w:rFonts w:ascii="Times New Roman" w:eastAsia="Times New Roman" w:hAnsi="Times New Roman" w:cs="Times New Roman"/>
                <w:sz w:val="24"/>
                <w:szCs w:val="24"/>
                <w:lang w:eastAsia="ru-RU"/>
              </w:rPr>
              <w:br/>
            </w:r>
            <w:r w:rsidR="0077057E">
              <w:rPr>
                <w:rFonts w:ascii="Times New Roman" w:eastAsia="Times New Roman" w:hAnsi="Times New Roman" w:cs="Times New Roman"/>
                <w:sz w:val="24"/>
                <w:szCs w:val="24"/>
                <w:lang w:eastAsia="ru-RU"/>
              </w:rPr>
              <w:t>и тексты / гл. ред. С. П. Петров.</w:t>
            </w:r>
            <w:r>
              <w:rPr>
                <w:rFonts w:ascii="Times New Roman" w:eastAsia="Times New Roman" w:hAnsi="Times New Roman" w:cs="Times New Roman"/>
                <w:sz w:val="24"/>
                <w:szCs w:val="24"/>
                <w:lang w:eastAsia="ru-RU"/>
              </w:rPr>
              <w:t xml:space="preserve"> — 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Аграф, 1999. —</w:t>
            </w:r>
            <w:r w:rsidRPr="00565D54">
              <w:rPr>
                <w:rFonts w:ascii="Times New Roman" w:eastAsia="Times New Roman" w:hAnsi="Times New Roman" w:cs="Times New Roman"/>
                <w:sz w:val="24"/>
                <w:szCs w:val="24"/>
                <w:lang w:eastAsia="ru-RU"/>
              </w:rPr>
              <w:t xml:space="preserve"> С.</w:t>
            </w:r>
            <w:r w:rsidR="008C3960">
              <w:rPr>
                <w:rFonts w:ascii="Times New Roman" w:eastAsia="Times New Roman" w:hAnsi="Times New Roman" w:cs="Times New Roman"/>
                <w:sz w:val="24"/>
                <w:szCs w:val="24"/>
                <w:lang w:eastAsia="ru-RU"/>
              </w:rPr>
              <w:t xml:space="preserve"> </w:t>
            </w:r>
            <w:r w:rsidRPr="00565D54">
              <w:rPr>
                <w:rFonts w:ascii="Times New Roman" w:eastAsia="Times New Roman" w:hAnsi="Times New Roman" w:cs="Times New Roman"/>
                <w:sz w:val="24"/>
                <w:szCs w:val="24"/>
                <w:lang w:eastAsia="ru-RU"/>
              </w:rPr>
              <w:t>119–124.</w:t>
            </w:r>
            <w:r w:rsidR="00EB13DA">
              <w:rPr>
                <w:rFonts w:ascii="Times New Roman" w:hAnsi="Times New Roman" w:cs="Times New Roman"/>
                <w:sz w:val="24"/>
                <w:szCs w:val="24"/>
                <w:lang w:val="en-US"/>
              </w:rPr>
              <w:t xml:space="preserve"> </w:t>
            </w:r>
          </w:p>
        </w:tc>
      </w:tr>
      <w:tr w:rsidR="00727C72" w:rsidTr="00C40296">
        <w:trPr>
          <w:gridBefore w:val="1"/>
          <w:wBefore w:w="122" w:type="dxa"/>
        </w:trPr>
        <w:tc>
          <w:tcPr>
            <w:tcW w:w="9337" w:type="dxa"/>
            <w:tcBorders>
              <w:bottom w:val="single" w:sz="4" w:space="0" w:color="auto"/>
            </w:tcBorders>
          </w:tcPr>
          <w:p w:rsidR="00727C72" w:rsidRPr="00727C72" w:rsidRDefault="00727C72" w:rsidP="00301E9D">
            <w:pPr>
              <w:jc w:val="both"/>
              <w:rPr>
                <w:rFonts w:ascii="Times New Roman" w:eastAsia="Times New Roman" w:hAnsi="Times New Roman" w:cs="Times New Roman"/>
                <w:sz w:val="24"/>
                <w:szCs w:val="24"/>
                <w:lang w:eastAsia="ru-RU"/>
              </w:rPr>
            </w:pPr>
            <w:proofErr w:type="spellStart"/>
            <w:r>
              <w:rPr>
                <w:rFonts w:ascii="Times New Roman" w:hAnsi="Times New Roman" w:cs="Times New Roman"/>
                <w:color w:val="000000"/>
                <w:sz w:val="24"/>
                <w:szCs w:val="24"/>
                <w:shd w:val="clear" w:color="auto" w:fill="FDFEFF"/>
              </w:rPr>
              <w:t>Виндельбанд</w:t>
            </w:r>
            <w:proofErr w:type="spellEnd"/>
            <w:r w:rsidRPr="00727C72">
              <w:rPr>
                <w:rFonts w:ascii="Times New Roman" w:hAnsi="Times New Roman" w:cs="Times New Roman"/>
                <w:color w:val="000000"/>
                <w:sz w:val="24"/>
                <w:szCs w:val="24"/>
                <w:shd w:val="clear" w:color="auto" w:fill="FDFEFF"/>
              </w:rPr>
              <w:t xml:space="preserve"> В. Философия культуры и трансцендентальный идеализм // Избранное</w:t>
            </w:r>
            <w:proofErr w:type="gramStart"/>
            <w:r w:rsidR="00301E9D">
              <w:rPr>
                <w:rFonts w:ascii="Times New Roman" w:hAnsi="Times New Roman" w:cs="Times New Roman"/>
                <w:color w:val="000000"/>
                <w:sz w:val="24"/>
                <w:szCs w:val="24"/>
                <w:shd w:val="clear" w:color="auto" w:fill="FDFEFF"/>
              </w:rPr>
              <w:t xml:space="preserve"> :</w:t>
            </w:r>
            <w:proofErr w:type="gramEnd"/>
            <w:r w:rsidR="00301E9D">
              <w:rPr>
                <w:rFonts w:ascii="Times New Roman" w:hAnsi="Times New Roman" w:cs="Times New Roman"/>
                <w:color w:val="000000"/>
                <w:sz w:val="24"/>
                <w:szCs w:val="24"/>
                <w:shd w:val="clear" w:color="auto" w:fill="FDFEFF"/>
              </w:rPr>
              <w:t xml:space="preserve"> пер. с нем. —</w:t>
            </w:r>
            <w:r w:rsidRPr="00727C72">
              <w:rPr>
                <w:rFonts w:ascii="Times New Roman" w:hAnsi="Times New Roman" w:cs="Times New Roman"/>
                <w:color w:val="000000"/>
                <w:sz w:val="24"/>
                <w:szCs w:val="24"/>
                <w:shd w:val="clear" w:color="auto" w:fill="FDFEFF"/>
              </w:rPr>
              <w:t xml:space="preserve"> М</w:t>
            </w:r>
            <w:r>
              <w:rPr>
                <w:rFonts w:ascii="Times New Roman" w:hAnsi="Times New Roman" w:cs="Times New Roman"/>
                <w:color w:val="000000"/>
                <w:sz w:val="24"/>
                <w:szCs w:val="24"/>
                <w:shd w:val="clear" w:color="auto" w:fill="FDFEFF"/>
              </w:rPr>
              <w:t>. : Классика,</w:t>
            </w:r>
            <w:r w:rsidRPr="00727C72">
              <w:rPr>
                <w:rFonts w:ascii="Times New Roman" w:hAnsi="Times New Roman" w:cs="Times New Roman"/>
                <w:color w:val="000000"/>
                <w:sz w:val="24"/>
                <w:szCs w:val="24"/>
                <w:shd w:val="clear" w:color="auto" w:fill="FDFEFF"/>
              </w:rPr>
              <w:t xml:space="preserve"> 1995. </w:t>
            </w:r>
            <w:r w:rsidR="00301E9D">
              <w:rPr>
                <w:rFonts w:ascii="Times New Roman" w:hAnsi="Times New Roman" w:cs="Times New Roman"/>
                <w:color w:val="000000"/>
                <w:sz w:val="24"/>
                <w:szCs w:val="24"/>
                <w:shd w:val="clear" w:color="auto" w:fill="FDFEFF"/>
              </w:rPr>
              <w:t>—</w:t>
            </w:r>
            <w:r w:rsidRPr="00727C72">
              <w:rPr>
                <w:rFonts w:ascii="Times New Roman" w:hAnsi="Times New Roman" w:cs="Times New Roman"/>
                <w:color w:val="000000"/>
                <w:sz w:val="24"/>
                <w:szCs w:val="24"/>
                <w:shd w:val="clear" w:color="auto" w:fill="FDFEFF"/>
              </w:rPr>
              <w:t xml:space="preserve"> С. 7</w:t>
            </w:r>
            <w:r>
              <w:rPr>
                <w:rFonts w:ascii="Times New Roman" w:hAnsi="Times New Roman" w:cs="Times New Roman"/>
                <w:color w:val="000000"/>
                <w:sz w:val="24"/>
                <w:szCs w:val="24"/>
                <w:shd w:val="clear" w:color="auto" w:fill="FDFEFF"/>
              </w:rPr>
              <w:t>–</w:t>
            </w:r>
            <w:r w:rsidRPr="00727C72">
              <w:rPr>
                <w:rFonts w:ascii="Times New Roman" w:hAnsi="Times New Roman" w:cs="Times New Roman"/>
                <w:color w:val="000000"/>
                <w:sz w:val="24"/>
                <w:szCs w:val="24"/>
                <w:shd w:val="clear" w:color="auto" w:fill="FDFEFF"/>
              </w:rPr>
              <w:t xml:space="preserve">19. </w:t>
            </w:r>
          </w:p>
        </w:tc>
      </w:tr>
      <w:tr w:rsidR="003A6093" w:rsidTr="00C40296">
        <w:trPr>
          <w:gridBefore w:val="1"/>
          <w:wBefore w:w="122" w:type="dxa"/>
        </w:trPr>
        <w:tc>
          <w:tcPr>
            <w:tcW w:w="9337" w:type="dxa"/>
            <w:tcBorders>
              <w:left w:val="nil"/>
              <w:right w:val="nil"/>
            </w:tcBorders>
          </w:tcPr>
          <w:p w:rsidR="003A6093" w:rsidRPr="003A6093" w:rsidRDefault="003A6093" w:rsidP="003A6093">
            <w:pPr>
              <w:spacing w:before="120"/>
              <w:rPr>
                <w:rFonts w:ascii="Times New Roman" w:eastAsia="Times New Roman" w:hAnsi="Times New Roman" w:cs="Times New Roman"/>
                <w:b/>
                <w:i/>
                <w:sz w:val="28"/>
                <w:szCs w:val="28"/>
                <w:lang w:eastAsia="ru-RU"/>
              </w:rPr>
            </w:pPr>
            <w:r w:rsidRPr="003A6093">
              <w:rPr>
                <w:rFonts w:ascii="Times New Roman" w:eastAsia="Times New Roman" w:hAnsi="Times New Roman" w:cs="Times New Roman"/>
                <w:b/>
                <w:i/>
                <w:sz w:val="28"/>
                <w:szCs w:val="28"/>
                <w:lang w:eastAsia="ru-RU"/>
              </w:rPr>
              <w:t>Статьи</w:t>
            </w:r>
          </w:p>
        </w:tc>
      </w:tr>
      <w:tr w:rsidR="00747D1F" w:rsidTr="00C40296">
        <w:trPr>
          <w:gridBefore w:val="1"/>
          <w:wBefore w:w="122" w:type="dxa"/>
        </w:trPr>
        <w:tc>
          <w:tcPr>
            <w:tcW w:w="9337" w:type="dxa"/>
          </w:tcPr>
          <w:p w:rsidR="00747D1F" w:rsidRPr="003A0E84" w:rsidRDefault="00B35878" w:rsidP="000F537A">
            <w:pPr>
              <w:tabs>
                <w:tab w:val="left" w:pos="284"/>
              </w:tabs>
              <w:jc w:val="center"/>
              <w:rPr>
                <w:rFonts w:ascii="Times New Roman" w:hAnsi="Times New Roman" w:cs="Times New Roman"/>
                <w:b/>
                <w:i/>
                <w:sz w:val="28"/>
                <w:szCs w:val="28"/>
                <w:lang w:val="en-US"/>
              </w:rPr>
            </w:pPr>
            <w:r>
              <w:rPr>
                <w:rFonts w:ascii="Times New Roman" w:hAnsi="Times New Roman" w:cs="Times New Roman"/>
                <w:b/>
                <w:i/>
                <w:sz w:val="24"/>
                <w:szCs w:val="24"/>
              </w:rPr>
              <w:t>Журнал</w:t>
            </w:r>
          </w:p>
        </w:tc>
      </w:tr>
      <w:tr w:rsidR="00747D1F" w:rsidTr="00C40296">
        <w:trPr>
          <w:gridBefore w:val="1"/>
          <w:wBefore w:w="122" w:type="dxa"/>
        </w:trPr>
        <w:tc>
          <w:tcPr>
            <w:tcW w:w="9337" w:type="dxa"/>
          </w:tcPr>
          <w:p w:rsidR="00747D1F" w:rsidRPr="00241B8B" w:rsidRDefault="003E4BCF" w:rsidP="008565CB">
            <w:pPr>
              <w:autoSpaceDE w:val="0"/>
              <w:autoSpaceDN w:val="0"/>
              <w:adjustRightInd w:val="0"/>
              <w:jc w:val="both"/>
              <w:rPr>
                <w:rFonts w:ascii="Times New Roman" w:hAnsi="Times New Roman" w:cs="Times New Roman"/>
                <w:sz w:val="24"/>
                <w:szCs w:val="24"/>
              </w:rPr>
            </w:pPr>
            <w:r>
              <w:rPr>
                <w:rFonts w:ascii="Times New Roman" w:hAnsi="Times New Roman" w:cs="Times New Roman"/>
                <w:iCs/>
                <w:sz w:val="24"/>
                <w:szCs w:val="24"/>
              </w:rPr>
              <w:t xml:space="preserve">Михайлов С. А. </w:t>
            </w:r>
            <w:r w:rsidR="00747D1F" w:rsidRPr="00623C73">
              <w:rPr>
                <w:rFonts w:ascii="Times New Roman" w:hAnsi="Times New Roman" w:cs="Times New Roman"/>
                <w:sz w:val="24"/>
                <w:szCs w:val="24"/>
              </w:rPr>
              <w:t>Половозрастные особенно</w:t>
            </w:r>
            <w:r w:rsidR="00747D1F">
              <w:rPr>
                <w:rFonts w:ascii="Times New Roman" w:hAnsi="Times New Roman" w:cs="Times New Roman"/>
                <w:sz w:val="24"/>
                <w:szCs w:val="24"/>
              </w:rPr>
              <w:t>сти взаи</w:t>
            </w:r>
            <w:r w:rsidR="00747D1F" w:rsidRPr="00D31D64">
              <w:rPr>
                <w:rFonts w:ascii="Times New Roman" w:hAnsi="Times New Roman" w:cs="Times New Roman"/>
                <w:sz w:val="24"/>
                <w:szCs w:val="24"/>
              </w:rPr>
              <w:t>мозависимости в развитии интелле</w:t>
            </w:r>
            <w:r w:rsidR="00747D1F" w:rsidRPr="00D31D64">
              <w:rPr>
                <w:rFonts w:ascii="Times New Roman" w:hAnsi="Times New Roman" w:cs="Times New Roman"/>
                <w:sz w:val="24"/>
                <w:szCs w:val="24"/>
              </w:rPr>
              <w:t>к</w:t>
            </w:r>
            <w:r w:rsidR="00747D1F" w:rsidRPr="00D31D64">
              <w:rPr>
                <w:rFonts w:ascii="Times New Roman" w:hAnsi="Times New Roman" w:cs="Times New Roman"/>
                <w:sz w:val="24"/>
                <w:szCs w:val="24"/>
              </w:rPr>
              <w:t>туаль</w:t>
            </w:r>
            <w:r w:rsidR="00747D1F">
              <w:rPr>
                <w:rFonts w:ascii="Times New Roman" w:hAnsi="Times New Roman" w:cs="Times New Roman"/>
                <w:sz w:val="24"/>
                <w:szCs w:val="24"/>
              </w:rPr>
              <w:t>ных спо</w:t>
            </w:r>
            <w:r w:rsidR="00747D1F" w:rsidRPr="00D31D64">
              <w:rPr>
                <w:rFonts w:ascii="Times New Roman" w:hAnsi="Times New Roman" w:cs="Times New Roman"/>
                <w:sz w:val="24"/>
                <w:szCs w:val="24"/>
              </w:rPr>
              <w:t>собностей и физических качеств детей дошкольного</w:t>
            </w:r>
            <w:r w:rsidR="00747D1F">
              <w:rPr>
                <w:rFonts w:ascii="Times New Roman" w:hAnsi="Times New Roman" w:cs="Times New Roman"/>
                <w:sz w:val="24"/>
                <w:szCs w:val="24"/>
              </w:rPr>
              <w:t xml:space="preserve"> </w:t>
            </w:r>
            <w:r w:rsidR="00747D1F" w:rsidRPr="00D31D64">
              <w:rPr>
                <w:rFonts w:ascii="Times New Roman" w:hAnsi="Times New Roman" w:cs="Times New Roman"/>
                <w:sz w:val="24"/>
                <w:szCs w:val="24"/>
              </w:rPr>
              <w:t xml:space="preserve">возраста // </w:t>
            </w:r>
            <w:r w:rsidR="0077057E">
              <w:rPr>
                <w:rFonts w:ascii="Times New Roman" w:hAnsi="Times New Roman" w:cs="Times New Roman"/>
                <w:sz w:val="24"/>
                <w:szCs w:val="24"/>
              </w:rPr>
              <w:t>Физическая культура,</w:t>
            </w:r>
            <w:r w:rsidR="00747D1F" w:rsidRPr="00D31D64">
              <w:rPr>
                <w:rFonts w:ascii="Times New Roman" w:hAnsi="Times New Roman" w:cs="Times New Roman"/>
                <w:sz w:val="24"/>
                <w:szCs w:val="24"/>
              </w:rPr>
              <w:t xml:space="preserve"> спорт </w:t>
            </w:r>
            <w:r w:rsidR="00747D1F">
              <w:rPr>
                <w:rFonts w:ascii="Times New Roman" w:hAnsi="Times New Roman" w:cs="Times New Roman"/>
                <w:sz w:val="24"/>
                <w:szCs w:val="24"/>
              </w:rPr>
              <w:t>—</w:t>
            </w:r>
            <w:r w:rsidR="00747D1F" w:rsidRPr="00D31D64">
              <w:rPr>
                <w:rFonts w:ascii="Times New Roman" w:hAnsi="Times New Roman" w:cs="Times New Roman"/>
                <w:sz w:val="24"/>
                <w:szCs w:val="24"/>
              </w:rPr>
              <w:t xml:space="preserve"> наука и</w:t>
            </w:r>
            <w:r w:rsidR="00747D1F">
              <w:rPr>
                <w:rFonts w:ascii="Times New Roman" w:hAnsi="Times New Roman" w:cs="Times New Roman"/>
                <w:sz w:val="24"/>
                <w:szCs w:val="24"/>
              </w:rPr>
              <w:t xml:space="preserve"> </w:t>
            </w:r>
            <w:r w:rsidR="00747D1F" w:rsidRPr="00D31D64">
              <w:rPr>
                <w:rFonts w:ascii="Times New Roman" w:hAnsi="Times New Roman" w:cs="Times New Roman"/>
                <w:sz w:val="24"/>
                <w:szCs w:val="24"/>
              </w:rPr>
              <w:t xml:space="preserve">практика. </w:t>
            </w:r>
            <w:r w:rsidR="00747D1F">
              <w:rPr>
                <w:rFonts w:ascii="Times New Roman" w:hAnsi="Times New Roman" w:cs="Times New Roman"/>
                <w:sz w:val="24"/>
                <w:szCs w:val="24"/>
              </w:rPr>
              <w:t xml:space="preserve">— </w:t>
            </w:r>
            <w:r w:rsidR="00747D1F" w:rsidRPr="00D31D64">
              <w:rPr>
                <w:rFonts w:ascii="Times New Roman" w:hAnsi="Times New Roman" w:cs="Times New Roman"/>
                <w:sz w:val="24"/>
                <w:szCs w:val="24"/>
              </w:rPr>
              <w:t xml:space="preserve">2013. </w:t>
            </w:r>
            <w:r w:rsidR="00747D1F">
              <w:rPr>
                <w:rFonts w:ascii="Times New Roman" w:hAnsi="Times New Roman" w:cs="Times New Roman"/>
                <w:sz w:val="24"/>
                <w:szCs w:val="24"/>
              </w:rPr>
              <w:t xml:space="preserve">— </w:t>
            </w:r>
            <w:r w:rsidR="00747D1F" w:rsidRPr="00D31D64">
              <w:rPr>
                <w:rFonts w:ascii="Times New Roman" w:hAnsi="Times New Roman" w:cs="Times New Roman"/>
                <w:sz w:val="24"/>
                <w:szCs w:val="24"/>
              </w:rPr>
              <w:t>Т. 1</w:t>
            </w:r>
            <w:r w:rsidR="00747D1F">
              <w:rPr>
                <w:rFonts w:ascii="Times New Roman" w:hAnsi="Times New Roman" w:cs="Times New Roman"/>
                <w:sz w:val="24"/>
                <w:szCs w:val="24"/>
              </w:rPr>
              <w:t>,</w:t>
            </w:r>
            <w:r w:rsidR="00747D1F" w:rsidRPr="00D31D64">
              <w:rPr>
                <w:rFonts w:ascii="Times New Roman" w:hAnsi="Times New Roman" w:cs="Times New Roman"/>
                <w:sz w:val="24"/>
                <w:szCs w:val="24"/>
              </w:rPr>
              <w:t xml:space="preserve"> № 3</w:t>
            </w:r>
            <w:r w:rsidR="006269DE">
              <w:rPr>
                <w:rFonts w:ascii="Times New Roman" w:hAnsi="Times New Roman" w:cs="Times New Roman"/>
                <w:sz w:val="24"/>
                <w:szCs w:val="24"/>
              </w:rPr>
              <w:t xml:space="preserve"> (78)</w:t>
            </w:r>
            <w:r w:rsidR="00747D1F" w:rsidRPr="00D31D64">
              <w:rPr>
                <w:rFonts w:ascii="Times New Roman" w:hAnsi="Times New Roman" w:cs="Times New Roman"/>
                <w:sz w:val="24"/>
                <w:szCs w:val="24"/>
              </w:rPr>
              <w:t xml:space="preserve">. </w:t>
            </w:r>
            <w:r w:rsidR="00747D1F">
              <w:rPr>
                <w:rFonts w:ascii="Times New Roman" w:hAnsi="Times New Roman" w:cs="Times New Roman"/>
                <w:sz w:val="24"/>
                <w:szCs w:val="24"/>
              </w:rPr>
              <w:t xml:space="preserve">— </w:t>
            </w:r>
            <w:r w:rsidR="00747D1F" w:rsidRPr="00D31D64">
              <w:rPr>
                <w:rFonts w:ascii="Times New Roman" w:hAnsi="Times New Roman" w:cs="Times New Roman"/>
                <w:sz w:val="24"/>
                <w:szCs w:val="24"/>
              </w:rPr>
              <w:t>С. 5</w:t>
            </w:r>
            <w:r w:rsidR="00747D1F">
              <w:rPr>
                <w:rFonts w:ascii="Times New Roman" w:hAnsi="Times New Roman" w:cs="Times New Roman"/>
                <w:sz w:val="24"/>
                <w:szCs w:val="24"/>
              </w:rPr>
              <w:t>–</w:t>
            </w:r>
            <w:r w:rsidR="00747D1F" w:rsidRPr="00D31D64">
              <w:rPr>
                <w:rFonts w:ascii="Times New Roman" w:hAnsi="Times New Roman" w:cs="Times New Roman"/>
                <w:sz w:val="24"/>
                <w:szCs w:val="24"/>
              </w:rPr>
              <w:t>8.</w:t>
            </w:r>
            <w:r w:rsidR="00C75D4E">
              <w:rPr>
                <w:rFonts w:ascii="Times New Roman" w:hAnsi="Times New Roman" w:cs="Times New Roman"/>
                <w:sz w:val="24"/>
                <w:szCs w:val="24"/>
              </w:rPr>
              <w:t xml:space="preserve"> </w:t>
            </w:r>
          </w:p>
        </w:tc>
      </w:tr>
      <w:tr w:rsidR="00B35878" w:rsidTr="00C40296">
        <w:trPr>
          <w:gridBefore w:val="1"/>
          <w:wBefore w:w="122" w:type="dxa"/>
        </w:trPr>
        <w:tc>
          <w:tcPr>
            <w:tcW w:w="9337" w:type="dxa"/>
          </w:tcPr>
          <w:p w:rsidR="00B35878" w:rsidRPr="00623C73" w:rsidRDefault="00B35878" w:rsidP="00D67143">
            <w:pPr>
              <w:autoSpaceDE w:val="0"/>
              <w:autoSpaceDN w:val="0"/>
              <w:adjustRightInd w:val="0"/>
              <w:jc w:val="both"/>
              <w:rPr>
                <w:rFonts w:ascii="Times New Roman" w:hAnsi="Times New Roman" w:cs="Times New Roman"/>
                <w:iCs/>
                <w:sz w:val="24"/>
                <w:szCs w:val="24"/>
              </w:rPr>
            </w:pPr>
            <w:r w:rsidRPr="006D496B">
              <w:rPr>
                <w:rFonts w:ascii="Times New Roman" w:hAnsi="Times New Roman" w:cs="Times New Roman"/>
                <w:iCs/>
                <w:sz w:val="24"/>
                <w:szCs w:val="24"/>
              </w:rPr>
              <w:t>Загайнов</w:t>
            </w:r>
            <w:r>
              <w:rPr>
                <w:rFonts w:ascii="Times New Roman" w:hAnsi="Times New Roman" w:cs="Times New Roman"/>
                <w:iCs/>
                <w:sz w:val="24"/>
                <w:szCs w:val="24"/>
              </w:rPr>
              <w:t xml:space="preserve"> С. С.</w:t>
            </w:r>
            <w:r w:rsidR="00D67143">
              <w:rPr>
                <w:rFonts w:ascii="Times New Roman" w:hAnsi="Times New Roman" w:cs="Times New Roman"/>
                <w:iCs/>
                <w:sz w:val="24"/>
                <w:szCs w:val="24"/>
              </w:rPr>
              <w:t>,</w:t>
            </w:r>
            <w:r w:rsidRPr="006D496B">
              <w:rPr>
                <w:rFonts w:ascii="Times New Roman" w:hAnsi="Times New Roman" w:cs="Times New Roman"/>
                <w:iCs/>
                <w:sz w:val="24"/>
                <w:szCs w:val="24"/>
              </w:rPr>
              <w:t xml:space="preserve"> </w:t>
            </w:r>
            <w:r w:rsidR="00D67143" w:rsidRPr="006D496B">
              <w:rPr>
                <w:rFonts w:ascii="Times New Roman" w:hAnsi="Times New Roman" w:cs="Times New Roman"/>
                <w:iCs/>
                <w:sz w:val="24"/>
                <w:szCs w:val="24"/>
              </w:rPr>
              <w:t>Митчелл</w:t>
            </w:r>
            <w:r w:rsidR="00D67143" w:rsidRPr="006D496B">
              <w:rPr>
                <w:rFonts w:ascii="Times New Roman" w:hAnsi="Times New Roman" w:cs="Times New Roman"/>
                <w:sz w:val="24"/>
                <w:szCs w:val="24"/>
              </w:rPr>
              <w:t xml:space="preserve"> </w:t>
            </w:r>
            <w:r w:rsidR="00D67143" w:rsidRPr="006D496B">
              <w:rPr>
                <w:rFonts w:ascii="Times New Roman" w:hAnsi="Times New Roman" w:cs="Times New Roman"/>
                <w:iCs/>
                <w:sz w:val="24"/>
                <w:szCs w:val="24"/>
              </w:rPr>
              <w:t>П. Д</w:t>
            </w:r>
            <w:r w:rsidR="00D67143">
              <w:rPr>
                <w:rFonts w:ascii="Times New Roman" w:hAnsi="Times New Roman" w:cs="Times New Roman"/>
                <w:iCs/>
                <w:sz w:val="24"/>
                <w:szCs w:val="24"/>
              </w:rPr>
              <w:t>.</w:t>
            </w:r>
            <w:r w:rsidR="00D67143" w:rsidRPr="006D496B">
              <w:rPr>
                <w:rFonts w:ascii="Times New Roman" w:hAnsi="Times New Roman" w:cs="Times New Roman"/>
                <w:iCs/>
                <w:sz w:val="24"/>
                <w:szCs w:val="24"/>
              </w:rPr>
              <w:t xml:space="preserve"> </w:t>
            </w:r>
            <w:r w:rsidRPr="006D496B">
              <w:rPr>
                <w:rFonts w:ascii="Times New Roman" w:hAnsi="Times New Roman" w:cs="Times New Roman"/>
                <w:sz w:val="24"/>
                <w:szCs w:val="24"/>
              </w:rPr>
              <w:t>История раз</w:t>
            </w:r>
            <w:r>
              <w:rPr>
                <w:rFonts w:ascii="Times New Roman" w:hAnsi="Times New Roman" w:cs="Times New Roman"/>
                <w:sz w:val="24"/>
                <w:szCs w:val="24"/>
              </w:rPr>
              <w:t>вития во</w:t>
            </w:r>
            <w:r w:rsidRPr="006D496B">
              <w:rPr>
                <w:rFonts w:ascii="Times New Roman" w:hAnsi="Times New Roman" w:cs="Times New Roman"/>
                <w:sz w:val="24"/>
                <w:szCs w:val="24"/>
              </w:rPr>
              <w:t>енных словарей-</w:t>
            </w:r>
            <w:r>
              <w:rPr>
                <w:rFonts w:ascii="Times New Roman" w:hAnsi="Times New Roman" w:cs="Times New Roman"/>
                <w:sz w:val="24"/>
                <w:szCs w:val="24"/>
              </w:rPr>
              <w:t>разговорников как малого литера</w:t>
            </w:r>
            <w:r w:rsidRPr="006D496B">
              <w:rPr>
                <w:rFonts w:ascii="Times New Roman" w:hAnsi="Times New Roman" w:cs="Times New Roman"/>
                <w:sz w:val="24"/>
                <w:szCs w:val="24"/>
              </w:rPr>
              <w:t>турного жанра</w:t>
            </w:r>
            <w:r w:rsidR="00EB13DA" w:rsidRPr="006D496B">
              <w:rPr>
                <w:rFonts w:ascii="Times New Roman" w:hAnsi="Times New Roman" w:cs="Times New Roman"/>
                <w:iCs/>
                <w:sz w:val="24"/>
                <w:szCs w:val="24"/>
              </w:rPr>
              <w:t xml:space="preserve"> </w:t>
            </w:r>
            <w:r w:rsidRPr="006D496B">
              <w:rPr>
                <w:rFonts w:ascii="Times New Roman" w:hAnsi="Times New Roman" w:cs="Times New Roman"/>
                <w:sz w:val="24"/>
                <w:szCs w:val="24"/>
              </w:rPr>
              <w:t>// Вестник Тамбовского университета</w:t>
            </w:r>
            <w:r w:rsidRPr="00D67143">
              <w:rPr>
                <w:rFonts w:ascii="Times New Roman" w:hAnsi="Times New Roman" w:cs="Times New Roman"/>
                <w:sz w:val="24"/>
                <w:szCs w:val="24"/>
              </w:rPr>
              <w:t>. Се</w:t>
            </w:r>
            <w:r w:rsidR="00D67143" w:rsidRPr="00D67143">
              <w:rPr>
                <w:rFonts w:ascii="Times New Roman" w:hAnsi="Times New Roman" w:cs="Times New Roman"/>
                <w:sz w:val="24"/>
                <w:szCs w:val="24"/>
              </w:rPr>
              <w:t>р</w:t>
            </w:r>
            <w:proofErr w:type="gramStart"/>
            <w:r w:rsidR="00D67143" w:rsidRPr="00D67143">
              <w:rPr>
                <w:rFonts w:ascii="Times New Roman" w:hAnsi="Times New Roman" w:cs="Times New Roman"/>
                <w:sz w:val="24"/>
                <w:szCs w:val="24"/>
              </w:rPr>
              <w:t>.</w:t>
            </w:r>
            <w:r w:rsidRPr="00D67143">
              <w:rPr>
                <w:rFonts w:ascii="Times New Roman" w:hAnsi="Times New Roman" w:cs="Times New Roman"/>
                <w:sz w:val="24"/>
                <w:szCs w:val="24"/>
              </w:rPr>
              <w:t xml:space="preserve"> </w:t>
            </w:r>
            <w:r w:rsidR="00116738" w:rsidRPr="00D67143">
              <w:rPr>
                <w:rFonts w:ascii="Times New Roman" w:hAnsi="Times New Roman" w:cs="Times New Roman"/>
                <w:sz w:val="24"/>
                <w:szCs w:val="24"/>
              </w:rPr>
              <w:t xml:space="preserve">: </w:t>
            </w:r>
            <w:proofErr w:type="gramEnd"/>
            <w:r w:rsidRPr="00D67143">
              <w:rPr>
                <w:rFonts w:ascii="Times New Roman" w:hAnsi="Times New Roman" w:cs="Times New Roman"/>
                <w:sz w:val="24"/>
                <w:szCs w:val="24"/>
              </w:rPr>
              <w:t>Гуманита</w:t>
            </w:r>
            <w:r w:rsidRPr="00D67143">
              <w:rPr>
                <w:rFonts w:ascii="Times New Roman" w:hAnsi="Times New Roman" w:cs="Times New Roman"/>
                <w:sz w:val="24"/>
                <w:szCs w:val="24"/>
              </w:rPr>
              <w:t>р</w:t>
            </w:r>
            <w:r w:rsidRPr="00D67143">
              <w:rPr>
                <w:rFonts w:ascii="Times New Roman" w:hAnsi="Times New Roman" w:cs="Times New Roman"/>
                <w:sz w:val="24"/>
                <w:szCs w:val="24"/>
              </w:rPr>
              <w:t>ные</w:t>
            </w:r>
            <w:r w:rsidRPr="006D496B">
              <w:rPr>
                <w:rFonts w:ascii="Times New Roman" w:hAnsi="Times New Roman" w:cs="Times New Roman"/>
                <w:sz w:val="24"/>
                <w:szCs w:val="24"/>
              </w:rPr>
              <w:t xml:space="preserve"> науки.</w:t>
            </w:r>
            <w:r>
              <w:rPr>
                <w:rFonts w:ascii="Times New Roman" w:hAnsi="Times New Roman" w:cs="Times New Roman"/>
                <w:sz w:val="24"/>
                <w:szCs w:val="24"/>
              </w:rPr>
              <w:t xml:space="preserve"> —</w:t>
            </w:r>
            <w:r w:rsidRPr="006D496B">
              <w:rPr>
                <w:rFonts w:ascii="Times New Roman" w:hAnsi="Times New Roman" w:cs="Times New Roman"/>
                <w:sz w:val="24"/>
                <w:szCs w:val="24"/>
              </w:rPr>
              <w:t xml:space="preserve"> Тамбов, 2016. </w:t>
            </w:r>
            <w:r>
              <w:rPr>
                <w:rFonts w:ascii="Times New Roman" w:hAnsi="Times New Roman" w:cs="Times New Roman"/>
                <w:sz w:val="24"/>
                <w:szCs w:val="24"/>
              </w:rPr>
              <w:t xml:space="preserve">— </w:t>
            </w:r>
            <w:r w:rsidRPr="006D496B">
              <w:rPr>
                <w:rFonts w:ascii="Times New Roman" w:hAnsi="Times New Roman" w:cs="Times New Roman"/>
                <w:sz w:val="24"/>
                <w:szCs w:val="24"/>
              </w:rPr>
              <w:t>Т. 21</w:t>
            </w:r>
            <w:r>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6D496B">
              <w:rPr>
                <w:rFonts w:ascii="Times New Roman" w:hAnsi="Times New Roman" w:cs="Times New Roman"/>
                <w:sz w:val="24"/>
                <w:szCs w:val="24"/>
              </w:rPr>
              <w:t>ып</w:t>
            </w:r>
            <w:proofErr w:type="spellEnd"/>
            <w:r w:rsidRPr="006D496B">
              <w:rPr>
                <w:rFonts w:ascii="Times New Roman" w:hAnsi="Times New Roman" w:cs="Times New Roman"/>
                <w:sz w:val="24"/>
                <w:szCs w:val="24"/>
              </w:rPr>
              <w:t xml:space="preserve">. 11 (163). </w:t>
            </w:r>
            <w:r>
              <w:rPr>
                <w:rFonts w:ascii="Times New Roman" w:hAnsi="Times New Roman" w:cs="Times New Roman"/>
                <w:sz w:val="24"/>
                <w:szCs w:val="24"/>
              </w:rPr>
              <w:t xml:space="preserve">— </w:t>
            </w:r>
            <w:r w:rsidRPr="006D496B">
              <w:rPr>
                <w:rFonts w:ascii="Times New Roman" w:hAnsi="Times New Roman" w:cs="Times New Roman"/>
                <w:sz w:val="24"/>
                <w:szCs w:val="24"/>
              </w:rPr>
              <w:t>С. 46</w:t>
            </w:r>
            <w:r>
              <w:rPr>
                <w:rFonts w:ascii="Times New Roman" w:hAnsi="Times New Roman" w:cs="Times New Roman"/>
                <w:sz w:val="24"/>
                <w:szCs w:val="24"/>
              </w:rPr>
              <w:t>–</w:t>
            </w:r>
            <w:r w:rsidR="008565CB">
              <w:rPr>
                <w:rFonts w:ascii="Times New Roman" w:hAnsi="Times New Roman" w:cs="Times New Roman"/>
                <w:sz w:val="24"/>
                <w:szCs w:val="24"/>
              </w:rPr>
              <w:t>51. —</w:t>
            </w:r>
            <w:r w:rsidR="00241B8B" w:rsidRPr="006D496B">
              <w:rPr>
                <w:rFonts w:ascii="Times New Roman" w:hAnsi="Times New Roman" w:cs="Times New Roman"/>
                <w:sz w:val="24"/>
                <w:szCs w:val="24"/>
              </w:rPr>
              <w:t xml:space="preserve"> </w:t>
            </w:r>
            <w:r w:rsidRPr="006D496B">
              <w:rPr>
                <w:rFonts w:ascii="Times New Roman" w:hAnsi="Times New Roman" w:cs="Times New Roman"/>
                <w:sz w:val="24"/>
                <w:szCs w:val="24"/>
              </w:rPr>
              <w:t>DOI</w:t>
            </w:r>
            <w:proofErr w:type="gramStart"/>
            <w:r w:rsidRPr="008565CB">
              <w:rPr>
                <w:rFonts w:ascii="Times New Roman" w:hAnsi="Times New Roman" w:cs="Times New Roman"/>
                <w:sz w:val="24"/>
                <w:szCs w:val="24"/>
              </w:rPr>
              <w:t xml:space="preserve"> </w:t>
            </w:r>
            <w:r w:rsidRPr="006D496B">
              <w:rPr>
                <w:rFonts w:ascii="Times New Roman" w:hAnsi="Times New Roman" w:cs="Times New Roman"/>
                <w:sz w:val="24"/>
                <w:szCs w:val="24"/>
              </w:rPr>
              <w:t>:</w:t>
            </w:r>
            <w:proofErr w:type="gramEnd"/>
            <w:r w:rsidRPr="006D496B">
              <w:rPr>
                <w:rFonts w:ascii="Times New Roman" w:hAnsi="Times New Roman" w:cs="Times New Roman"/>
                <w:sz w:val="24"/>
                <w:szCs w:val="24"/>
              </w:rPr>
              <w:t xml:space="preserve"> 10.20310/1810-0201-2016-21-11(163)-46-51.</w:t>
            </w:r>
          </w:p>
        </w:tc>
      </w:tr>
      <w:tr w:rsidR="00B35878" w:rsidTr="00C40296">
        <w:trPr>
          <w:gridBefore w:val="1"/>
          <w:wBefore w:w="122" w:type="dxa"/>
        </w:trPr>
        <w:tc>
          <w:tcPr>
            <w:tcW w:w="9337" w:type="dxa"/>
          </w:tcPr>
          <w:p w:rsidR="00B35878" w:rsidRPr="00B35878" w:rsidRDefault="00B35878" w:rsidP="00B35878">
            <w:pPr>
              <w:autoSpaceDE w:val="0"/>
              <w:autoSpaceDN w:val="0"/>
              <w:adjustRightInd w:val="0"/>
              <w:jc w:val="center"/>
              <w:rPr>
                <w:rFonts w:ascii="Times New Roman" w:hAnsi="Times New Roman" w:cs="Times New Roman"/>
                <w:b/>
                <w:i/>
                <w:iCs/>
                <w:sz w:val="24"/>
                <w:szCs w:val="24"/>
              </w:rPr>
            </w:pPr>
            <w:r w:rsidRPr="00B35878">
              <w:rPr>
                <w:rFonts w:ascii="Times New Roman" w:hAnsi="Times New Roman" w:cs="Times New Roman"/>
                <w:b/>
                <w:i/>
                <w:iCs/>
                <w:sz w:val="24"/>
                <w:szCs w:val="24"/>
              </w:rPr>
              <w:t>Газета</w:t>
            </w:r>
          </w:p>
        </w:tc>
      </w:tr>
      <w:tr w:rsidR="00257131" w:rsidTr="00C40296">
        <w:trPr>
          <w:gridBefore w:val="1"/>
          <w:wBefore w:w="122" w:type="dxa"/>
        </w:trPr>
        <w:tc>
          <w:tcPr>
            <w:tcW w:w="9337" w:type="dxa"/>
          </w:tcPr>
          <w:p w:rsidR="00257131" w:rsidRPr="00623C73" w:rsidRDefault="00116738" w:rsidP="00116738">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Смирнов</w:t>
            </w:r>
            <w:r w:rsidR="00257131">
              <w:rPr>
                <w:rFonts w:ascii="Times New Roman" w:hAnsi="Times New Roman" w:cs="Times New Roman"/>
                <w:iCs/>
                <w:sz w:val="24"/>
                <w:szCs w:val="24"/>
              </w:rPr>
              <w:t xml:space="preserve"> А. </w:t>
            </w:r>
            <w:r w:rsidR="00081A60">
              <w:rPr>
                <w:rFonts w:ascii="Times New Roman" w:hAnsi="Times New Roman" w:cs="Times New Roman"/>
                <w:iCs/>
                <w:sz w:val="24"/>
                <w:szCs w:val="24"/>
              </w:rPr>
              <w:t xml:space="preserve">С. </w:t>
            </w:r>
            <w:r w:rsidR="00257131">
              <w:rPr>
                <w:rFonts w:ascii="Times New Roman" w:hAnsi="Times New Roman" w:cs="Times New Roman"/>
                <w:iCs/>
                <w:sz w:val="24"/>
                <w:szCs w:val="24"/>
              </w:rPr>
              <w:t>Агротехника и энергообеспечение в крае // Ставропольские ведомости. — 2017, 16 янв. — № 3 (246).</w:t>
            </w:r>
          </w:p>
        </w:tc>
      </w:tr>
      <w:tr w:rsidR="00747D1F" w:rsidTr="00C40296">
        <w:trPr>
          <w:gridBefore w:val="1"/>
          <w:wBefore w:w="122" w:type="dxa"/>
        </w:trPr>
        <w:tc>
          <w:tcPr>
            <w:tcW w:w="9337" w:type="dxa"/>
          </w:tcPr>
          <w:p w:rsidR="00747D1F" w:rsidRPr="00B35878" w:rsidRDefault="00B35878" w:rsidP="00B35878">
            <w:pPr>
              <w:jc w:val="center"/>
              <w:rPr>
                <w:rFonts w:ascii="Times New Roman" w:hAnsi="Times New Roman" w:cs="Times New Roman"/>
                <w:b/>
                <w:i/>
                <w:sz w:val="24"/>
                <w:szCs w:val="24"/>
              </w:rPr>
            </w:pPr>
            <w:r w:rsidRPr="00B35878">
              <w:rPr>
                <w:rFonts w:ascii="Times New Roman" w:hAnsi="Times New Roman" w:cs="Times New Roman"/>
                <w:b/>
                <w:i/>
                <w:sz w:val="24"/>
                <w:szCs w:val="24"/>
              </w:rPr>
              <w:t>Сборник научных трудов</w:t>
            </w:r>
          </w:p>
        </w:tc>
      </w:tr>
      <w:tr w:rsidR="00747D1F" w:rsidTr="00C40296">
        <w:trPr>
          <w:gridBefore w:val="1"/>
          <w:wBefore w:w="122" w:type="dxa"/>
        </w:trPr>
        <w:tc>
          <w:tcPr>
            <w:tcW w:w="9337" w:type="dxa"/>
          </w:tcPr>
          <w:p w:rsidR="00747D1F" w:rsidRPr="00081A60" w:rsidRDefault="00B35878" w:rsidP="00A94A71">
            <w:pPr>
              <w:tabs>
                <w:tab w:val="left" w:pos="284"/>
              </w:tabs>
              <w:jc w:val="both"/>
              <w:rPr>
                <w:rFonts w:ascii="Times New Roman" w:hAnsi="Times New Roman" w:cs="Times New Roman"/>
                <w:b/>
                <w:i/>
                <w:sz w:val="24"/>
                <w:szCs w:val="24"/>
              </w:rPr>
            </w:pPr>
            <w:r w:rsidRPr="006D496B">
              <w:rPr>
                <w:rFonts w:ascii="Times New Roman" w:hAnsi="Times New Roman" w:cs="Times New Roman"/>
                <w:spacing w:val="-4"/>
                <w:sz w:val="24"/>
                <w:szCs w:val="24"/>
              </w:rPr>
              <w:t xml:space="preserve">Лотман Ю. М. О </w:t>
            </w:r>
            <w:proofErr w:type="spellStart"/>
            <w:r w:rsidRPr="006D496B">
              <w:rPr>
                <w:rFonts w:ascii="Times New Roman" w:hAnsi="Times New Roman" w:cs="Times New Roman"/>
                <w:spacing w:val="-4"/>
                <w:sz w:val="24"/>
                <w:szCs w:val="24"/>
              </w:rPr>
              <w:t>семиосфере</w:t>
            </w:r>
            <w:proofErr w:type="spellEnd"/>
            <w:r w:rsidRPr="006D496B">
              <w:rPr>
                <w:rFonts w:ascii="Times New Roman" w:hAnsi="Times New Roman" w:cs="Times New Roman"/>
                <w:spacing w:val="-4"/>
                <w:sz w:val="24"/>
                <w:szCs w:val="24"/>
              </w:rPr>
              <w:t xml:space="preserve"> // Учен</w:t>
            </w:r>
            <w:r w:rsidR="00472063">
              <w:rPr>
                <w:rFonts w:ascii="Times New Roman" w:hAnsi="Times New Roman" w:cs="Times New Roman"/>
                <w:spacing w:val="-4"/>
                <w:sz w:val="24"/>
                <w:szCs w:val="24"/>
              </w:rPr>
              <w:t>ые</w:t>
            </w:r>
            <w:r w:rsidRPr="006D496B">
              <w:rPr>
                <w:rFonts w:ascii="Times New Roman" w:hAnsi="Times New Roman" w:cs="Times New Roman"/>
                <w:spacing w:val="-4"/>
                <w:sz w:val="24"/>
                <w:szCs w:val="24"/>
              </w:rPr>
              <w:t xml:space="preserve"> зап</w:t>
            </w:r>
            <w:r w:rsidR="00472063">
              <w:rPr>
                <w:rFonts w:ascii="Times New Roman" w:hAnsi="Times New Roman" w:cs="Times New Roman"/>
                <w:spacing w:val="-4"/>
                <w:sz w:val="24"/>
                <w:szCs w:val="24"/>
              </w:rPr>
              <w:t>иски</w:t>
            </w:r>
            <w:r w:rsidRPr="006D496B">
              <w:rPr>
                <w:rFonts w:ascii="Times New Roman" w:hAnsi="Times New Roman" w:cs="Times New Roman"/>
                <w:spacing w:val="-4"/>
                <w:sz w:val="24"/>
                <w:szCs w:val="24"/>
              </w:rPr>
              <w:t xml:space="preserve"> Тартуского гос</w:t>
            </w:r>
            <w:r w:rsidR="00A94A71">
              <w:rPr>
                <w:rFonts w:ascii="Times New Roman" w:hAnsi="Times New Roman" w:cs="Times New Roman"/>
                <w:spacing w:val="-4"/>
                <w:sz w:val="24"/>
                <w:szCs w:val="24"/>
              </w:rPr>
              <w:t>ударственного</w:t>
            </w:r>
            <w:r w:rsidRPr="006D496B">
              <w:rPr>
                <w:rFonts w:ascii="Times New Roman" w:hAnsi="Times New Roman" w:cs="Times New Roman"/>
                <w:spacing w:val="-4"/>
                <w:sz w:val="24"/>
                <w:szCs w:val="24"/>
              </w:rPr>
              <w:t xml:space="preserve"> ун</w:t>
            </w:r>
            <w:r w:rsidR="00A94A71">
              <w:rPr>
                <w:rFonts w:ascii="Times New Roman" w:hAnsi="Times New Roman" w:cs="Times New Roman"/>
                <w:spacing w:val="-4"/>
                <w:sz w:val="24"/>
                <w:szCs w:val="24"/>
              </w:rPr>
              <w:t>иверситет</w:t>
            </w:r>
            <w:r w:rsidR="00A94A71">
              <w:rPr>
                <w:rFonts w:ascii="Times New Roman" w:hAnsi="Times New Roman" w:cs="Times New Roman"/>
                <w:spacing w:val="-4"/>
                <w:sz w:val="24"/>
                <w:szCs w:val="24"/>
              </w:rPr>
              <w:t>а</w:t>
            </w:r>
            <w:r w:rsidRPr="006D496B">
              <w:rPr>
                <w:rFonts w:ascii="Times New Roman" w:hAnsi="Times New Roman" w:cs="Times New Roman"/>
                <w:spacing w:val="-4"/>
                <w:sz w:val="24"/>
                <w:szCs w:val="24"/>
              </w:rPr>
              <w:t xml:space="preserve">. — </w:t>
            </w:r>
            <w:proofErr w:type="spellStart"/>
            <w:r w:rsidRPr="006D496B">
              <w:rPr>
                <w:rFonts w:ascii="Times New Roman" w:hAnsi="Times New Roman" w:cs="Times New Roman"/>
                <w:spacing w:val="-4"/>
                <w:sz w:val="24"/>
                <w:szCs w:val="24"/>
              </w:rPr>
              <w:t>Вып</w:t>
            </w:r>
            <w:proofErr w:type="spellEnd"/>
            <w:r w:rsidRPr="006D496B">
              <w:rPr>
                <w:rFonts w:ascii="Times New Roman" w:hAnsi="Times New Roman" w:cs="Times New Roman"/>
                <w:spacing w:val="-4"/>
                <w:sz w:val="24"/>
                <w:szCs w:val="24"/>
              </w:rPr>
              <w:t>. 641</w:t>
            </w:r>
            <w:proofErr w:type="gramStart"/>
            <w:r w:rsidRPr="006D496B">
              <w:rPr>
                <w:rFonts w:ascii="Times New Roman" w:hAnsi="Times New Roman" w:cs="Times New Roman"/>
                <w:spacing w:val="-4"/>
                <w:sz w:val="24"/>
                <w:szCs w:val="24"/>
              </w:rPr>
              <w:t xml:space="preserve"> :</w:t>
            </w:r>
            <w:proofErr w:type="gramEnd"/>
            <w:r w:rsidRPr="006D496B">
              <w:rPr>
                <w:rFonts w:ascii="Times New Roman" w:hAnsi="Times New Roman" w:cs="Times New Roman"/>
                <w:spacing w:val="-4"/>
                <w:sz w:val="24"/>
                <w:szCs w:val="24"/>
              </w:rPr>
              <w:t xml:space="preserve"> Труды по знаковым системам XVII</w:t>
            </w:r>
            <w:r>
              <w:rPr>
                <w:rFonts w:ascii="Times New Roman" w:hAnsi="Times New Roman" w:cs="Times New Roman"/>
                <w:spacing w:val="-4"/>
                <w:sz w:val="24"/>
                <w:szCs w:val="24"/>
              </w:rPr>
              <w:t xml:space="preserve"> в</w:t>
            </w:r>
            <w:r w:rsidR="00A94A71">
              <w:rPr>
                <w:rFonts w:ascii="Times New Roman" w:hAnsi="Times New Roman" w:cs="Times New Roman"/>
                <w:spacing w:val="-4"/>
                <w:sz w:val="24"/>
                <w:szCs w:val="24"/>
              </w:rPr>
              <w:t>ека</w:t>
            </w:r>
            <w:r>
              <w:rPr>
                <w:rFonts w:ascii="Times New Roman" w:hAnsi="Times New Roman" w:cs="Times New Roman"/>
                <w:spacing w:val="-4"/>
                <w:sz w:val="24"/>
                <w:szCs w:val="24"/>
              </w:rPr>
              <w:t>.</w:t>
            </w:r>
            <w:r w:rsidRPr="006D496B">
              <w:rPr>
                <w:rFonts w:ascii="Times New Roman" w:hAnsi="Times New Roman" w:cs="Times New Roman"/>
                <w:spacing w:val="-4"/>
                <w:sz w:val="24"/>
                <w:szCs w:val="24"/>
              </w:rPr>
              <w:t xml:space="preserve"> — Тарту, 1984. </w:t>
            </w:r>
            <w:r w:rsidRPr="00D71E74">
              <w:rPr>
                <w:rFonts w:ascii="Times New Roman" w:hAnsi="Times New Roman" w:cs="Times New Roman"/>
                <w:spacing w:val="-4"/>
                <w:sz w:val="24"/>
                <w:szCs w:val="24"/>
              </w:rPr>
              <w:t xml:space="preserve">— </w:t>
            </w:r>
            <w:r w:rsidRPr="006D496B">
              <w:rPr>
                <w:rFonts w:ascii="Times New Roman" w:hAnsi="Times New Roman" w:cs="Times New Roman"/>
                <w:spacing w:val="-4"/>
                <w:sz w:val="24"/>
                <w:szCs w:val="24"/>
              </w:rPr>
              <w:t>С. 5–23.</w:t>
            </w:r>
            <w:r w:rsidR="00EB13DA" w:rsidRPr="00D71E74">
              <w:rPr>
                <w:rFonts w:ascii="Times New Roman" w:hAnsi="Times New Roman" w:cs="Times New Roman"/>
                <w:sz w:val="24"/>
                <w:szCs w:val="24"/>
              </w:rPr>
              <w:t xml:space="preserve"> </w:t>
            </w:r>
          </w:p>
        </w:tc>
      </w:tr>
      <w:tr w:rsidR="00F07BD3" w:rsidTr="00C40296">
        <w:trPr>
          <w:gridBefore w:val="1"/>
          <w:wBefore w:w="122" w:type="dxa"/>
        </w:trPr>
        <w:tc>
          <w:tcPr>
            <w:tcW w:w="9337" w:type="dxa"/>
          </w:tcPr>
          <w:p w:rsidR="00F07BD3" w:rsidRPr="00241B8B" w:rsidRDefault="00F07BD3" w:rsidP="00D67143">
            <w:pPr>
              <w:tabs>
                <w:tab w:val="left" w:pos="284"/>
              </w:tabs>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Соловьев И.</w:t>
            </w:r>
            <w:r w:rsidR="00B9443D">
              <w:rPr>
                <w:rFonts w:ascii="Times New Roman" w:hAnsi="Times New Roman" w:cs="Times New Roman"/>
                <w:spacing w:val="-4"/>
                <w:sz w:val="24"/>
                <w:szCs w:val="24"/>
              </w:rPr>
              <w:t xml:space="preserve"> </w:t>
            </w:r>
            <w:r>
              <w:rPr>
                <w:rFonts w:ascii="Times New Roman" w:hAnsi="Times New Roman" w:cs="Times New Roman"/>
                <w:spacing w:val="-4"/>
                <w:sz w:val="24"/>
                <w:szCs w:val="24"/>
              </w:rPr>
              <w:t>И. Лингвистический поворот и философия языка Дж. Локка: интерпретации, комментарии, теоретические источники // Вестник Удмуртского университета. Сер</w:t>
            </w:r>
            <w:proofErr w:type="gramStart"/>
            <w:r w:rsidR="00D67143">
              <w:rPr>
                <w:rFonts w:ascii="Times New Roman" w:hAnsi="Times New Roman" w:cs="Times New Roman"/>
                <w:spacing w:val="-4"/>
                <w:sz w:val="24"/>
                <w:szCs w:val="24"/>
              </w:rPr>
              <w:t>.</w:t>
            </w:r>
            <w:r>
              <w:rPr>
                <w:rFonts w:ascii="Times New Roman" w:hAnsi="Times New Roman" w:cs="Times New Roman"/>
                <w:spacing w:val="-4"/>
                <w:sz w:val="24"/>
                <w:szCs w:val="24"/>
              </w:rPr>
              <w:t xml:space="preserve"> : </w:t>
            </w:r>
            <w:proofErr w:type="gramEnd"/>
            <w:r>
              <w:rPr>
                <w:rFonts w:ascii="Times New Roman" w:hAnsi="Times New Roman" w:cs="Times New Roman"/>
                <w:spacing w:val="-4"/>
                <w:sz w:val="24"/>
                <w:szCs w:val="24"/>
              </w:rPr>
              <w:t>Фил</w:t>
            </w:r>
            <w:r>
              <w:rPr>
                <w:rFonts w:ascii="Times New Roman" w:hAnsi="Times New Roman" w:cs="Times New Roman"/>
                <w:spacing w:val="-4"/>
                <w:sz w:val="24"/>
                <w:szCs w:val="24"/>
              </w:rPr>
              <w:t>о</w:t>
            </w:r>
            <w:r>
              <w:rPr>
                <w:rFonts w:ascii="Times New Roman" w:hAnsi="Times New Roman" w:cs="Times New Roman"/>
                <w:spacing w:val="-4"/>
                <w:sz w:val="24"/>
                <w:szCs w:val="24"/>
              </w:rPr>
              <w:t xml:space="preserve">софия. Психология. Педагогика. — </w:t>
            </w:r>
            <w:r w:rsidR="00FC2BC8">
              <w:rPr>
                <w:rFonts w:ascii="Times New Roman" w:hAnsi="Times New Roman" w:cs="Times New Roman"/>
                <w:spacing w:val="-4"/>
                <w:sz w:val="24"/>
                <w:szCs w:val="24"/>
              </w:rPr>
              <w:t xml:space="preserve">Ижевск, </w:t>
            </w:r>
            <w:r w:rsidR="00B9443D">
              <w:rPr>
                <w:rFonts w:ascii="Times New Roman" w:hAnsi="Times New Roman" w:cs="Times New Roman"/>
                <w:spacing w:val="-4"/>
                <w:sz w:val="24"/>
                <w:szCs w:val="24"/>
              </w:rPr>
              <w:t>2017. — С. 149–</w:t>
            </w:r>
            <w:r w:rsidR="00FC2BC8">
              <w:rPr>
                <w:rFonts w:ascii="Times New Roman" w:hAnsi="Times New Roman" w:cs="Times New Roman"/>
                <w:spacing w:val="-4"/>
                <w:sz w:val="24"/>
                <w:szCs w:val="24"/>
              </w:rPr>
              <w:t>158.</w:t>
            </w:r>
            <w:r w:rsidR="00EB13DA">
              <w:rPr>
                <w:rFonts w:ascii="Times New Roman" w:hAnsi="Times New Roman" w:cs="Times New Roman"/>
                <w:sz w:val="24"/>
                <w:szCs w:val="24"/>
                <w:lang w:val="en-US"/>
              </w:rPr>
              <w:t xml:space="preserve"> </w:t>
            </w:r>
          </w:p>
        </w:tc>
      </w:tr>
      <w:tr w:rsidR="00747D1F" w:rsidTr="00C40296">
        <w:trPr>
          <w:gridBefore w:val="1"/>
          <w:wBefore w:w="122" w:type="dxa"/>
        </w:trPr>
        <w:tc>
          <w:tcPr>
            <w:tcW w:w="9337" w:type="dxa"/>
          </w:tcPr>
          <w:p w:rsidR="00747D1F" w:rsidRPr="00081A60" w:rsidRDefault="00747D1F" w:rsidP="000F537A">
            <w:pPr>
              <w:tabs>
                <w:tab w:val="left" w:pos="284"/>
              </w:tabs>
              <w:jc w:val="center"/>
              <w:rPr>
                <w:rFonts w:ascii="Times New Roman" w:hAnsi="Times New Roman" w:cs="Times New Roman"/>
                <w:b/>
                <w:i/>
                <w:sz w:val="24"/>
                <w:szCs w:val="24"/>
                <w:lang w:val="en-US"/>
              </w:rPr>
            </w:pPr>
            <w:r w:rsidRPr="00081A60">
              <w:rPr>
                <w:rFonts w:ascii="Times New Roman" w:hAnsi="Times New Roman" w:cs="Times New Roman"/>
                <w:b/>
                <w:bCs/>
                <w:i/>
                <w:sz w:val="24"/>
                <w:szCs w:val="24"/>
              </w:rPr>
              <w:t>Материалы конференций</w:t>
            </w:r>
          </w:p>
        </w:tc>
      </w:tr>
      <w:tr w:rsidR="00747D1F" w:rsidTr="00C40296">
        <w:trPr>
          <w:gridBefore w:val="1"/>
          <w:wBefore w:w="122" w:type="dxa"/>
        </w:trPr>
        <w:tc>
          <w:tcPr>
            <w:tcW w:w="9337" w:type="dxa"/>
          </w:tcPr>
          <w:p w:rsidR="00747D1F" w:rsidRPr="00241B8B" w:rsidRDefault="00747D1F" w:rsidP="008565CB">
            <w:pPr>
              <w:autoSpaceDE w:val="0"/>
              <w:autoSpaceDN w:val="0"/>
              <w:adjustRightInd w:val="0"/>
              <w:jc w:val="both"/>
              <w:rPr>
                <w:rFonts w:ascii="Times New Roman" w:hAnsi="Times New Roman" w:cs="Times New Roman"/>
                <w:sz w:val="24"/>
                <w:szCs w:val="24"/>
              </w:rPr>
            </w:pPr>
            <w:r w:rsidRPr="004B3902">
              <w:rPr>
                <w:rFonts w:ascii="Times New Roman" w:hAnsi="Times New Roman" w:cs="Times New Roman"/>
                <w:iCs/>
                <w:sz w:val="24"/>
                <w:szCs w:val="24"/>
              </w:rPr>
              <w:t>Сенькин А.</w:t>
            </w:r>
            <w:r w:rsidRPr="00D71E74">
              <w:rPr>
                <w:rFonts w:ascii="Times New Roman" w:hAnsi="Times New Roman" w:cs="Times New Roman"/>
                <w:iCs/>
                <w:sz w:val="24"/>
                <w:szCs w:val="24"/>
              </w:rPr>
              <w:t xml:space="preserve"> </w:t>
            </w:r>
            <w:r w:rsidRPr="004B3902">
              <w:rPr>
                <w:rFonts w:ascii="Times New Roman" w:hAnsi="Times New Roman" w:cs="Times New Roman"/>
                <w:iCs/>
                <w:sz w:val="24"/>
                <w:szCs w:val="24"/>
              </w:rPr>
              <w:t>В.</w:t>
            </w:r>
            <w:r w:rsidRPr="00513C65">
              <w:rPr>
                <w:rFonts w:ascii="Times New Roman" w:hAnsi="Times New Roman" w:cs="Times New Roman"/>
                <w:i/>
                <w:iCs/>
                <w:sz w:val="24"/>
                <w:szCs w:val="24"/>
              </w:rPr>
              <w:t xml:space="preserve"> </w:t>
            </w:r>
            <w:r w:rsidRPr="00513C65">
              <w:rPr>
                <w:rFonts w:ascii="Times New Roman" w:hAnsi="Times New Roman" w:cs="Times New Roman"/>
                <w:sz w:val="24"/>
                <w:szCs w:val="24"/>
              </w:rPr>
              <w:t xml:space="preserve">Вопросы </w:t>
            </w:r>
            <w:proofErr w:type="spellStart"/>
            <w:r w:rsidRPr="00513C65">
              <w:rPr>
                <w:rFonts w:ascii="Times New Roman" w:hAnsi="Times New Roman" w:cs="Times New Roman"/>
                <w:sz w:val="24"/>
                <w:szCs w:val="24"/>
              </w:rPr>
              <w:t>вибродиагностики</w:t>
            </w:r>
            <w:proofErr w:type="spellEnd"/>
            <w:r w:rsidRPr="00513C65">
              <w:rPr>
                <w:rFonts w:ascii="Times New Roman" w:hAnsi="Times New Roman" w:cs="Times New Roman"/>
                <w:sz w:val="24"/>
                <w:szCs w:val="24"/>
              </w:rPr>
              <w:t xml:space="preserve"> упругого</w:t>
            </w:r>
            <w:r w:rsidRPr="00D71E74">
              <w:rPr>
                <w:rFonts w:ascii="Times New Roman" w:hAnsi="Times New Roman" w:cs="Times New Roman"/>
                <w:sz w:val="24"/>
                <w:szCs w:val="24"/>
              </w:rPr>
              <w:t xml:space="preserve"> </w:t>
            </w:r>
            <w:r w:rsidRPr="00513C65">
              <w:rPr>
                <w:rFonts w:ascii="Times New Roman" w:hAnsi="Times New Roman" w:cs="Times New Roman"/>
                <w:sz w:val="24"/>
                <w:szCs w:val="24"/>
              </w:rPr>
              <w:t>космического аппарата // Пробле</w:t>
            </w:r>
            <w:r>
              <w:rPr>
                <w:rFonts w:ascii="Times New Roman" w:hAnsi="Times New Roman" w:cs="Times New Roman"/>
                <w:sz w:val="24"/>
                <w:szCs w:val="24"/>
              </w:rPr>
              <w:t>мы теории и прак</w:t>
            </w:r>
            <w:r w:rsidRPr="00513C65">
              <w:rPr>
                <w:rFonts w:ascii="Times New Roman" w:hAnsi="Times New Roman" w:cs="Times New Roman"/>
                <w:sz w:val="24"/>
                <w:szCs w:val="24"/>
              </w:rPr>
              <w:t>тики в инженерных исследованиях</w:t>
            </w:r>
            <w:proofErr w:type="gramStart"/>
            <w:r w:rsidRPr="00D71E74">
              <w:rPr>
                <w:rFonts w:ascii="Times New Roman" w:hAnsi="Times New Roman" w:cs="Times New Roman"/>
                <w:sz w:val="24"/>
                <w:szCs w:val="24"/>
              </w:rPr>
              <w:t xml:space="preserve"> </w:t>
            </w:r>
            <w:r w:rsidR="0077057E">
              <w:rPr>
                <w:rFonts w:ascii="Times New Roman" w:hAnsi="Times New Roman" w:cs="Times New Roman"/>
                <w:sz w:val="24"/>
                <w:szCs w:val="24"/>
              </w:rPr>
              <w:t>:</w:t>
            </w:r>
            <w:proofErr w:type="gramEnd"/>
            <w:r w:rsidR="0077057E">
              <w:rPr>
                <w:rFonts w:ascii="Times New Roman" w:hAnsi="Times New Roman" w:cs="Times New Roman"/>
                <w:sz w:val="24"/>
                <w:szCs w:val="24"/>
              </w:rPr>
              <w:t xml:space="preserve"> тр</w:t>
            </w:r>
            <w:r w:rsidR="00081A60">
              <w:rPr>
                <w:rFonts w:ascii="Times New Roman" w:hAnsi="Times New Roman" w:cs="Times New Roman"/>
                <w:sz w:val="24"/>
                <w:szCs w:val="24"/>
              </w:rPr>
              <w:t>.</w:t>
            </w:r>
            <w:r w:rsidR="0077057E">
              <w:rPr>
                <w:rFonts w:ascii="Times New Roman" w:hAnsi="Times New Roman" w:cs="Times New Roman"/>
                <w:sz w:val="24"/>
                <w:szCs w:val="24"/>
              </w:rPr>
              <w:t xml:space="preserve"> 33 науч</w:t>
            </w:r>
            <w:r w:rsidR="0077057E" w:rsidRPr="00D71E74">
              <w:rPr>
                <w:rFonts w:ascii="Times New Roman" w:hAnsi="Times New Roman" w:cs="Times New Roman"/>
                <w:sz w:val="24"/>
                <w:szCs w:val="24"/>
              </w:rPr>
              <w:t>.</w:t>
            </w:r>
            <w:r w:rsidR="0077057E" w:rsidRPr="00513C65">
              <w:rPr>
                <w:rFonts w:ascii="Times New Roman" w:hAnsi="Times New Roman" w:cs="Times New Roman"/>
                <w:sz w:val="24"/>
                <w:szCs w:val="24"/>
              </w:rPr>
              <w:t xml:space="preserve"> </w:t>
            </w:r>
            <w:proofErr w:type="spellStart"/>
            <w:r w:rsidR="0077057E">
              <w:rPr>
                <w:rFonts w:ascii="Times New Roman" w:hAnsi="Times New Roman" w:cs="Times New Roman"/>
                <w:sz w:val="24"/>
                <w:szCs w:val="24"/>
              </w:rPr>
              <w:t>к</w:t>
            </w:r>
            <w:r w:rsidR="0077057E" w:rsidRPr="00513C65">
              <w:rPr>
                <w:rFonts w:ascii="Times New Roman" w:hAnsi="Times New Roman" w:cs="Times New Roman"/>
                <w:sz w:val="24"/>
                <w:szCs w:val="24"/>
              </w:rPr>
              <w:t>онф</w:t>
            </w:r>
            <w:proofErr w:type="spellEnd"/>
            <w:r w:rsidR="0077057E" w:rsidRPr="00D71E74">
              <w:rPr>
                <w:rFonts w:ascii="Times New Roman" w:hAnsi="Times New Roman" w:cs="Times New Roman"/>
                <w:sz w:val="24"/>
                <w:szCs w:val="24"/>
              </w:rPr>
              <w:t>.</w:t>
            </w:r>
            <w:r w:rsidR="00081A60">
              <w:rPr>
                <w:rFonts w:ascii="Times New Roman" w:hAnsi="Times New Roman" w:cs="Times New Roman"/>
                <w:sz w:val="24"/>
                <w:szCs w:val="24"/>
              </w:rPr>
              <w:t xml:space="preserve"> </w:t>
            </w:r>
            <w:r w:rsidR="008565CB">
              <w:rPr>
                <w:rFonts w:ascii="Times New Roman" w:hAnsi="Times New Roman" w:cs="Times New Roman"/>
                <w:sz w:val="24"/>
                <w:szCs w:val="24"/>
              </w:rPr>
              <w:t>Рос</w:t>
            </w:r>
            <w:proofErr w:type="gramStart"/>
            <w:r w:rsidR="008565CB">
              <w:rPr>
                <w:rFonts w:ascii="Times New Roman" w:hAnsi="Times New Roman" w:cs="Times New Roman"/>
                <w:sz w:val="24"/>
                <w:szCs w:val="24"/>
              </w:rPr>
              <w:t>.</w:t>
            </w:r>
            <w:proofErr w:type="gramEnd"/>
            <w:r w:rsidR="008565CB">
              <w:rPr>
                <w:rFonts w:ascii="Times New Roman" w:hAnsi="Times New Roman" w:cs="Times New Roman"/>
                <w:sz w:val="24"/>
                <w:szCs w:val="24"/>
              </w:rPr>
              <w:t xml:space="preserve"> </w:t>
            </w:r>
            <w:proofErr w:type="gramStart"/>
            <w:r w:rsidR="008565CB">
              <w:rPr>
                <w:rFonts w:ascii="Times New Roman" w:hAnsi="Times New Roman" w:cs="Times New Roman"/>
                <w:sz w:val="24"/>
                <w:szCs w:val="24"/>
              </w:rPr>
              <w:t>у</w:t>
            </w:r>
            <w:proofErr w:type="gramEnd"/>
            <w:r w:rsidR="008565CB">
              <w:rPr>
                <w:rFonts w:ascii="Times New Roman" w:hAnsi="Times New Roman" w:cs="Times New Roman"/>
                <w:sz w:val="24"/>
                <w:szCs w:val="24"/>
              </w:rPr>
              <w:t xml:space="preserve">н-та дружбы народов </w:t>
            </w:r>
            <w:r w:rsidR="005B067B">
              <w:rPr>
                <w:rFonts w:ascii="Times New Roman" w:hAnsi="Times New Roman" w:cs="Times New Roman"/>
                <w:sz w:val="24"/>
                <w:szCs w:val="24"/>
              </w:rPr>
              <w:t>/ под ред.</w:t>
            </w:r>
            <w:r w:rsidR="008565CB">
              <w:rPr>
                <w:rFonts w:ascii="Times New Roman" w:hAnsi="Times New Roman" w:cs="Times New Roman"/>
                <w:sz w:val="24"/>
                <w:szCs w:val="24"/>
              </w:rPr>
              <w:t xml:space="preserve"> </w:t>
            </w:r>
            <w:r w:rsidR="005B067B">
              <w:rPr>
                <w:rFonts w:ascii="Times New Roman" w:hAnsi="Times New Roman" w:cs="Times New Roman"/>
                <w:sz w:val="24"/>
                <w:szCs w:val="24"/>
              </w:rPr>
              <w:t>Н. И. Антипова</w:t>
            </w:r>
            <w:r w:rsidR="0077057E">
              <w:rPr>
                <w:rFonts w:ascii="Times New Roman" w:hAnsi="Times New Roman" w:cs="Times New Roman"/>
                <w:sz w:val="24"/>
                <w:szCs w:val="24"/>
              </w:rPr>
              <w:t xml:space="preserve">. </w:t>
            </w:r>
            <w:r w:rsidRPr="00D71E74">
              <w:rPr>
                <w:rFonts w:ascii="Times New Roman" w:hAnsi="Times New Roman" w:cs="Times New Roman"/>
                <w:sz w:val="24"/>
                <w:szCs w:val="24"/>
              </w:rPr>
              <w:t xml:space="preserve">— </w:t>
            </w:r>
            <w:r w:rsidR="008565CB">
              <w:rPr>
                <w:rFonts w:ascii="Times New Roman" w:hAnsi="Times New Roman" w:cs="Times New Roman"/>
                <w:sz w:val="24"/>
                <w:szCs w:val="24"/>
              </w:rPr>
              <w:t>М.</w:t>
            </w:r>
            <w:r w:rsidR="001906E8">
              <w:rPr>
                <w:rFonts w:ascii="Times New Roman" w:hAnsi="Times New Roman" w:cs="Times New Roman"/>
                <w:sz w:val="24"/>
                <w:szCs w:val="24"/>
              </w:rPr>
              <w:t>,</w:t>
            </w:r>
            <w:r w:rsidR="001906E8" w:rsidRPr="00513C65">
              <w:rPr>
                <w:rFonts w:ascii="Times New Roman" w:hAnsi="Times New Roman" w:cs="Times New Roman"/>
                <w:sz w:val="24"/>
                <w:szCs w:val="24"/>
              </w:rPr>
              <w:t xml:space="preserve"> </w:t>
            </w:r>
            <w:r w:rsidRPr="00513C65">
              <w:rPr>
                <w:rFonts w:ascii="Times New Roman" w:hAnsi="Times New Roman" w:cs="Times New Roman"/>
                <w:sz w:val="24"/>
                <w:szCs w:val="24"/>
              </w:rPr>
              <w:t xml:space="preserve">1997. </w:t>
            </w:r>
            <w:r w:rsidRPr="00D71E74">
              <w:rPr>
                <w:rFonts w:ascii="Times New Roman" w:hAnsi="Times New Roman" w:cs="Times New Roman"/>
                <w:sz w:val="24"/>
                <w:szCs w:val="24"/>
              </w:rPr>
              <w:t xml:space="preserve">— </w:t>
            </w:r>
            <w:r w:rsidRPr="00513C65">
              <w:rPr>
                <w:rFonts w:ascii="Times New Roman" w:hAnsi="Times New Roman" w:cs="Times New Roman"/>
                <w:sz w:val="24"/>
                <w:szCs w:val="24"/>
              </w:rPr>
              <w:t>С. 223</w:t>
            </w:r>
            <w:r w:rsidRPr="00D71E74">
              <w:rPr>
                <w:rFonts w:ascii="Times New Roman" w:hAnsi="Times New Roman" w:cs="Times New Roman"/>
                <w:sz w:val="24"/>
                <w:szCs w:val="24"/>
              </w:rPr>
              <w:t>–</w:t>
            </w:r>
            <w:r w:rsidRPr="00513C65">
              <w:rPr>
                <w:rFonts w:ascii="Times New Roman" w:hAnsi="Times New Roman" w:cs="Times New Roman"/>
                <w:sz w:val="24"/>
                <w:szCs w:val="24"/>
              </w:rPr>
              <w:t>225.</w:t>
            </w:r>
            <w:r w:rsidR="00EB13DA" w:rsidRPr="00D71E74">
              <w:rPr>
                <w:rFonts w:ascii="Times New Roman" w:hAnsi="Times New Roman" w:cs="Times New Roman"/>
                <w:sz w:val="24"/>
                <w:szCs w:val="24"/>
              </w:rPr>
              <w:t xml:space="preserve"> </w:t>
            </w:r>
          </w:p>
        </w:tc>
      </w:tr>
      <w:tr w:rsidR="006E3ADE" w:rsidTr="00C40296">
        <w:trPr>
          <w:gridBefore w:val="1"/>
          <w:wBefore w:w="122" w:type="dxa"/>
        </w:trPr>
        <w:tc>
          <w:tcPr>
            <w:tcW w:w="9337" w:type="dxa"/>
          </w:tcPr>
          <w:p w:rsidR="006E3ADE" w:rsidRPr="006E3ADE" w:rsidRDefault="006E3ADE" w:rsidP="008565CB">
            <w:pPr>
              <w:autoSpaceDE w:val="0"/>
              <w:autoSpaceDN w:val="0"/>
              <w:adjustRightInd w:val="0"/>
              <w:jc w:val="both"/>
              <w:rPr>
                <w:rFonts w:ascii="Times New Roman" w:hAnsi="Times New Roman" w:cs="Times New Roman"/>
                <w:iCs/>
                <w:sz w:val="24"/>
                <w:szCs w:val="24"/>
              </w:rPr>
            </w:pPr>
            <w:r w:rsidRPr="006E3ADE">
              <w:rPr>
                <w:rFonts w:ascii="Times New Roman" w:hAnsi="Times New Roman" w:cs="Times New Roman"/>
                <w:sz w:val="24"/>
                <w:szCs w:val="24"/>
              </w:rPr>
              <w:t>Калинина Т. Л., Щекочихина С. В. Особенности перевода парадоксов на материале пер</w:t>
            </w:r>
            <w:r w:rsidRPr="006E3ADE">
              <w:rPr>
                <w:rFonts w:ascii="Times New Roman" w:hAnsi="Times New Roman" w:cs="Times New Roman"/>
                <w:sz w:val="24"/>
                <w:szCs w:val="24"/>
              </w:rPr>
              <w:t>е</w:t>
            </w:r>
            <w:r w:rsidRPr="006E3ADE">
              <w:rPr>
                <w:rFonts w:ascii="Times New Roman" w:hAnsi="Times New Roman" w:cs="Times New Roman"/>
                <w:sz w:val="24"/>
                <w:szCs w:val="24"/>
              </w:rPr>
              <w:t>вода пьес О. Уайльда // Язык в различных сферах коммуникации</w:t>
            </w:r>
            <w:proofErr w:type="gramStart"/>
            <w:r w:rsidRPr="006E3ADE">
              <w:rPr>
                <w:rFonts w:ascii="Times New Roman" w:hAnsi="Times New Roman" w:cs="Times New Roman"/>
                <w:sz w:val="24"/>
                <w:szCs w:val="24"/>
              </w:rPr>
              <w:t xml:space="preserve"> :</w:t>
            </w:r>
            <w:proofErr w:type="gramEnd"/>
            <w:r w:rsidRPr="006E3ADE">
              <w:rPr>
                <w:rFonts w:ascii="Times New Roman" w:hAnsi="Times New Roman" w:cs="Times New Roman"/>
                <w:sz w:val="24"/>
                <w:szCs w:val="24"/>
              </w:rPr>
              <w:t xml:space="preserve"> материалы </w:t>
            </w:r>
            <w:proofErr w:type="spellStart"/>
            <w:r w:rsidRPr="006E3ADE">
              <w:rPr>
                <w:rFonts w:ascii="Times New Roman" w:hAnsi="Times New Roman" w:cs="Times New Roman"/>
                <w:sz w:val="24"/>
                <w:szCs w:val="24"/>
              </w:rPr>
              <w:t>Междунар</w:t>
            </w:r>
            <w:proofErr w:type="spellEnd"/>
            <w:r w:rsidRPr="006E3ADE">
              <w:rPr>
                <w:rFonts w:ascii="Times New Roman" w:hAnsi="Times New Roman" w:cs="Times New Roman"/>
                <w:sz w:val="24"/>
                <w:szCs w:val="24"/>
              </w:rPr>
              <w:t xml:space="preserve">. науч. </w:t>
            </w:r>
            <w:proofErr w:type="spellStart"/>
            <w:r w:rsidRPr="006E3ADE">
              <w:rPr>
                <w:rFonts w:ascii="Times New Roman" w:hAnsi="Times New Roman" w:cs="Times New Roman"/>
                <w:sz w:val="24"/>
                <w:szCs w:val="24"/>
              </w:rPr>
              <w:t>конф</w:t>
            </w:r>
            <w:proofErr w:type="spellEnd"/>
            <w:r w:rsidRPr="006E3ADE">
              <w:rPr>
                <w:rFonts w:ascii="Times New Roman" w:hAnsi="Times New Roman" w:cs="Times New Roman"/>
                <w:sz w:val="24"/>
                <w:szCs w:val="24"/>
              </w:rPr>
              <w:t xml:space="preserve">. </w:t>
            </w:r>
            <w:r w:rsidRPr="006E3ADE">
              <w:rPr>
                <w:rFonts w:ascii="Times New Roman" w:hAnsi="Times New Roman" w:cs="Times New Roman"/>
                <w:sz w:val="24"/>
                <w:szCs w:val="24"/>
                <w:shd w:val="clear" w:color="auto" w:fill="FFFFFF"/>
              </w:rPr>
              <w:t>/ отв. ред. Т. Ю. Игнатович. — Чита</w:t>
            </w:r>
            <w:proofErr w:type="gramStart"/>
            <w:r w:rsidRPr="006E3ADE">
              <w:rPr>
                <w:rFonts w:ascii="Times New Roman" w:hAnsi="Times New Roman" w:cs="Times New Roman"/>
                <w:sz w:val="24"/>
                <w:szCs w:val="24"/>
                <w:shd w:val="clear" w:color="auto" w:fill="FFFFFF"/>
              </w:rPr>
              <w:t xml:space="preserve"> :</w:t>
            </w:r>
            <w:proofErr w:type="gramEnd"/>
            <w:r w:rsidRPr="006E3ADE">
              <w:rPr>
                <w:rFonts w:ascii="Times New Roman" w:hAnsi="Times New Roman" w:cs="Times New Roman"/>
                <w:sz w:val="24"/>
                <w:szCs w:val="24"/>
              </w:rPr>
              <w:t xml:space="preserve"> </w:t>
            </w:r>
            <w:proofErr w:type="spellStart"/>
            <w:r w:rsidRPr="006E3ADE">
              <w:rPr>
                <w:rFonts w:ascii="Times New Roman" w:hAnsi="Times New Roman" w:cs="Times New Roman"/>
                <w:sz w:val="24"/>
                <w:szCs w:val="24"/>
                <w:shd w:val="clear" w:color="auto" w:fill="FFFFFF"/>
              </w:rPr>
              <w:t>Забайкал</w:t>
            </w:r>
            <w:proofErr w:type="spellEnd"/>
            <w:r w:rsidRPr="006E3ADE">
              <w:rPr>
                <w:rFonts w:ascii="Times New Roman" w:hAnsi="Times New Roman" w:cs="Times New Roman"/>
                <w:sz w:val="24"/>
                <w:szCs w:val="24"/>
                <w:shd w:val="clear" w:color="auto" w:fill="FFFFFF"/>
              </w:rPr>
              <w:t xml:space="preserve">. гос. ун-т, </w:t>
            </w:r>
            <w:r w:rsidRPr="006E3ADE">
              <w:rPr>
                <w:rFonts w:ascii="Times New Roman" w:hAnsi="Times New Roman" w:cs="Times New Roman"/>
                <w:sz w:val="24"/>
                <w:szCs w:val="24"/>
              </w:rPr>
              <w:t>2014. — С. 233–236.</w:t>
            </w:r>
          </w:p>
        </w:tc>
      </w:tr>
      <w:tr w:rsidR="00081A60" w:rsidRPr="0028385C" w:rsidTr="00C40296">
        <w:tc>
          <w:tcPr>
            <w:tcW w:w="9459" w:type="dxa"/>
            <w:gridSpan w:val="2"/>
            <w:tcBorders>
              <w:left w:val="nil"/>
              <w:right w:val="nil"/>
            </w:tcBorders>
          </w:tcPr>
          <w:tbl>
            <w:tblPr>
              <w:tblStyle w:val="a5"/>
              <w:tblW w:w="9356" w:type="dxa"/>
              <w:tblLook w:val="04A0" w:firstRow="1" w:lastRow="0" w:firstColumn="1" w:lastColumn="0" w:noHBand="0" w:noVBand="1"/>
            </w:tblPr>
            <w:tblGrid>
              <w:gridCol w:w="9356"/>
            </w:tblGrid>
            <w:tr w:rsidR="00CA21B2" w:rsidRPr="003A6093" w:rsidTr="006E3ADE">
              <w:tc>
                <w:tcPr>
                  <w:tcW w:w="9356" w:type="dxa"/>
                  <w:tcBorders>
                    <w:left w:val="nil"/>
                    <w:right w:val="nil"/>
                  </w:tcBorders>
                </w:tcPr>
                <w:p w:rsidR="00CA21B2" w:rsidRPr="003A6093" w:rsidRDefault="00CA21B2" w:rsidP="000F537A">
                  <w:pPr>
                    <w:autoSpaceDE w:val="0"/>
                    <w:autoSpaceDN w:val="0"/>
                    <w:adjustRightInd w:val="0"/>
                    <w:spacing w:before="120"/>
                    <w:rPr>
                      <w:rFonts w:ascii="Times New Roman" w:hAnsi="Times New Roman" w:cs="Times New Roman"/>
                      <w:b/>
                      <w:i/>
                      <w:spacing w:val="-4"/>
                      <w:sz w:val="28"/>
                      <w:szCs w:val="28"/>
                    </w:rPr>
                  </w:pPr>
                  <w:r w:rsidRPr="003A6093">
                    <w:rPr>
                      <w:rFonts w:ascii="Times New Roman" w:hAnsi="Times New Roman" w:cs="Times New Roman"/>
                      <w:b/>
                      <w:i/>
                      <w:spacing w:val="-4"/>
                      <w:sz w:val="28"/>
                      <w:szCs w:val="28"/>
                    </w:rPr>
                    <w:t>Рецензии</w:t>
                  </w:r>
                </w:p>
              </w:tc>
            </w:tr>
            <w:tr w:rsidR="00CA21B2" w:rsidRPr="002C1F78" w:rsidTr="006E3ADE">
              <w:tc>
                <w:tcPr>
                  <w:tcW w:w="9356" w:type="dxa"/>
                </w:tcPr>
                <w:p w:rsidR="00DB7434" w:rsidRPr="00EF3A6A" w:rsidRDefault="00DB7434" w:rsidP="00DB7434">
                  <w:pPr>
                    <w:autoSpaceDE w:val="0"/>
                    <w:autoSpaceDN w:val="0"/>
                    <w:adjustRightInd w:val="0"/>
                    <w:jc w:val="both"/>
                    <w:rPr>
                      <w:rFonts w:ascii="Times New Roman" w:hAnsi="Times New Roman" w:cs="Times New Roman"/>
                      <w:i/>
                      <w:spacing w:val="-4"/>
                    </w:rPr>
                  </w:pPr>
                  <w:r w:rsidRPr="00EF3A6A">
                    <w:rPr>
                      <w:rFonts w:ascii="Times New Roman" w:hAnsi="Times New Roman" w:cs="Times New Roman"/>
                      <w:i/>
                      <w:spacing w:val="-4"/>
                    </w:rPr>
                    <w:t>Рецензия имеет название</w:t>
                  </w:r>
                </w:p>
                <w:p w:rsidR="00CA21B2" w:rsidRPr="002C1F78" w:rsidRDefault="00CA21B2" w:rsidP="00241B8B">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Дмитриев А. В.</w:t>
                  </w:r>
                  <w:r w:rsidR="00DB7434">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00DB7434">
                    <w:rPr>
                      <w:rFonts w:ascii="Times New Roman" w:hAnsi="Times New Roman" w:cs="Times New Roman"/>
                      <w:spacing w:val="-4"/>
                      <w:sz w:val="24"/>
                      <w:szCs w:val="24"/>
                    </w:rPr>
                    <w:t xml:space="preserve">Воронов В. В. </w:t>
                  </w:r>
                  <w:r>
                    <w:rPr>
                      <w:rFonts w:ascii="Times New Roman" w:hAnsi="Times New Roman" w:cs="Times New Roman"/>
                      <w:spacing w:val="-4"/>
                      <w:sz w:val="24"/>
                      <w:szCs w:val="24"/>
                    </w:rPr>
                    <w:t xml:space="preserve">Россия в контексте пространственного развития: взгляд </w:t>
                  </w:r>
                  <w:r w:rsidR="006E3ADE">
                    <w:rPr>
                      <w:rFonts w:ascii="Times New Roman" w:hAnsi="Times New Roman" w:cs="Times New Roman"/>
                      <w:spacing w:val="-4"/>
                      <w:sz w:val="24"/>
                      <w:szCs w:val="24"/>
                    </w:rPr>
                    <w:br/>
                  </w:r>
                  <w:r>
                    <w:rPr>
                      <w:rFonts w:ascii="Times New Roman" w:hAnsi="Times New Roman" w:cs="Times New Roman"/>
                      <w:spacing w:val="-4"/>
                      <w:sz w:val="24"/>
                      <w:szCs w:val="24"/>
                    </w:rPr>
                    <w:t>с периферии Ближнего Севера // Мир России</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социология, этнология. — 2014. — Т. 26, </w:t>
                  </w:r>
                  <w:r w:rsidR="00DB7434">
                    <w:rPr>
                      <w:rFonts w:ascii="Times New Roman" w:hAnsi="Times New Roman" w:cs="Times New Roman"/>
                      <w:spacing w:val="-4"/>
                      <w:sz w:val="24"/>
                      <w:szCs w:val="24"/>
                    </w:rPr>
                    <w:br/>
                  </w:r>
                  <w:r>
                    <w:rPr>
                      <w:rFonts w:ascii="Times New Roman" w:hAnsi="Times New Roman" w:cs="Times New Roman"/>
                      <w:spacing w:val="-4"/>
                      <w:sz w:val="24"/>
                      <w:szCs w:val="24"/>
                    </w:rPr>
                    <w:t xml:space="preserve">№ 4. — С. 169–171. — </w:t>
                  </w:r>
                  <w:proofErr w:type="spellStart"/>
                  <w:r>
                    <w:rPr>
                      <w:rFonts w:ascii="Times New Roman" w:hAnsi="Times New Roman" w:cs="Times New Roman"/>
                      <w:spacing w:val="-4"/>
                      <w:sz w:val="24"/>
                      <w:szCs w:val="24"/>
                    </w:rPr>
                    <w:t>Рец</w:t>
                  </w:r>
                  <w:proofErr w:type="spellEnd"/>
                  <w:r>
                    <w:rPr>
                      <w:rFonts w:ascii="Times New Roman" w:hAnsi="Times New Roman" w:cs="Times New Roman"/>
                      <w:spacing w:val="-4"/>
                      <w:sz w:val="24"/>
                      <w:szCs w:val="24"/>
                    </w:rPr>
                    <w:t>. на кн.: Потенциал Ближнего Севера : экономика, экология, сельские поселения / под</w:t>
                  </w:r>
                  <w:proofErr w:type="gramStart"/>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 xml:space="preserve"> </w:t>
                  </w:r>
                  <w:proofErr w:type="gramStart"/>
                  <w:r>
                    <w:rPr>
                      <w:rFonts w:ascii="Times New Roman" w:hAnsi="Times New Roman" w:cs="Times New Roman"/>
                      <w:spacing w:val="-4"/>
                      <w:sz w:val="24"/>
                      <w:szCs w:val="24"/>
                    </w:rPr>
                    <w:t>р</w:t>
                  </w:r>
                  <w:proofErr w:type="gramEnd"/>
                  <w:r>
                    <w:rPr>
                      <w:rFonts w:ascii="Times New Roman" w:hAnsi="Times New Roman" w:cs="Times New Roman"/>
                      <w:spacing w:val="-4"/>
                      <w:sz w:val="24"/>
                      <w:szCs w:val="24"/>
                    </w:rPr>
                    <w:t>ед. С. В. Покровского.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Логос, 2014. 200 с.</w:t>
                  </w:r>
                  <w:r w:rsidR="00241B8B">
                    <w:rPr>
                      <w:rFonts w:ascii="Times New Roman" w:hAnsi="Times New Roman" w:cs="Times New Roman"/>
                      <w:sz w:val="24"/>
                      <w:szCs w:val="24"/>
                    </w:rPr>
                    <w:t xml:space="preserve"> </w:t>
                  </w:r>
                </w:p>
              </w:tc>
            </w:tr>
            <w:tr w:rsidR="00CA21B2" w:rsidRPr="002C1F78" w:rsidTr="006E3ADE">
              <w:tc>
                <w:tcPr>
                  <w:tcW w:w="9356" w:type="dxa"/>
                  <w:tcBorders>
                    <w:bottom w:val="single" w:sz="4" w:space="0" w:color="auto"/>
                  </w:tcBorders>
                </w:tcPr>
                <w:p w:rsidR="00DB7434" w:rsidRPr="00EF3A6A" w:rsidRDefault="00DB7434" w:rsidP="000F537A">
                  <w:pPr>
                    <w:autoSpaceDE w:val="0"/>
                    <w:autoSpaceDN w:val="0"/>
                    <w:adjustRightInd w:val="0"/>
                    <w:jc w:val="both"/>
                    <w:rPr>
                      <w:rFonts w:ascii="Times New Roman" w:hAnsi="Times New Roman" w:cs="Times New Roman"/>
                      <w:i/>
                      <w:spacing w:val="-4"/>
                    </w:rPr>
                  </w:pPr>
                  <w:r w:rsidRPr="00EF3A6A">
                    <w:rPr>
                      <w:rFonts w:ascii="Times New Roman" w:hAnsi="Times New Roman" w:cs="Times New Roman"/>
                      <w:i/>
                      <w:spacing w:val="-4"/>
                    </w:rPr>
                    <w:t>Рецензия без названия</w:t>
                  </w:r>
                </w:p>
                <w:p w:rsidR="00CA21B2" w:rsidRPr="002C1F78" w:rsidRDefault="00CA21B2" w:rsidP="00DB7434">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Волосова Н. Ю. </w:t>
                  </w:r>
                  <w:r w:rsidRPr="00D71E74">
                    <w:rPr>
                      <w:rFonts w:ascii="Times New Roman" w:hAnsi="Times New Roman" w:cs="Times New Roman"/>
                      <w:spacing w:val="-4"/>
                      <w:sz w:val="24"/>
                      <w:szCs w:val="24"/>
                    </w:rPr>
                    <w:t>[</w:t>
                  </w:r>
                  <w:r>
                    <w:rPr>
                      <w:rFonts w:ascii="Times New Roman" w:hAnsi="Times New Roman" w:cs="Times New Roman"/>
                      <w:spacing w:val="-4"/>
                      <w:sz w:val="24"/>
                      <w:szCs w:val="24"/>
                    </w:rPr>
                    <w:t>Рецензия</w:t>
                  </w:r>
                  <w:r w:rsidRPr="00D71E74">
                    <w:rPr>
                      <w:rFonts w:ascii="Times New Roman" w:hAnsi="Times New Roman" w:cs="Times New Roman"/>
                      <w:spacing w:val="-4"/>
                      <w:sz w:val="24"/>
                      <w:szCs w:val="24"/>
                    </w:rPr>
                    <w:t>]</w:t>
                  </w:r>
                  <w:r>
                    <w:rPr>
                      <w:rFonts w:ascii="Times New Roman" w:hAnsi="Times New Roman" w:cs="Times New Roman"/>
                      <w:spacing w:val="-4"/>
                      <w:sz w:val="24"/>
                      <w:szCs w:val="24"/>
                    </w:rPr>
                    <w:t xml:space="preserve"> // Вестник Удмуртского университета. Серия: Экономика и пр</w:t>
                  </w:r>
                  <w:r>
                    <w:rPr>
                      <w:rFonts w:ascii="Times New Roman" w:hAnsi="Times New Roman" w:cs="Times New Roman"/>
                      <w:spacing w:val="-4"/>
                      <w:sz w:val="24"/>
                      <w:szCs w:val="24"/>
                    </w:rPr>
                    <w:t>а</w:t>
                  </w:r>
                  <w:r>
                    <w:rPr>
                      <w:rFonts w:ascii="Times New Roman" w:hAnsi="Times New Roman" w:cs="Times New Roman"/>
                      <w:spacing w:val="-4"/>
                      <w:sz w:val="24"/>
                      <w:szCs w:val="24"/>
                    </w:rPr>
                    <w:t xml:space="preserve">во. — 2017. — Т. 28, </w:t>
                  </w:r>
                  <w:proofErr w:type="spellStart"/>
                  <w:r>
                    <w:rPr>
                      <w:rFonts w:ascii="Times New Roman" w:hAnsi="Times New Roman" w:cs="Times New Roman"/>
                      <w:spacing w:val="-4"/>
                      <w:sz w:val="24"/>
                      <w:szCs w:val="24"/>
                    </w:rPr>
                    <w:t>вып</w:t>
                  </w:r>
                  <w:proofErr w:type="spellEnd"/>
                  <w:r>
                    <w:rPr>
                      <w:rFonts w:ascii="Times New Roman" w:hAnsi="Times New Roman" w:cs="Times New Roman"/>
                      <w:spacing w:val="-4"/>
                      <w:sz w:val="24"/>
                      <w:szCs w:val="24"/>
                    </w:rPr>
                    <w:t xml:space="preserve">. 3. — С. 150–151. — </w:t>
                  </w:r>
                  <w:proofErr w:type="spellStart"/>
                  <w:r>
                    <w:rPr>
                      <w:rFonts w:ascii="Times New Roman" w:hAnsi="Times New Roman" w:cs="Times New Roman"/>
                      <w:spacing w:val="-4"/>
                      <w:sz w:val="24"/>
                      <w:szCs w:val="24"/>
                    </w:rPr>
                    <w:t>Рец</w:t>
                  </w:r>
                  <w:proofErr w:type="spellEnd"/>
                  <w:r>
                    <w:rPr>
                      <w:rFonts w:ascii="Times New Roman" w:hAnsi="Times New Roman" w:cs="Times New Roman"/>
                      <w:spacing w:val="-4"/>
                      <w:sz w:val="24"/>
                      <w:szCs w:val="24"/>
                    </w:rPr>
                    <w:t>. на кн.: Уголовно-правовая охрана экол</w:t>
                  </w:r>
                  <w:r>
                    <w:rPr>
                      <w:rFonts w:ascii="Times New Roman" w:hAnsi="Times New Roman" w:cs="Times New Roman"/>
                      <w:spacing w:val="-4"/>
                      <w:sz w:val="24"/>
                      <w:szCs w:val="24"/>
                    </w:rPr>
                    <w:t>о</w:t>
                  </w:r>
                  <w:r>
                    <w:rPr>
                      <w:rFonts w:ascii="Times New Roman" w:hAnsi="Times New Roman" w:cs="Times New Roman"/>
                      <w:spacing w:val="-4"/>
                      <w:sz w:val="24"/>
                      <w:szCs w:val="24"/>
                    </w:rPr>
                    <w:t xml:space="preserve">гической безопасности и экологического правопорядка / А. С. </w:t>
                  </w:r>
                  <w:proofErr w:type="spellStart"/>
                  <w:r>
                    <w:rPr>
                      <w:rFonts w:ascii="Times New Roman" w:hAnsi="Times New Roman" w:cs="Times New Roman"/>
                      <w:spacing w:val="-4"/>
                      <w:sz w:val="24"/>
                      <w:szCs w:val="24"/>
                    </w:rPr>
                    <w:t>Лукомская</w:t>
                  </w:r>
                  <w:proofErr w:type="spellEnd"/>
                  <w:r>
                    <w:rPr>
                      <w:rFonts w:ascii="Times New Roman" w:hAnsi="Times New Roman" w:cs="Times New Roman"/>
                      <w:spacing w:val="-4"/>
                      <w:sz w:val="24"/>
                      <w:szCs w:val="24"/>
                    </w:rPr>
                    <w:t>.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Юрлити</w:t>
                  </w:r>
                  <w:r>
                    <w:rPr>
                      <w:rFonts w:ascii="Times New Roman" w:hAnsi="Times New Roman" w:cs="Times New Roman"/>
                      <w:spacing w:val="-4"/>
                      <w:sz w:val="24"/>
                      <w:szCs w:val="24"/>
                    </w:rPr>
                    <w:t>н</w:t>
                  </w:r>
                  <w:r>
                    <w:rPr>
                      <w:rFonts w:ascii="Times New Roman" w:hAnsi="Times New Roman" w:cs="Times New Roman"/>
                      <w:spacing w:val="-4"/>
                      <w:sz w:val="24"/>
                      <w:szCs w:val="24"/>
                    </w:rPr>
                    <w:t>форм</w:t>
                  </w:r>
                  <w:proofErr w:type="spellEnd"/>
                  <w:r>
                    <w:rPr>
                      <w:rFonts w:ascii="Times New Roman" w:hAnsi="Times New Roman" w:cs="Times New Roman"/>
                      <w:spacing w:val="-4"/>
                      <w:sz w:val="24"/>
                      <w:szCs w:val="24"/>
                    </w:rPr>
                    <w:t>, 2017. 181 с.</w:t>
                  </w:r>
                </w:p>
              </w:tc>
            </w:tr>
            <w:tr w:rsidR="00CA21B2" w:rsidRPr="003A6093" w:rsidTr="006E3ADE">
              <w:tc>
                <w:tcPr>
                  <w:tcW w:w="9356" w:type="dxa"/>
                  <w:tcBorders>
                    <w:left w:val="nil"/>
                    <w:right w:val="nil"/>
                  </w:tcBorders>
                </w:tcPr>
                <w:p w:rsidR="00CA21B2" w:rsidRPr="00DB7434" w:rsidRDefault="00CA21B2" w:rsidP="000F537A">
                  <w:pPr>
                    <w:autoSpaceDE w:val="0"/>
                    <w:autoSpaceDN w:val="0"/>
                    <w:adjustRightInd w:val="0"/>
                    <w:spacing w:before="120"/>
                    <w:rPr>
                      <w:rFonts w:ascii="Times New Roman" w:hAnsi="Times New Roman" w:cs="Times New Roman"/>
                      <w:b/>
                      <w:i/>
                      <w:sz w:val="28"/>
                      <w:szCs w:val="28"/>
                    </w:rPr>
                  </w:pPr>
                  <w:r w:rsidRPr="00DB7434">
                    <w:rPr>
                      <w:rFonts w:ascii="Times New Roman" w:hAnsi="Times New Roman" w:cs="Times New Roman"/>
                      <w:b/>
                      <w:i/>
                      <w:sz w:val="28"/>
                      <w:szCs w:val="28"/>
                    </w:rPr>
                    <w:t>Депонированные научные работы</w:t>
                  </w:r>
                </w:p>
              </w:tc>
            </w:tr>
            <w:tr w:rsidR="00B346C0" w:rsidRPr="00B346C0" w:rsidTr="006E3ADE">
              <w:tc>
                <w:tcPr>
                  <w:tcW w:w="9356" w:type="dxa"/>
                </w:tcPr>
                <w:p w:rsidR="00B346C0" w:rsidRPr="00B346C0" w:rsidRDefault="00B346C0" w:rsidP="00B346C0">
                  <w:pPr>
                    <w:jc w:val="both"/>
                    <w:rPr>
                      <w:rFonts w:ascii="Times New Roman" w:hAnsi="Times New Roman" w:cs="Times New Roman"/>
                      <w:i/>
                      <w:sz w:val="24"/>
                      <w:szCs w:val="24"/>
                    </w:rPr>
                  </w:pPr>
                  <w:r w:rsidRPr="00EF3A6A">
                    <w:rPr>
                      <w:rFonts w:ascii="Times New Roman" w:hAnsi="Times New Roman" w:cs="Times New Roman"/>
                      <w:i/>
                    </w:rPr>
                    <w:t>Для депонированных документов приводят данные о месте депонирования</w:t>
                  </w:r>
                  <w:r w:rsidRPr="00B346C0">
                    <w:rPr>
                      <w:rFonts w:ascii="Times New Roman" w:hAnsi="Times New Roman" w:cs="Times New Roman"/>
                      <w:i/>
                      <w:sz w:val="24"/>
                      <w:szCs w:val="24"/>
                    </w:rPr>
                    <w:t>.</w:t>
                  </w:r>
                </w:p>
              </w:tc>
            </w:tr>
            <w:tr w:rsidR="00CA21B2" w:rsidTr="006E3ADE">
              <w:tc>
                <w:tcPr>
                  <w:tcW w:w="9356" w:type="dxa"/>
                </w:tcPr>
                <w:p w:rsidR="00CA21B2" w:rsidRDefault="00DB7434" w:rsidP="005E1D51">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Лебедев</w:t>
                  </w:r>
                  <w:r w:rsidR="00CA21B2">
                    <w:rPr>
                      <w:rFonts w:ascii="Times New Roman" w:hAnsi="Times New Roman" w:cs="Times New Roman"/>
                      <w:spacing w:val="-4"/>
                      <w:sz w:val="24"/>
                      <w:szCs w:val="24"/>
                    </w:rPr>
                    <w:t xml:space="preserve"> Н. Т.</w:t>
                  </w:r>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Шароватова</w:t>
                  </w:r>
                  <w:proofErr w:type="spellEnd"/>
                  <w:r w:rsidR="005E1D51">
                    <w:rPr>
                      <w:rFonts w:ascii="Times New Roman" w:hAnsi="Times New Roman" w:cs="Times New Roman"/>
                      <w:spacing w:val="-4"/>
                      <w:sz w:val="24"/>
                      <w:szCs w:val="24"/>
                    </w:rPr>
                    <w:t xml:space="preserve"> А. В.</w:t>
                  </w:r>
                  <w:r>
                    <w:rPr>
                      <w:rFonts w:ascii="Times New Roman" w:hAnsi="Times New Roman" w:cs="Times New Roman"/>
                      <w:spacing w:val="-4"/>
                      <w:sz w:val="24"/>
                      <w:szCs w:val="24"/>
                    </w:rPr>
                    <w:t xml:space="preserve"> </w:t>
                  </w:r>
                  <w:r w:rsidR="00CA21B2">
                    <w:rPr>
                      <w:rFonts w:ascii="Times New Roman" w:hAnsi="Times New Roman" w:cs="Times New Roman"/>
                      <w:spacing w:val="-4"/>
                      <w:sz w:val="24"/>
                      <w:szCs w:val="24"/>
                    </w:rPr>
                    <w:t>Профессионально-общественная аккредитация и незав</w:t>
                  </w:r>
                  <w:r w:rsidR="00CA21B2">
                    <w:rPr>
                      <w:rFonts w:ascii="Times New Roman" w:hAnsi="Times New Roman" w:cs="Times New Roman"/>
                      <w:spacing w:val="-4"/>
                      <w:sz w:val="24"/>
                      <w:szCs w:val="24"/>
                    </w:rPr>
                    <w:t>и</w:t>
                  </w:r>
                  <w:r w:rsidR="00CA21B2">
                    <w:rPr>
                      <w:rFonts w:ascii="Times New Roman" w:hAnsi="Times New Roman" w:cs="Times New Roman"/>
                      <w:spacing w:val="-4"/>
                      <w:sz w:val="24"/>
                      <w:szCs w:val="24"/>
                    </w:rPr>
                    <w:t>симая оценка квалификаций в области подготовки кадров и осуществления бухгалтерской деятельности</w:t>
                  </w:r>
                  <w:proofErr w:type="gramStart"/>
                  <w:r w:rsidR="00CA21B2">
                    <w:rPr>
                      <w:rFonts w:ascii="Times New Roman" w:hAnsi="Times New Roman" w:cs="Times New Roman"/>
                      <w:spacing w:val="-4"/>
                      <w:sz w:val="24"/>
                      <w:szCs w:val="24"/>
                    </w:rPr>
                    <w:t xml:space="preserve"> </w:t>
                  </w:r>
                  <w:r w:rsidR="005E1D51">
                    <w:rPr>
                      <w:rFonts w:ascii="Times New Roman" w:hAnsi="Times New Roman" w:cs="Times New Roman"/>
                      <w:spacing w:val="-4"/>
                      <w:sz w:val="24"/>
                      <w:szCs w:val="24"/>
                    </w:rPr>
                    <w:t xml:space="preserve"> </w:t>
                  </w:r>
                  <w:r w:rsidR="00CA21B2">
                    <w:rPr>
                      <w:rFonts w:ascii="Times New Roman" w:hAnsi="Times New Roman" w:cs="Times New Roman"/>
                      <w:spacing w:val="-4"/>
                      <w:sz w:val="24"/>
                      <w:szCs w:val="24"/>
                    </w:rPr>
                    <w:t>;</w:t>
                  </w:r>
                  <w:proofErr w:type="gramEnd"/>
                  <w:r w:rsidR="00CA21B2">
                    <w:rPr>
                      <w:rFonts w:ascii="Times New Roman" w:hAnsi="Times New Roman" w:cs="Times New Roman"/>
                      <w:spacing w:val="-4"/>
                      <w:sz w:val="24"/>
                      <w:szCs w:val="24"/>
                    </w:rPr>
                    <w:t xml:space="preserve"> Ростовский гос. </w:t>
                  </w:r>
                  <w:proofErr w:type="spellStart"/>
                  <w:r w:rsidR="00CA21B2">
                    <w:rPr>
                      <w:rFonts w:ascii="Times New Roman" w:hAnsi="Times New Roman" w:cs="Times New Roman"/>
                      <w:spacing w:val="-4"/>
                      <w:sz w:val="24"/>
                      <w:szCs w:val="24"/>
                    </w:rPr>
                    <w:t>экон</w:t>
                  </w:r>
                  <w:proofErr w:type="spellEnd"/>
                  <w:r w:rsidR="00CA21B2">
                    <w:rPr>
                      <w:rFonts w:ascii="Times New Roman" w:hAnsi="Times New Roman" w:cs="Times New Roman"/>
                      <w:spacing w:val="-4"/>
                      <w:sz w:val="24"/>
                      <w:szCs w:val="24"/>
                    </w:rPr>
                    <w:t>. ун-т. — Ростов н</w:t>
                  </w:r>
                  <w:proofErr w:type="gramStart"/>
                  <w:r w:rsidR="00CA21B2">
                    <w:rPr>
                      <w:rFonts w:ascii="Times New Roman" w:hAnsi="Times New Roman" w:cs="Times New Roman"/>
                      <w:spacing w:val="-4"/>
                      <w:sz w:val="24"/>
                      <w:szCs w:val="24"/>
                    </w:rPr>
                    <w:t>/Д</w:t>
                  </w:r>
                  <w:proofErr w:type="gramEnd"/>
                  <w:r w:rsidR="00CA21B2">
                    <w:rPr>
                      <w:rFonts w:ascii="Times New Roman" w:hAnsi="Times New Roman" w:cs="Times New Roman"/>
                      <w:spacing w:val="-4"/>
                      <w:sz w:val="24"/>
                      <w:szCs w:val="24"/>
                    </w:rPr>
                    <w:t xml:space="preserve">, 2017. — 305 с. — </w:t>
                  </w:r>
                  <w:proofErr w:type="spellStart"/>
                  <w:r w:rsidR="00CA21B2">
                    <w:rPr>
                      <w:rFonts w:ascii="Times New Roman" w:hAnsi="Times New Roman" w:cs="Times New Roman"/>
                      <w:spacing w:val="-4"/>
                      <w:sz w:val="24"/>
                      <w:szCs w:val="24"/>
                    </w:rPr>
                    <w:t>Библиогр</w:t>
                  </w:r>
                  <w:proofErr w:type="spellEnd"/>
                  <w:r w:rsidR="00CA21B2">
                    <w:rPr>
                      <w:rFonts w:ascii="Times New Roman" w:hAnsi="Times New Roman" w:cs="Times New Roman"/>
                      <w:spacing w:val="-4"/>
                      <w:sz w:val="24"/>
                      <w:szCs w:val="24"/>
                    </w:rPr>
                    <w:t xml:space="preserve">.: </w:t>
                  </w:r>
                  <w:r w:rsidR="006E3ADE">
                    <w:rPr>
                      <w:rFonts w:ascii="Times New Roman" w:hAnsi="Times New Roman" w:cs="Times New Roman"/>
                      <w:spacing w:val="-4"/>
                      <w:sz w:val="24"/>
                      <w:szCs w:val="24"/>
                    </w:rPr>
                    <w:br/>
                  </w:r>
                  <w:r w:rsidR="00CA21B2">
                    <w:rPr>
                      <w:rFonts w:ascii="Times New Roman" w:hAnsi="Times New Roman" w:cs="Times New Roman"/>
                      <w:spacing w:val="-4"/>
                      <w:sz w:val="24"/>
                      <w:szCs w:val="24"/>
                    </w:rPr>
                    <w:t xml:space="preserve">21 назв. — </w:t>
                  </w:r>
                  <w:proofErr w:type="spellStart"/>
                  <w:r w:rsidR="00CA21B2">
                    <w:rPr>
                      <w:rFonts w:ascii="Times New Roman" w:hAnsi="Times New Roman" w:cs="Times New Roman"/>
                      <w:spacing w:val="-4"/>
                      <w:sz w:val="24"/>
                      <w:szCs w:val="24"/>
                    </w:rPr>
                    <w:t>Деп</w:t>
                  </w:r>
                  <w:proofErr w:type="spellEnd"/>
                  <w:r w:rsidR="00CA21B2">
                    <w:rPr>
                      <w:rFonts w:ascii="Times New Roman" w:hAnsi="Times New Roman" w:cs="Times New Roman"/>
                      <w:spacing w:val="-4"/>
                      <w:sz w:val="24"/>
                      <w:szCs w:val="24"/>
                    </w:rPr>
                    <w:t>. в ВИНИТИ РАН 10.01.2017 № 1-В2017.</w:t>
                  </w:r>
                </w:p>
              </w:tc>
            </w:tr>
            <w:tr w:rsidR="00CA21B2" w:rsidRPr="00D5021D" w:rsidTr="006E3ADE">
              <w:tc>
                <w:tcPr>
                  <w:tcW w:w="9356" w:type="dxa"/>
                  <w:tcBorders>
                    <w:bottom w:val="single" w:sz="4" w:space="0" w:color="auto"/>
                  </w:tcBorders>
                </w:tcPr>
                <w:p w:rsidR="00CA21B2" w:rsidRPr="00D5021D" w:rsidRDefault="00CA21B2" w:rsidP="000F537A">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Управление маркетинговыми исследованиями в регионе / В. А. Разумовский, Д. А. Андр</w:t>
                  </w:r>
                  <w:r>
                    <w:rPr>
                      <w:rFonts w:ascii="Times New Roman" w:hAnsi="Times New Roman" w:cs="Times New Roman"/>
                      <w:spacing w:val="-4"/>
                      <w:sz w:val="24"/>
                      <w:szCs w:val="24"/>
                    </w:rPr>
                    <w:t>е</w:t>
                  </w:r>
                  <w:r>
                    <w:rPr>
                      <w:rFonts w:ascii="Times New Roman" w:hAnsi="Times New Roman" w:cs="Times New Roman"/>
                      <w:spacing w:val="-4"/>
                      <w:sz w:val="24"/>
                      <w:szCs w:val="24"/>
                    </w:rPr>
                    <w:t>ев, С. Г. Сергеев</w:t>
                  </w:r>
                  <w:r w:rsidR="005E1D51">
                    <w:rPr>
                      <w:rFonts w:ascii="Times New Roman" w:hAnsi="Times New Roman" w:cs="Times New Roman"/>
                      <w:spacing w:val="-4"/>
                      <w:sz w:val="24"/>
                      <w:szCs w:val="24"/>
                    </w:rPr>
                    <w:t>, С. Б. Краснов</w:t>
                  </w:r>
                  <w:r>
                    <w:rPr>
                      <w:rFonts w:ascii="Times New Roman" w:hAnsi="Times New Roman" w:cs="Times New Roman"/>
                      <w:spacing w:val="-4"/>
                      <w:sz w:val="24"/>
                      <w:szCs w:val="24"/>
                    </w:rPr>
                    <w:t xml:space="preserve"> </w:t>
                  </w:r>
                  <w:r w:rsidRPr="00D71E74">
                    <w:rPr>
                      <w:rFonts w:ascii="Times New Roman" w:hAnsi="Times New Roman" w:cs="Times New Roman"/>
                      <w:spacing w:val="-4"/>
                      <w:sz w:val="24"/>
                      <w:szCs w:val="24"/>
                    </w:rPr>
                    <w:t>[</w:t>
                  </w:r>
                  <w:r>
                    <w:rPr>
                      <w:rFonts w:ascii="Times New Roman" w:hAnsi="Times New Roman" w:cs="Times New Roman"/>
                      <w:spacing w:val="-4"/>
                      <w:sz w:val="24"/>
                      <w:szCs w:val="24"/>
                    </w:rPr>
                    <w:t>и др.</w:t>
                  </w:r>
                  <w:r w:rsidRPr="00D71E74">
                    <w:rPr>
                      <w:rFonts w:ascii="Times New Roman" w:hAnsi="Times New Roman" w:cs="Times New Roman"/>
                      <w:spacing w:val="-4"/>
                      <w:sz w:val="24"/>
                      <w:szCs w:val="24"/>
                    </w:rPr>
                    <w:t>]</w:t>
                  </w:r>
                  <w:r>
                    <w:rPr>
                      <w:rFonts w:ascii="Times New Roman" w:hAnsi="Times New Roman" w:cs="Times New Roman"/>
                      <w:spacing w:val="-4"/>
                      <w:sz w:val="24"/>
                      <w:szCs w:val="24"/>
                    </w:rPr>
                    <w:t xml:space="preserve"> ; Министерство  образования</w:t>
                  </w:r>
                  <w:proofErr w:type="gramStart"/>
                  <w:r>
                    <w:rPr>
                      <w:rFonts w:ascii="Times New Roman" w:hAnsi="Times New Roman" w:cs="Times New Roman"/>
                      <w:spacing w:val="-4"/>
                      <w:sz w:val="24"/>
                      <w:szCs w:val="24"/>
                    </w:rPr>
                    <w:t xml:space="preserve"> Р</w:t>
                  </w:r>
                  <w:proofErr w:type="gramEnd"/>
                  <w:r>
                    <w:rPr>
                      <w:rFonts w:ascii="Times New Roman" w:hAnsi="Times New Roman" w:cs="Times New Roman"/>
                      <w:spacing w:val="-4"/>
                      <w:sz w:val="24"/>
                      <w:szCs w:val="24"/>
                    </w:rPr>
                    <w:t>ос. Федерации, Ф</w:t>
                  </w:r>
                  <w:r>
                    <w:rPr>
                      <w:rFonts w:ascii="Times New Roman" w:hAnsi="Times New Roman" w:cs="Times New Roman"/>
                      <w:spacing w:val="-4"/>
                      <w:sz w:val="24"/>
                      <w:szCs w:val="24"/>
                    </w:rPr>
                    <w:t>и</w:t>
                  </w:r>
                  <w:r>
                    <w:rPr>
                      <w:rFonts w:ascii="Times New Roman" w:hAnsi="Times New Roman" w:cs="Times New Roman"/>
                      <w:spacing w:val="-4"/>
                      <w:sz w:val="24"/>
                      <w:szCs w:val="24"/>
                    </w:rPr>
                    <w:t xml:space="preserve">нансовая академия. — М., 2002. — 110 с. — </w:t>
                  </w:r>
                  <w:proofErr w:type="spellStart"/>
                  <w:r>
                    <w:rPr>
                      <w:rFonts w:ascii="Times New Roman" w:hAnsi="Times New Roman" w:cs="Times New Roman"/>
                      <w:spacing w:val="-4"/>
                      <w:sz w:val="24"/>
                      <w:szCs w:val="24"/>
                    </w:rPr>
                    <w:t>Библиогр</w:t>
                  </w:r>
                  <w:proofErr w:type="spellEnd"/>
                  <w:r>
                    <w:rPr>
                      <w:rFonts w:ascii="Times New Roman" w:hAnsi="Times New Roman" w:cs="Times New Roman"/>
                      <w:spacing w:val="-4"/>
                      <w:sz w:val="24"/>
                      <w:szCs w:val="24"/>
                    </w:rPr>
                    <w:t xml:space="preserve">. 36 назв. — </w:t>
                  </w:r>
                  <w:proofErr w:type="spellStart"/>
                  <w:r>
                    <w:rPr>
                      <w:rFonts w:ascii="Times New Roman" w:hAnsi="Times New Roman" w:cs="Times New Roman"/>
                      <w:spacing w:val="-4"/>
                      <w:sz w:val="24"/>
                      <w:szCs w:val="24"/>
                    </w:rPr>
                    <w:t>Деп</w:t>
                  </w:r>
                  <w:proofErr w:type="spellEnd"/>
                  <w:r>
                    <w:rPr>
                      <w:rFonts w:ascii="Times New Roman" w:hAnsi="Times New Roman" w:cs="Times New Roman"/>
                      <w:spacing w:val="-4"/>
                      <w:sz w:val="24"/>
                      <w:szCs w:val="24"/>
                    </w:rPr>
                    <w:t>. в ИНИОН РАН 15.02.2002 № 139876.</w:t>
                  </w:r>
                </w:p>
              </w:tc>
            </w:tr>
            <w:tr w:rsidR="00CA21B2" w:rsidRPr="003A6093" w:rsidTr="006E3ADE">
              <w:tc>
                <w:tcPr>
                  <w:tcW w:w="9356" w:type="dxa"/>
                  <w:tcBorders>
                    <w:left w:val="nil"/>
                    <w:right w:val="nil"/>
                  </w:tcBorders>
                </w:tcPr>
                <w:p w:rsidR="00CA21B2" w:rsidRPr="003A6093" w:rsidRDefault="00CA21B2" w:rsidP="003718F5">
                  <w:pPr>
                    <w:autoSpaceDE w:val="0"/>
                    <w:autoSpaceDN w:val="0"/>
                    <w:adjustRightInd w:val="0"/>
                    <w:spacing w:before="120"/>
                    <w:rPr>
                      <w:rFonts w:ascii="Times New Roman" w:hAnsi="Times New Roman" w:cs="Times New Roman"/>
                      <w:b/>
                      <w:i/>
                      <w:spacing w:val="-4"/>
                      <w:sz w:val="28"/>
                      <w:szCs w:val="28"/>
                    </w:rPr>
                  </w:pPr>
                  <w:r w:rsidRPr="003A6093">
                    <w:rPr>
                      <w:rFonts w:ascii="Times New Roman" w:hAnsi="Times New Roman" w:cs="Times New Roman"/>
                      <w:b/>
                      <w:i/>
                      <w:spacing w:val="-4"/>
                      <w:sz w:val="28"/>
                      <w:szCs w:val="28"/>
                    </w:rPr>
                    <w:t xml:space="preserve">Неопубликованные документы </w:t>
                  </w:r>
                </w:p>
              </w:tc>
            </w:tr>
            <w:tr w:rsidR="00CA21B2" w:rsidRPr="005520A2" w:rsidTr="006E3ADE">
              <w:tc>
                <w:tcPr>
                  <w:tcW w:w="9356" w:type="dxa"/>
                </w:tcPr>
                <w:p w:rsidR="00CA21B2" w:rsidRPr="005520A2" w:rsidRDefault="003718F5" w:rsidP="003718F5">
                  <w:pPr>
                    <w:jc w:val="center"/>
                    <w:rPr>
                      <w:rFonts w:ascii="Times New Roman" w:eastAsia="Times New Roman" w:hAnsi="Times New Roman" w:cs="Times New Roman"/>
                      <w:sz w:val="24"/>
                      <w:szCs w:val="24"/>
                      <w:lang w:eastAsia="ru-RU"/>
                    </w:rPr>
                  </w:pPr>
                  <w:r w:rsidRPr="003A6093">
                    <w:rPr>
                      <w:rFonts w:ascii="Times New Roman" w:hAnsi="Times New Roman" w:cs="Times New Roman"/>
                      <w:b/>
                      <w:i/>
                      <w:spacing w:val="-4"/>
                      <w:sz w:val="28"/>
                      <w:szCs w:val="28"/>
                    </w:rPr>
                    <w:t>диссертации</w:t>
                  </w:r>
                </w:p>
              </w:tc>
            </w:tr>
            <w:tr w:rsidR="003718F5" w:rsidRPr="005520A2" w:rsidTr="006E3ADE">
              <w:tc>
                <w:tcPr>
                  <w:tcW w:w="9356" w:type="dxa"/>
                </w:tcPr>
                <w:p w:rsidR="003718F5" w:rsidRPr="00D83E32" w:rsidRDefault="003718F5" w:rsidP="005E1D5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Крылов</w:t>
                  </w:r>
                  <w:r w:rsidRPr="00D83E32">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 </w:t>
                  </w:r>
                  <w:r w:rsidRPr="00D83E32">
                    <w:rPr>
                      <w:rFonts w:ascii="Times New Roman" w:eastAsia="Times New Roman" w:hAnsi="Times New Roman" w:cs="Times New Roman"/>
                      <w:sz w:val="24"/>
                      <w:szCs w:val="24"/>
                      <w:lang w:eastAsia="ru-RU"/>
                    </w:rPr>
                    <w:t>Е. Дворцовая колонизация северо-западного Башкортостана в XVII веке</w:t>
                  </w:r>
                  <w:proofErr w:type="gramStart"/>
                  <w:r w:rsidRPr="00D83E32">
                    <w:rPr>
                      <w:rFonts w:ascii="Times New Roman" w:eastAsia="Times New Roman" w:hAnsi="Times New Roman" w:cs="Times New Roman"/>
                      <w:sz w:val="24"/>
                      <w:szCs w:val="24"/>
                      <w:lang w:eastAsia="ru-RU"/>
                    </w:rPr>
                    <w:t xml:space="preserve"> :</w:t>
                  </w:r>
                  <w:proofErr w:type="gramEnd"/>
                  <w:r w:rsidRPr="00D83E32">
                    <w:rPr>
                      <w:rFonts w:ascii="Times New Roman" w:eastAsia="Times New Roman" w:hAnsi="Times New Roman" w:cs="Times New Roman"/>
                      <w:sz w:val="24"/>
                      <w:szCs w:val="24"/>
                      <w:lang w:eastAsia="ru-RU"/>
                    </w:rPr>
                    <w:t xml:space="preserve"> </w:t>
                  </w:r>
                  <w:proofErr w:type="spellStart"/>
                  <w:r w:rsidRPr="00D83E32">
                    <w:rPr>
                      <w:rFonts w:ascii="Times New Roman" w:eastAsia="Times New Roman" w:hAnsi="Times New Roman" w:cs="Times New Roman"/>
                      <w:sz w:val="24"/>
                      <w:szCs w:val="24"/>
                      <w:lang w:eastAsia="ru-RU"/>
                    </w:rPr>
                    <w:t>дис</w:t>
                  </w:r>
                  <w:proofErr w:type="spellEnd"/>
                  <w:r w:rsidRPr="00D83E32">
                    <w:rPr>
                      <w:rFonts w:ascii="Times New Roman" w:eastAsia="Times New Roman" w:hAnsi="Times New Roman" w:cs="Times New Roman"/>
                      <w:sz w:val="24"/>
                      <w:szCs w:val="24"/>
                      <w:lang w:eastAsia="ru-RU"/>
                    </w:rPr>
                    <w:t>. ... канд. ист. наук : 07.0</w:t>
                  </w:r>
                  <w:r>
                    <w:rPr>
                      <w:rFonts w:ascii="Times New Roman" w:eastAsia="Times New Roman" w:hAnsi="Times New Roman" w:cs="Times New Roman"/>
                      <w:sz w:val="24"/>
                      <w:szCs w:val="24"/>
                      <w:lang w:eastAsia="ru-RU"/>
                    </w:rPr>
                    <w:t xml:space="preserve">0.02. — </w:t>
                  </w:r>
                  <w:r w:rsidRPr="00D83E32">
                    <w:rPr>
                      <w:rFonts w:ascii="Times New Roman" w:eastAsia="Times New Roman" w:hAnsi="Times New Roman" w:cs="Times New Roman"/>
                      <w:sz w:val="24"/>
                      <w:szCs w:val="24"/>
                      <w:lang w:eastAsia="ru-RU"/>
                    </w:rPr>
                    <w:t>Уфа, 2006. </w:t>
                  </w:r>
                  <w:r>
                    <w:rPr>
                      <w:rFonts w:ascii="Times New Roman" w:eastAsia="Times New Roman" w:hAnsi="Times New Roman" w:cs="Times New Roman"/>
                      <w:sz w:val="24"/>
                      <w:szCs w:val="24"/>
                      <w:lang w:eastAsia="ru-RU"/>
                    </w:rPr>
                    <w:t>—</w:t>
                  </w:r>
                  <w:r w:rsidRPr="00D83E32">
                    <w:rPr>
                      <w:rFonts w:ascii="Times New Roman" w:eastAsia="Times New Roman" w:hAnsi="Times New Roman" w:cs="Times New Roman"/>
                      <w:sz w:val="24"/>
                      <w:szCs w:val="24"/>
                      <w:lang w:eastAsia="ru-RU"/>
                    </w:rPr>
                    <w:t> 254 с.</w:t>
                  </w:r>
                </w:p>
              </w:tc>
            </w:tr>
            <w:tr w:rsidR="00CA21B2" w:rsidRPr="005520A2" w:rsidTr="006E3ADE">
              <w:tc>
                <w:tcPr>
                  <w:tcW w:w="9356" w:type="dxa"/>
                </w:tcPr>
                <w:p w:rsidR="00CA21B2" w:rsidRPr="005520A2" w:rsidRDefault="003718F5" w:rsidP="003718F5">
                  <w:pPr>
                    <w:jc w:val="center"/>
                    <w:rPr>
                      <w:rFonts w:ascii="Times New Roman" w:eastAsia="Times New Roman" w:hAnsi="Times New Roman" w:cs="Times New Roman"/>
                      <w:sz w:val="24"/>
                      <w:szCs w:val="24"/>
                      <w:lang w:eastAsia="ru-RU"/>
                    </w:rPr>
                  </w:pPr>
                  <w:r w:rsidRPr="003A6093">
                    <w:rPr>
                      <w:rFonts w:ascii="Times New Roman" w:hAnsi="Times New Roman" w:cs="Times New Roman"/>
                      <w:b/>
                      <w:i/>
                      <w:spacing w:val="-4"/>
                      <w:sz w:val="28"/>
                      <w:szCs w:val="28"/>
                    </w:rPr>
                    <w:t>авторефераты</w:t>
                  </w:r>
                </w:p>
              </w:tc>
            </w:tr>
            <w:tr w:rsidR="008565CB" w:rsidRPr="005520A2" w:rsidTr="006E3ADE">
              <w:tc>
                <w:tcPr>
                  <w:tcW w:w="9356" w:type="dxa"/>
                </w:tcPr>
                <w:p w:rsidR="008565CB" w:rsidRDefault="003718F5" w:rsidP="005E1D51">
                  <w:pPr>
                    <w:jc w:val="both"/>
                    <w:rPr>
                      <w:rFonts w:ascii="Times New Roman" w:eastAsia="Times New Roman" w:hAnsi="Times New Roman" w:cs="Times New Roman"/>
                      <w:sz w:val="24"/>
                      <w:szCs w:val="24"/>
                      <w:lang w:eastAsia="ru-RU"/>
                    </w:rPr>
                  </w:pPr>
                  <w:r w:rsidRPr="00D83E32">
                    <w:rPr>
                      <w:rFonts w:ascii="Times New Roman" w:eastAsia="Times New Roman" w:hAnsi="Times New Roman" w:cs="Times New Roman"/>
                      <w:sz w:val="24"/>
                      <w:szCs w:val="24"/>
                      <w:lang w:eastAsia="ru-RU"/>
                    </w:rPr>
                    <w:t>Рыжов В.</w:t>
                  </w:r>
                  <w:r>
                    <w:rPr>
                      <w:rFonts w:ascii="Times New Roman" w:eastAsia="Times New Roman" w:hAnsi="Times New Roman" w:cs="Times New Roman"/>
                      <w:sz w:val="24"/>
                      <w:szCs w:val="24"/>
                      <w:lang w:eastAsia="ru-RU"/>
                    </w:rPr>
                    <w:t xml:space="preserve"> </w:t>
                  </w:r>
                  <w:r w:rsidRPr="00D83E32">
                    <w:rPr>
                      <w:rFonts w:ascii="Times New Roman" w:eastAsia="Times New Roman" w:hAnsi="Times New Roman" w:cs="Times New Roman"/>
                      <w:sz w:val="24"/>
                      <w:szCs w:val="24"/>
                      <w:lang w:eastAsia="ru-RU"/>
                    </w:rPr>
                    <w:t>М. Клинико-гигиеническое обоснование системы сохранения здоровья раб</w:t>
                  </w:r>
                  <w:r w:rsidRPr="00D83E32">
                    <w:rPr>
                      <w:rFonts w:ascii="Times New Roman" w:eastAsia="Times New Roman" w:hAnsi="Times New Roman" w:cs="Times New Roman"/>
                      <w:sz w:val="24"/>
                      <w:szCs w:val="24"/>
                      <w:lang w:eastAsia="ru-RU"/>
                    </w:rPr>
                    <w:t>о</w:t>
                  </w:r>
                  <w:r w:rsidRPr="00D83E32">
                    <w:rPr>
                      <w:rFonts w:ascii="Times New Roman" w:eastAsia="Times New Roman" w:hAnsi="Times New Roman" w:cs="Times New Roman"/>
                      <w:sz w:val="24"/>
                      <w:szCs w:val="24"/>
                      <w:lang w:eastAsia="ru-RU"/>
                    </w:rPr>
                    <w:t xml:space="preserve">чей </w:t>
                  </w:r>
                  <w:proofErr w:type="spellStart"/>
                  <w:r w:rsidRPr="00D83E32">
                    <w:rPr>
                      <w:rFonts w:ascii="Times New Roman" w:eastAsia="Times New Roman" w:hAnsi="Times New Roman" w:cs="Times New Roman"/>
                      <w:sz w:val="24"/>
                      <w:szCs w:val="24"/>
                      <w:lang w:eastAsia="ru-RU"/>
                    </w:rPr>
                    <w:t>шумо</w:t>
                  </w:r>
                  <w:proofErr w:type="spellEnd"/>
                  <w:r w:rsidRPr="00D83E32">
                    <w:rPr>
                      <w:rFonts w:ascii="Times New Roman" w:eastAsia="Times New Roman" w:hAnsi="Times New Roman" w:cs="Times New Roman"/>
                      <w:sz w:val="24"/>
                      <w:szCs w:val="24"/>
                      <w:lang w:eastAsia="ru-RU"/>
                    </w:rPr>
                    <w:t xml:space="preserve">-вибрационных профессий в экспериментальном </w:t>
                  </w:r>
                  <w:proofErr w:type="spellStart"/>
                  <w:r w:rsidRPr="00D83E32">
                    <w:rPr>
                      <w:rFonts w:ascii="Times New Roman" w:eastAsia="Times New Roman" w:hAnsi="Times New Roman" w:cs="Times New Roman"/>
                      <w:sz w:val="24"/>
                      <w:szCs w:val="24"/>
                      <w:lang w:eastAsia="ru-RU"/>
                    </w:rPr>
                    <w:t>машинострооении</w:t>
                  </w:r>
                  <w:proofErr w:type="spellEnd"/>
                  <w:r w:rsidRPr="00D83E32">
                    <w:rPr>
                      <w:rFonts w:ascii="Times New Roman" w:eastAsia="Times New Roman" w:hAnsi="Times New Roman" w:cs="Times New Roman"/>
                      <w:sz w:val="24"/>
                      <w:szCs w:val="24"/>
                      <w:lang w:eastAsia="ru-RU"/>
                    </w:rPr>
                    <w:t xml:space="preserve"> : </w:t>
                  </w:r>
                  <w:proofErr w:type="spellStart"/>
                  <w:r w:rsidRPr="00D83E32">
                    <w:rPr>
                      <w:rFonts w:ascii="Times New Roman" w:eastAsia="Times New Roman" w:hAnsi="Times New Roman" w:cs="Times New Roman"/>
                      <w:sz w:val="24"/>
                      <w:szCs w:val="24"/>
                      <w:lang w:eastAsia="ru-RU"/>
                    </w:rPr>
                    <w:t>автореф</w:t>
                  </w:r>
                  <w:proofErr w:type="spellEnd"/>
                  <w:r w:rsidRPr="00D83E32">
                    <w:rPr>
                      <w:rFonts w:ascii="Times New Roman" w:eastAsia="Times New Roman" w:hAnsi="Times New Roman" w:cs="Times New Roman"/>
                      <w:sz w:val="24"/>
                      <w:szCs w:val="24"/>
                      <w:lang w:eastAsia="ru-RU"/>
                    </w:rPr>
                    <w:t xml:space="preserve">. </w:t>
                  </w:r>
                  <w:proofErr w:type="spellStart"/>
                  <w:r w:rsidRPr="00D83E32">
                    <w:rPr>
                      <w:rFonts w:ascii="Times New Roman" w:eastAsia="Times New Roman" w:hAnsi="Times New Roman" w:cs="Times New Roman"/>
                      <w:sz w:val="24"/>
                      <w:szCs w:val="24"/>
                      <w:lang w:eastAsia="ru-RU"/>
                    </w:rPr>
                    <w:t>дис</w:t>
                  </w:r>
                  <w:proofErr w:type="spellEnd"/>
                  <w:r w:rsidRPr="00D83E32">
                    <w:rPr>
                      <w:rFonts w:ascii="Times New Roman" w:eastAsia="Times New Roman" w:hAnsi="Times New Roman" w:cs="Times New Roman"/>
                      <w:sz w:val="24"/>
                      <w:szCs w:val="24"/>
                      <w:lang w:eastAsia="ru-RU"/>
                    </w:rPr>
                    <w:t>. … канд. мед</w:t>
                  </w:r>
                  <w:proofErr w:type="gramStart"/>
                  <w:r w:rsidRPr="00D83E32">
                    <w:rPr>
                      <w:rFonts w:ascii="Times New Roman" w:eastAsia="Times New Roman" w:hAnsi="Times New Roman" w:cs="Times New Roman"/>
                      <w:sz w:val="24"/>
                      <w:szCs w:val="24"/>
                      <w:lang w:eastAsia="ru-RU"/>
                    </w:rPr>
                    <w:t>.</w:t>
                  </w:r>
                  <w:proofErr w:type="gramEnd"/>
                  <w:r w:rsidRPr="00D83E32">
                    <w:rPr>
                      <w:rFonts w:ascii="Times New Roman" w:eastAsia="Times New Roman" w:hAnsi="Times New Roman" w:cs="Times New Roman"/>
                      <w:sz w:val="24"/>
                      <w:szCs w:val="24"/>
                      <w:lang w:eastAsia="ru-RU"/>
                    </w:rPr>
                    <w:t xml:space="preserve"> </w:t>
                  </w:r>
                  <w:proofErr w:type="gramStart"/>
                  <w:r w:rsidRPr="00D83E32">
                    <w:rPr>
                      <w:rFonts w:ascii="Times New Roman" w:eastAsia="Times New Roman" w:hAnsi="Times New Roman" w:cs="Times New Roman"/>
                      <w:sz w:val="24"/>
                      <w:szCs w:val="24"/>
                      <w:lang w:eastAsia="ru-RU"/>
                    </w:rPr>
                    <w:t>н</w:t>
                  </w:r>
                  <w:proofErr w:type="gramEnd"/>
                  <w:r w:rsidRPr="00D83E32">
                    <w:rPr>
                      <w:rFonts w:ascii="Times New Roman" w:eastAsia="Times New Roman" w:hAnsi="Times New Roman" w:cs="Times New Roman"/>
                      <w:sz w:val="24"/>
                      <w:szCs w:val="24"/>
                      <w:lang w:eastAsia="ru-RU"/>
                    </w:rPr>
                    <w:t>аук</w:t>
                  </w:r>
                  <w:r>
                    <w:rPr>
                      <w:rFonts w:ascii="Times New Roman" w:eastAsia="Times New Roman" w:hAnsi="Times New Roman" w:cs="Times New Roman"/>
                      <w:sz w:val="24"/>
                      <w:szCs w:val="24"/>
                      <w:lang w:eastAsia="ru-RU"/>
                    </w:rPr>
                    <w:t xml:space="preserve"> </w:t>
                  </w:r>
                  <w:r w:rsidRPr="00D83E32">
                    <w:rPr>
                      <w:rFonts w:ascii="Times New Roman" w:eastAsia="Times New Roman" w:hAnsi="Times New Roman" w:cs="Times New Roman"/>
                      <w:sz w:val="24"/>
                      <w:szCs w:val="24"/>
                      <w:lang w:eastAsia="ru-RU"/>
                    </w:rPr>
                    <w:t xml:space="preserve">: 14.00.50. </w:t>
                  </w:r>
                  <w:r>
                    <w:rPr>
                      <w:rFonts w:ascii="Times New Roman" w:eastAsia="Times New Roman" w:hAnsi="Times New Roman" w:cs="Times New Roman"/>
                      <w:sz w:val="24"/>
                      <w:szCs w:val="24"/>
                      <w:lang w:eastAsia="ru-RU"/>
                    </w:rPr>
                    <w:t>—</w:t>
                  </w:r>
                  <w:r w:rsidRPr="00D83E32">
                    <w:rPr>
                      <w:rFonts w:ascii="Times New Roman" w:eastAsia="Times New Roman" w:hAnsi="Times New Roman" w:cs="Times New Roman"/>
                      <w:sz w:val="24"/>
                      <w:szCs w:val="24"/>
                      <w:lang w:eastAsia="ru-RU"/>
                    </w:rPr>
                    <w:t xml:space="preserve"> М., 2006. </w:t>
                  </w:r>
                  <w:r>
                    <w:rPr>
                      <w:rFonts w:ascii="Times New Roman" w:eastAsia="Times New Roman" w:hAnsi="Times New Roman" w:cs="Times New Roman"/>
                      <w:sz w:val="24"/>
                      <w:szCs w:val="24"/>
                      <w:lang w:eastAsia="ru-RU"/>
                    </w:rPr>
                    <w:t>—</w:t>
                  </w:r>
                  <w:r w:rsidRPr="00D83E32">
                    <w:rPr>
                      <w:rFonts w:ascii="Times New Roman" w:eastAsia="Times New Roman" w:hAnsi="Times New Roman" w:cs="Times New Roman"/>
                      <w:sz w:val="24"/>
                      <w:szCs w:val="24"/>
                      <w:lang w:eastAsia="ru-RU"/>
                    </w:rPr>
                    <w:t xml:space="preserve"> 24 с.</w:t>
                  </w:r>
                </w:p>
              </w:tc>
            </w:tr>
            <w:tr w:rsidR="008565CB" w:rsidRPr="005520A2" w:rsidTr="006E3ADE">
              <w:tc>
                <w:tcPr>
                  <w:tcW w:w="9356" w:type="dxa"/>
                </w:tcPr>
                <w:p w:rsidR="008565CB" w:rsidRDefault="003718F5" w:rsidP="00140462">
                  <w:pPr>
                    <w:jc w:val="center"/>
                    <w:rPr>
                      <w:rFonts w:ascii="Times New Roman" w:eastAsia="Times New Roman" w:hAnsi="Times New Roman" w:cs="Times New Roman"/>
                      <w:sz w:val="24"/>
                      <w:szCs w:val="24"/>
                      <w:lang w:eastAsia="ru-RU"/>
                    </w:rPr>
                  </w:pPr>
                  <w:r>
                    <w:rPr>
                      <w:rFonts w:ascii="Times New Roman" w:hAnsi="Times New Roman" w:cs="Times New Roman"/>
                      <w:b/>
                      <w:i/>
                      <w:spacing w:val="-4"/>
                      <w:sz w:val="28"/>
                      <w:szCs w:val="28"/>
                    </w:rPr>
                    <w:t>архив</w:t>
                  </w:r>
                  <w:r w:rsidR="00140462">
                    <w:rPr>
                      <w:rFonts w:ascii="Times New Roman" w:hAnsi="Times New Roman" w:cs="Times New Roman"/>
                      <w:b/>
                      <w:i/>
                      <w:spacing w:val="-4"/>
                      <w:sz w:val="28"/>
                      <w:szCs w:val="28"/>
                    </w:rPr>
                    <w:t>ы</w:t>
                  </w:r>
                </w:p>
              </w:tc>
            </w:tr>
            <w:tr w:rsidR="008565CB" w:rsidRPr="005520A2" w:rsidTr="006E3ADE">
              <w:tc>
                <w:tcPr>
                  <w:tcW w:w="9356" w:type="dxa"/>
                </w:tcPr>
                <w:p w:rsidR="008565CB" w:rsidRDefault="003718F5" w:rsidP="005E1D51">
                  <w:pPr>
                    <w:jc w:val="both"/>
                    <w:rPr>
                      <w:rFonts w:ascii="Times New Roman" w:eastAsia="Times New Roman" w:hAnsi="Times New Roman" w:cs="Times New Roman"/>
                      <w:sz w:val="24"/>
                      <w:szCs w:val="24"/>
                      <w:lang w:eastAsia="ru-RU"/>
                    </w:rPr>
                  </w:pPr>
                  <w:r w:rsidRPr="00EF3A6A">
                    <w:rPr>
                      <w:rFonts w:ascii="Times New Roman" w:hAnsi="Times New Roman" w:cs="Times New Roman"/>
                      <w:i/>
                      <w:spacing w:val="-4"/>
                    </w:rPr>
                    <w:t>При описании конкретного документа, являющегося объектом ссылки и не имеющего конкретного названия, оно может быть сформулировано исследователем.</w:t>
                  </w:r>
                </w:p>
              </w:tc>
            </w:tr>
            <w:tr w:rsidR="008565CB" w:rsidRPr="005520A2" w:rsidTr="006E3ADE">
              <w:tc>
                <w:tcPr>
                  <w:tcW w:w="9356" w:type="dxa"/>
                </w:tcPr>
                <w:p w:rsidR="008565CB" w:rsidRPr="006E3ADE" w:rsidRDefault="003718F5" w:rsidP="003718F5">
                  <w:pPr>
                    <w:jc w:val="both"/>
                    <w:rPr>
                      <w:rFonts w:ascii="Times New Roman" w:eastAsia="Times New Roman" w:hAnsi="Times New Roman" w:cs="Times New Roman"/>
                      <w:sz w:val="24"/>
                      <w:szCs w:val="24"/>
                      <w:lang w:eastAsia="ru-RU"/>
                    </w:rPr>
                  </w:pPr>
                  <w:r w:rsidRPr="006E3ADE">
                    <w:rPr>
                      <w:rFonts w:ascii="Times New Roman" w:hAnsi="Times New Roman" w:cs="Times New Roman"/>
                      <w:sz w:val="24"/>
                      <w:szCs w:val="24"/>
                    </w:rPr>
                    <w:t xml:space="preserve">Розанов И. Н. Как создавалась библиотека Исторического музея : </w:t>
                  </w:r>
                  <w:proofErr w:type="spellStart"/>
                  <w:r w:rsidRPr="006E3ADE">
                    <w:rPr>
                      <w:rFonts w:ascii="Times New Roman" w:hAnsi="Times New Roman" w:cs="Times New Roman"/>
                      <w:sz w:val="24"/>
                      <w:szCs w:val="24"/>
                    </w:rPr>
                    <w:t>докл</w:t>
                  </w:r>
                  <w:proofErr w:type="spellEnd"/>
                  <w:r w:rsidRPr="006E3ADE">
                    <w:rPr>
                      <w:rFonts w:ascii="Times New Roman" w:hAnsi="Times New Roman" w:cs="Times New Roman"/>
                      <w:sz w:val="24"/>
                      <w:szCs w:val="24"/>
                    </w:rPr>
                    <w:t>. на заседании учен</w:t>
                  </w:r>
                  <w:proofErr w:type="gramStart"/>
                  <w:r w:rsidRPr="006E3ADE">
                    <w:rPr>
                      <w:rFonts w:ascii="Times New Roman" w:hAnsi="Times New Roman" w:cs="Times New Roman"/>
                      <w:sz w:val="24"/>
                      <w:szCs w:val="24"/>
                    </w:rPr>
                    <w:t>.</w:t>
                  </w:r>
                  <w:proofErr w:type="gramEnd"/>
                  <w:r w:rsidRPr="006E3ADE">
                    <w:rPr>
                      <w:rFonts w:ascii="Times New Roman" w:hAnsi="Times New Roman" w:cs="Times New Roman"/>
                      <w:sz w:val="24"/>
                      <w:szCs w:val="24"/>
                    </w:rPr>
                    <w:t xml:space="preserve"> </w:t>
                  </w:r>
                  <w:proofErr w:type="gramStart"/>
                  <w:r w:rsidRPr="006E3ADE">
                    <w:rPr>
                      <w:rFonts w:ascii="Times New Roman" w:hAnsi="Times New Roman" w:cs="Times New Roman"/>
                      <w:sz w:val="24"/>
                      <w:szCs w:val="24"/>
                    </w:rPr>
                    <w:t>с</w:t>
                  </w:r>
                  <w:proofErr w:type="gramEnd"/>
                  <w:r w:rsidRPr="006E3ADE">
                    <w:rPr>
                      <w:rFonts w:ascii="Times New Roman" w:hAnsi="Times New Roman" w:cs="Times New Roman"/>
                      <w:sz w:val="24"/>
                      <w:szCs w:val="24"/>
                    </w:rPr>
                    <w:t xml:space="preserve">овета Гос. </w:t>
                  </w:r>
                  <w:proofErr w:type="spellStart"/>
                  <w:r w:rsidRPr="006E3ADE">
                    <w:rPr>
                      <w:rFonts w:ascii="Times New Roman" w:hAnsi="Times New Roman" w:cs="Times New Roman"/>
                      <w:sz w:val="24"/>
                      <w:szCs w:val="24"/>
                    </w:rPr>
                    <w:t>публ</w:t>
                  </w:r>
                  <w:proofErr w:type="spellEnd"/>
                  <w:r w:rsidRPr="006E3ADE">
                    <w:rPr>
                      <w:rFonts w:ascii="Times New Roman" w:hAnsi="Times New Roman" w:cs="Times New Roman"/>
                      <w:sz w:val="24"/>
                      <w:szCs w:val="24"/>
                    </w:rPr>
                    <w:t xml:space="preserve">. б-ки РСФСР 30 июня 1939 г. // ГАРФ. — Ф.А-513. — Оп. 1. — </w:t>
                  </w:r>
                  <w:r w:rsidR="006E3ADE">
                    <w:rPr>
                      <w:rFonts w:ascii="Times New Roman" w:hAnsi="Times New Roman" w:cs="Times New Roman"/>
                      <w:sz w:val="24"/>
                      <w:szCs w:val="24"/>
                    </w:rPr>
                    <w:br/>
                  </w:r>
                  <w:r w:rsidRPr="006E3ADE">
                    <w:rPr>
                      <w:rFonts w:ascii="Times New Roman" w:hAnsi="Times New Roman" w:cs="Times New Roman"/>
                      <w:sz w:val="24"/>
                      <w:szCs w:val="24"/>
                    </w:rPr>
                    <w:t>Д. 12. — Л. 14.</w:t>
                  </w:r>
                </w:p>
              </w:tc>
            </w:tr>
            <w:tr w:rsidR="003718F5" w:rsidRPr="005520A2" w:rsidTr="006E3ADE">
              <w:tc>
                <w:tcPr>
                  <w:tcW w:w="9356" w:type="dxa"/>
                </w:tcPr>
                <w:p w:rsidR="003718F5" w:rsidRPr="00425A26" w:rsidRDefault="003718F5" w:rsidP="005E1D51">
                  <w:pPr>
                    <w:jc w:val="both"/>
                    <w:rPr>
                      <w:rFonts w:ascii="Times New Roman" w:hAnsi="Times New Roman" w:cs="Times New Roman"/>
                      <w:spacing w:val="-4"/>
                      <w:sz w:val="24"/>
                      <w:szCs w:val="24"/>
                    </w:rPr>
                  </w:pPr>
                  <w:r w:rsidRPr="00425A26">
                    <w:rPr>
                      <w:rFonts w:ascii="Times New Roman" w:hAnsi="Times New Roman" w:cs="Times New Roman"/>
                      <w:spacing w:val="-4"/>
                      <w:sz w:val="24"/>
                      <w:szCs w:val="24"/>
                    </w:rPr>
                    <w:t>Ло</w:t>
                  </w:r>
                  <w:r>
                    <w:rPr>
                      <w:rFonts w:ascii="Times New Roman" w:hAnsi="Times New Roman" w:cs="Times New Roman"/>
                      <w:spacing w:val="-4"/>
                      <w:sz w:val="24"/>
                      <w:szCs w:val="24"/>
                    </w:rPr>
                    <w:t>н</w:t>
                  </w:r>
                  <w:r w:rsidRPr="00425A26">
                    <w:rPr>
                      <w:rFonts w:ascii="Times New Roman" w:hAnsi="Times New Roman" w:cs="Times New Roman"/>
                      <w:spacing w:val="-4"/>
                      <w:sz w:val="24"/>
                      <w:szCs w:val="24"/>
                    </w:rPr>
                    <w:t>гинов</w:t>
                  </w:r>
                  <w:r>
                    <w:rPr>
                      <w:rFonts w:ascii="Times New Roman" w:hAnsi="Times New Roman" w:cs="Times New Roman"/>
                      <w:spacing w:val="-4"/>
                      <w:sz w:val="24"/>
                      <w:szCs w:val="24"/>
                    </w:rPr>
                    <w:t xml:space="preserve"> М.</w:t>
                  </w:r>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Н. Письма (9) С. Д. Полторацкому, 1857–1860 гг. // ОР РНБ. — Ф. 603 </w:t>
                  </w:r>
                  <w:r w:rsidR="006E3ADE">
                    <w:rPr>
                      <w:rFonts w:ascii="Times New Roman" w:hAnsi="Times New Roman" w:cs="Times New Roman"/>
                      <w:spacing w:val="-4"/>
                      <w:sz w:val="24"/>
                      <w:szCs w:val="24"/>
                    </w:rPr>
                    <w:br/>
                  </w:r>
                  <w:r>
                    <w:rPr>
                      <w:rFonts w:ascii="Times New Roman" w:hAnsi="Times New Roman" w:cs="Times New Roman"/>
                      <w:spacing w:val="-4"/>
                      <w:sz w:val="24"/>
                      <w:szCs w:val="24"/>
                    </w:rPr>
                    <w:t>(С. Д. Полторацкий). — № 145. — 15 л.</w:t>
                  </w:r>
                </w:p>
              </w:tc>
            </w:tr>
            <w:tr w:rsidR="003718F5" w:rsidRPr="005520A2" w:rsidTr="006E3ADE">
              <w:tc>
                <w:tcPr>
                  <w:tcW w:w="9356" w:type="dxa"/>
                </w:tcPr>
                <w:p w:rsidR="003718F5" w:rsidRPr="003718F5" w:rsidRDefault="003718F5" w:rsidP="005E1D51">
                  <w:pPr>
                    <w:jc w:val="both"/>
                    <w:rPr>
                      <w:rFonts w:ascii="Times New Roman" w:hAnsi="Times New Roman" w:cs="Times New Roman"/>
                      <w:sz w:val="24"/>
                      <w:szCs w:val="24"/>
                    </w:rPr>
                  </w:pPr>
                  <w:r w:rsidRPr="003718F5">
                    <w:rPr>
                      <w:rFonts w:ascii="Times New Roman" w:hAnsi="Times New Roman" w:cs="Times New Roman"/>
                      <w:sz w:val="24"/>
                      <w:szCs w:val="24"/>
                    </w:rPr>
                    <w:t xml:space="preserve">Фомин А. Г. Материалы по истории  русской библиографии // РО ИРЛИ. </w:t>
                  </w:r>
                  <w:r>
                    <w:rPr>
                      <w:rFonts w:ascii="Times New Roman" w:hAnsi="Times New Roman" w:cs="Times New Roman"/>
                      <w:sz w:val="24"/>
                      <w:szCs w:val="24"/>
                    </w:rPr>
                    <w:t xml:space="preserve">— </w:t>
                  </w:r>
                  <w:r w:rsidRPr="003718F5">
                    <w:rPr>
                      <w:rFonts w:ascii="Times New Roman" w:hAnsi="Times New Roman" w:cs="Times New Roman"/>
                      <w:sz w:val="24"/>
                      <w:szCs w:val="24"/>
                    </w:rPr>
                    <w:t xml:space="preserve">Ф. 568. </w:t>
                  </w:r>
                  <w:r>
                    <w:rPr>
                      <w:rFonts w:ascii="Times New Roman" w:hAnsi="Times New Roman" w:cs="Times New Roman"/>
                      <w:sz w:val="24"/>
                      <w:szCs w:val="24"/>
                    </w:rPr>
                    <w:t xml:space="preserve">— </w:t>
                  </w:r>
                  <w:r w:rsidRPr="003718F5">
                    <w:rPr>
                      <w:rFonts w:ascii="Times New Roman" w:hAnsi="Times New Roman" w:cs="Times New Roman"/>
                      <w:sz w:val="24"/>
                      <w:szCs w:val="24"/>
                    </w:rPr>
                    <w:t xml:space="preserve">Оп. 1. </w:t>
                  </w:r>
                  <w:r>
                    <w:rPr>
                      <w:rFonts w:ascii="Times New Roman" w:hAnsi="Times New Roman" w:cs="Times New Roman"/>
                      <w:sz w:val="24"/>
                      <w:szCs w:val="24"/>
                    </w:rPr>
                    <w:t xml:space="preserve">— </w:t>
                  </w:r>
                  <w:r w:rsidRPr="003718F5">
                    <w:rPr>
                      <w:rFonts w:ascii="Times New Roman" w:hAnsi="Times New Roman" w:cs="Times New Roman"/>
                      <w:sz w:val="24"/>
                      <w:szCs w:val="24"/>
                    </w:rPr>
                    <w:t xml:space="preserve">Д. 1. </w:t>
                  </w:r>
                  <w:r>
                    <w:rPr>
                      <w:rFonts w:ascii="Times New Roman" w:hAnsi="Times New Roman" w:cs="Times New Roman"/>
                      <w:sz w:val="24"/>
                      <w:szCs w:val="24"/>
                    </w:rPr>
                    <w:t xml:space="preserve">— </w:t>
                  </w:r>
                  <w:r w:rsidRPr="003718F5">
                    <w:rPr>
                      <w:rFonts w:ascii="Times New Roman" w:hAnsi="Times New Roman" w:cs="Times New Roman"/>
                      <w:sz w:val="24"/>
                      <w:szCs w:val="24"/>
                    </w:rPr>
                    <w:t>214 л.</w:t>
                  </w:r>
                </w:p>
              </w:tc>
            </w:tr>
            <w:tr w:rsidR="003718F5" w:rsidRPr="005520A2" w:rsidTr="006E3ADE">
              <w:tc>
                <w:tcPr>
                  <w:tcW w:w="9356" w:type="dxa"/>
                  <w:tcBorders>
                    <w:bottom w:val="single" w:sz="4" w:space="0" w:color="auto"/>
                  </w:tcBorders>
                </w:tcPr>
                <w:p w:rsidR="003718F5" w:rsidRDefault="003718F5" w:rsidP="005E1D51">
                  <w:pPr>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ГАРО. — Ф. 130. — Оп. 5. — Д. 306. — Л. 32–35.</w:t>
                  </w:r>
                </w:p>
              </w:tc>
            </w:tr>
          </w:tbl>
          <w:p w:rsidR="00CA21B2" w:rsidRPr="00CA21B2" w:rsidRDefault="00CA21B2" w:rsidP="000F537A">
            <w:pPr>
              <w:tabs>
                <w:tab w:val="left" w:pos="284"/>
              </w:tabs>
              <w:rPr>
                <w:rFonts w:ascii="Times New Roman" w:hAnsi="Times New Roman" w:cs="Times New Roman"/>
                <w:b/>
                <w:i/>
                <w:sz w:val="4"/>
                <w:szCs w:val="4"/>
              </w:rPr>
            </w:pPr>
          </w:p>
          <w:tbl>
            <w:tblPr>
              <w:tblStyle w:val="a5"/>
              <w:tblW w:w="0" w:type="auto"/>
              <w:tblLook w:val="04A0" w:firstRow="1" w:lastRow="0" w:firstColumn="1" w:lastColumn="0" w:noHBand="0" w:noVBand="1"/>
            </w:tblPr>
            <w:tblGrid>
              <w:gridCol w:w="9337"/>
            </w:tblGrid>
            <w:tr w:rsidR="000F537A" w:rsidRPr="00CA21B2" w:rsidTr="00C40296">
              <w:tc>
                <w:tcPr>
                  <w:tcW w:w="9337" w:type="dxa"/>
                  <w:tcBorders>
                    <w:top w:val="nil"/>
                    <w:left w:val="nil"/>
                    <w:right w:val="nil"/>
                  </w:tcBorders>
                </w:tcPr>
                <w:p w:rsidR="000F537A" w:rsidRPr="00CA21B2" w:rsidRDefault="003718F5" w:rsidP="003718F5">
                  <w:pPr>
                    <w:autoSpaceDE w:val="0"/>
                    <w:autoSpaceDN w:val="0"/>
                    <w:adjustRightInd w:val="0"/>
                    <w:spacing w:before="120"/>
                    <w:rPr>
                      <w:rFonts w:ascii="Times New Roman" w:hAnsi="Times New Roman" w:cs="Times New Roman"/>
                      <w:b/>
                      <w:i/>
                      <w:spacing w:val="-4"/>
                      <w:sz w:val="28"/>
                      <w:szCs w:val="28"/>
                    </w:rPr>
                  </w:pPr>
                  <w:r>
                    <w:rPr>
                      <w:rFonts w:ascii="Times New Roman" w:hAnsi="Times New Roman" w:cs="Times New Roman"/>
                      <w:b/>
                      <w:i/>
                      <w:spacing w:val="-4"/>
                      <w:sz w:val="28"/>
                      <w:szCs w:val="28"/>
                    </w:rPr>
                    <w:t>Картографические</w:t>
                  </w:r>
                  <w:r w:rsidR="0050160A">
                    <w:rPr>
                      <w:rFonts w:ascii="Times New Roman" w:hAnsi="Times New Roman" w:cs="Times New Roman"/>
                      <w:b/>
                      <w:i/>
                      <w:spacing w:val="-4"/>
                      <w:sz w:val="28"/>
                      <w:szCs w:val="28"/>
                    </w:rPr>
                    <w:t xml:space="preserve"> </w:t>
                  </w:r>
                  <w:r w:rsidR="000F537A" w:rsidRPr="00CA21B2">
                    <w:rPr>
                      <w:rFonts w:ascii="Times New Roman" w:hAnsi="Times New Roman" w:cs="Times New Roman"/>
                      <w:b/>
                      <w:i/>
                      <w:spacing w:val="-4"/>
                      <w:sz w:val="28"/>
                      <w:szCs w:val="28"/>
                    </w:rPr>
                    <w:t>издания</w:t>
                  </w:r>
                </w:p>
              </w:tc>
            </w:tr>
            <w:tr w:rsidR="000F537A" w:rsidTr="00C40296">
              <w:tc>
                <w:tcPr>
                  <w:tcW w:w="9337" w:type="dxa"/>
                </w:tcPr>
                <w:p w:rsidR="000F537A" w:rsidRDefault="000F537A" w:rsidP="00140462">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Атлас мира</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физический</w:t>
                  </w:r>
                  <w:r w:rsidR="00140462">
                    <w:rPr>
                      <w:rFonts w:ascii="Times New Roman" w:hAnsi="Times New Roman" w:cs="Times New Roman"/>
                      <w:spacing w:val="-4"/>
                      <w:sz w:val="24"/>
                      <w:szCs w:val="24"/>
                    </w:rPr>
                    <w:t>.</w:t>
                  </w:r>
                  <w:r>
                    <w:rPr>
                      <w:rFonts w:ascii="Times New Roman" w:hAnsi="Times New Roman" w:cs="Times New Roman"/>
                      <w:spacing w:val="-4"/>
                      <w:sz w:val="24"/>
                      <w:szCs w:val="24"/>
                    </w:rPr>
                    <w:t xml:space="preserve">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АСТ, 2016. — 224 с.</w:t>
                  </w:r>
                  <w:r w:rsidR="00241B8B">
                    <w:rPr>
                      <w:rFonts w:ascii="Times New Roman" w:hAnsi="Times New Roman" w:cs="Times New Roman"/>
                      <w:sz w:val="24"/>
                      <w:szCs w:val="24"/>
                    </w:rPr>
                    <w:t xml:space="preserve"> </w:t>
                  </w:r>
                </w:p>
              </w:tc>
            </w:tr>
            <w:tr w:rsidR="000F537A" w:rsidTr="00C40296">
              <w:tc>
                <w:tcPr>
                  <w:tcW w:w="9337" w:type="dxa"/>
                </w:tcPr>
                <w:p w:rsidR="000F537A" w:rsidRPr="006E3ADE" w:rsidRDefault="000F537A" w:rsidP="002649B2">
                  <w:pPr>
                    <w:autoSpaceDE w:val="0"/>
                    <w:autoSpaceDN w:val="0"/>
                    <w:adjustRightInd w:val="0"/>
                    <w:jc w:val="both"/>
                    <w:rPr>
                      <w:rFonts w:ascii="Times New Roman" w:hAnsi="Times New Roman" w:cs="Times New Roman"/>
                      <w:sz w:val="24"/>
                      <w:szCs w:val="24"/>
                    </w:rPr>
                  </w:pPr>
                  <w:r w:rsidRPr="006E3ADE">
                    <w:rPr>
                      <w:rFonts w:ascii="Times New Roman" w:hAnsi="Times New Roman" w:cs="Times New Roman"/>
                      <w:sz w:val="24"/>
                      <w:szCs w:val="24"/>
                    </w:rPr>
                    <w:t>Физическая карта мира</w:t>
                  </w:r>
                  <w:proofErr w:type="gramStart"/>
                  <w:r w:rsidRPr="006E3ADE">
                    <w:rPr>
                      <w:rFonts w:ascii="Times New Roman" w:hAnsi="Times New Roman" w:cs="Times New Roman"/>
                      <w:sz w:val="24"/>
                      <w:szCs w:val="24"/>
                    </w:rPr>
                    <w:t xml:space="preserve"> :</w:t>
                  </w:r>
                  <w:proofErr w:type="gramEnd"/>
                  <w:r w:rsidRPr="006E3ADE">
                    <w:rPr>
                      <w:rFonts w:ascii="Times New Roman" w:hAnsi="Times New Roman" w:cs="Times New Roman"/>
                      <w:sz w:val="24"/>
                      <w:szCs w:val="24"/>
                    </w:rPr>
                    <w:t xml:space="preserve"> западное</w:t>
                  </w:r>
                  <w:r w:rsidR="002649B2" w:rsidRPr="006E3ADE">
                    <w:rPr>
                      <w:rFonts w:ascii="Times New Roman" w:hAnsi="Times New Roman" w:cs="Times New Roman"/>
                      <w:sz w:val="24"/>
                      <w:szCs w:val="24"/>
                    </w:rPr>
                    <w:t xml:space="preserve"> полушарие, восточное полушарие</w:t>
                  </w:r>
                  <w:r w:rsidRPr="006E3ADE">
                    <w:rPr>
                      <w:rFonts w:ascii="Times New Roman" w:hAnsi="Times New Roman" w:cs="Times New Roman"/>
                      <w:sz w:val="24"/>
                      <w:szCs w:val="24"/>
                    </w:rPr>
                    <w:t>. — М.</w:t>
                  </w:r>
                  <w:proofErr w:type="gramStart"/>
                  <w:r w:rsidRPr="006E3ADE">
                    <w:rPr>
                      <w:rFonts w:ascii="Times New Roman" w:hAnsi="Times New Roman" w:cs="Times New Roman"/>
                      <w:sz w:val="24"/>
                      <w:szCs w:val="24"/>
                    </w:rPr>
                    <w:t xml:space="preserve"> :</w:t>
                  </w:r>
                  <w:proofErr w:type="gramEnd"/>
                  <w:r w:rsidRPr="006E3ADE">
                    <w:rPr>
                      <w:rFonts w:ascii="Times New Roman" w:hAnsi="Times New Roman" w:cs="Times New Roman"/>
                      <w:sz w:val="24"/>
                      <w:szCs w:val="24"/>
                    </w:rPr>
                    <w:t xml:space="preserve"> РУЗ К</w:t>
                  </w:r>
                  <w:r w:rsidRPr="006E3ADE">
                    <w:rPr>
                      <w:rFonts w:ascii="Times New Roman" w:hAnsi="Times New Roman" w:cs="Times New Roman"/>
                      <w:sz w:val="24"/>
                      <w:szCs w:val="24"/>
                    </w:rPr>
                    <w:sym w:font="Symbol" w:char="F0B0"/>
                  </w:r>
                  <w:r w:rsidRPr="006E3ADE">
                    <w:rPr>
                      <w:rFonts w:ascii="Times New Roman" w:hAnsi="Times New Roman" w:cs="Times New Roman"/>
                      <w:sz w:val="24"/>
                      <w:szCs w:val="24"/>
                    </w:rPr>
                    <w:t>, 2016. — 1 к.</w:t>
                  </w:r>
                  <w:r w:rsidR="00241B8B" w:rsidRPr="006E3ADE">
                    <w:rPr>
                      <w:rFonts w:ascii="Times New Roman" w:hAnsi="Times New Roman" w:cs="Times New Roman"/>
                      <w:sz w:val="24"/>
                      <w:szCs w:val="24"/>
                    </w:rPr>
                    <w:t xml:space="preserve"> </w:t>
                  </w:r>
                </w:p>
              </w:tc>
            </w:tr>
            <w:tr w:rsidR="000F537A" w:rsidTr="00C40296">
              <w:tc>
                <w:tcPr>
                  <w:tcW w:w="9337" w:type="dxa"/>
                  <w:tcBorders>
                    <w:bottom w:val="single" w:sz="4" w:space="0" w:color="auto"/>
                  </w:tcBorders>
                </w:tcPr>
                <w:p w:rsidR="000F537A" w:rsidRDefault="000F537A" w:rsidP="002649B2">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Оренбург</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карта города.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РУЗ К</w:t>
                  </w:r>
                  <w:r>
                    <w:rPr>
                      <w:rFonts w:ascii="Times New Roman" w:hAnsi="Times New Roman" w:cs="Times New Roman"/>
                      <w:spacing w:val="-4"/>
                      <w:sz w:val="24"/>
                      <w:szCs w:val="24"/>
                    </w:rPr>
                    <w:sym w:font="Symbol" w:char="F0B0"/>
                  </w:r>
                  <w:r>
                    <w:rPr>
                      <w:rFonts w:ascii="Times New Roman" w:hAnsi="Times New Roman" w:cs="Times New Roman"/>
                      <w:spacing w:val="-4"/>
                      <w:sz w:val="24"/>
                      <w:szCs w:val="24"/>
                    </w:rPr>
                    <w:t>, 2016. — 1 к.</w:t>
                  </w:r>
                  <w:r w:rsidR="00241B8B">
                    <w:rPr>
                      <w:rFonts w:ascii="Times New Roman" w:hAnsi="Times New Roman" w:cs="Times New Roman"/>
                      <w:spacing w:val="-4"/>
                      <w:sz w:val="24"/>
                      <w:szCs w:val="24"/>
                    </w:rPr>
                    <w:t xml:space="preserve"> </w:t>
                  </w:r>
                </w:p>
              </w:tc>
            </w:tr>
            <w:tr w:rsidR="003E4BCF" w:rsidTr="00C40296">
              <w:tc>
                <w:tcPr>
                  <w:tcW w:w="9337" w:type="dxa"/>
                  <w:tcBorders>
                    <w:left w:val="nil"/>
                    <w:bottom w:val="single" w:sz="4" w:space="0" w:color="auto"/>
                    <w:right w:val="nil"/>
                  </w:tcBorders>
                </w:tcPr>
                <w:p w:rsidR="003E4BCF" w:rsidRPr="003E4BCF" w:rsidRDefault="003E4BCF" w:rsidP="003E4BCF">
                  <w:pPr>
                    <w:autoSpaceDE w:val="0"/>
                    <w:autoSpaceDN w:val="0"/>
                    <w:adjustRightInd w:val="0"/>
                    <w:spacing w:before="120"/>
                    <w:jc w:val="both"/>
                    <w:rPr>
                      <w:rFonts w:ascii="Times New Roman" w:hAnsi="Times New Roman" w:cs="Times New Roman"/>
                      <w:b/>
                      <w:i/>
                      <w:spacing w:val="-4"/>
                      <w:sz w:val="28"/>
                      <w:szCs w:val="28"/>
                    </w:rPr>
                  </w:pPr>
                  <w:proofErr w:type="spellStart"/>
                  <w:r w:rsidRPr="003E4BCF">
                    <w:rPr>
                      <w:rFonts w:ascii="Times New Roman" w:hAnsi="Times New Roman" w:cs="Times New Roman"/>
                      <w:b/>
                      <w:i/>
                      <w:spacing w:val="-4"/>
                      <w:sz w:val="28"/>
                      <w:szCs w:val="28"/>
                    </w:rPr>
                    <w:t>Изоиздания</w:t>
                  </w:r>
                  <w:proofErr w:type="spellEnd"/>
                </w:p>
              </w:tc>
            </w:tr>
            <w:tr w:rsidR="003E4BCF" w:rsidTr="00C40296">
              <w:tc>
                <w:tcPr>
                  <w:tcW w:w="9337" w:type="dxa"/>
                  <w:tcBorders>
                    <w:bottom w:val="single" w:sz="4" w:space="0" w:color="auto"/>
                  </w:tcBorders>
                </w:tcPr>
                <w:p w:rsidR="003E4BCF" w:rsidRDefault="003E4BCF" w:rsidP="00652B81">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Кустодиев Б. М. Портрет Ирины </w:t>
                  </w:r>
                  <w:proofErr w:type="spellStart"/>
                  <w:r>
                    <w:rPr>
                      <w:rFonts w:ascii="Times New Roman" w:hAnsi="Times New Roman" w:cs="Times New Roman"/>
                      <w:spacing w:val="-4"/>
                      <w:sz w:val="24"/>
                      <w:szCs w:val="24"/>
                    </w:rPr>
                    <w:t>Кустодиевой</w:t>
                  </w:r>
                  <w:proofErr w:type="spellEnd"/>
                  <w:r>
                    <w:rPr>
                      <w:rFonts w:ascii="Times New Roman" w:hAnsi="Times New Roman" w:cs="Times New Roman"/>
                      <w:spacing w:val="-4"/>
                      <w:sz w:val="24"/>
                      <w:szCs w:val="24"/>
                    </w:rPr>
                    <w:t xml:space="preserve"> с собакой </w:t>
                  </w:r>
                  <w:proofErr w:type="spellStart"/>
                  <w:r>
                    <w:rPr>
                      <w:rFonts w:ascii="Times New Roman" w:hAnsi="Times New Roman" w:cs="Times New Roman"/>
                      <w:spacing w:val="-4"/>
                      <w:sz w:val="24"/>
                      <w:szCs w:val="24"/>
                    </w:rPr>
                    <w:t>Шумкой</w:t>
                  </w:r>
                  <w:proofErr w:type="spellEnd"/>
                  <w:r>
                    <w:rPr>
                      <w:rFonts w:ascii="Times New Roman" w:hAnsi="Times New Roman" w:cs="Times New Roman"/>
                      <w:spacing w:val="-4"/>
                      <w:sz w:val="24"/>
                      <w:szCs w:val="24"/>
                    </w:rPr>
                    <w:t xml:space="preserve">, 1907 : холст, масло. </w:t>
                  </w:r>
                  <w:proofErr w:type="gramStart"/>
                  <w:r>
                    <w:rPr>
                      <w:rFonts w:ascii="Times New Roman" w:hAnsi="Times New Roman" w:cs="Times New Roman"/>
                      <w:spacing w:val="-4"/>
                      <w:sz w:val="24"/>
                      <w:szCs w:val="24"/>
                    </w:rPr>
                    <w:t>—С</w:t>
                  </w:r>
                  <w:proofErr w:type="gramEnd"/>
                  <w:r>
                    <w:rPr>
                      <w:rFonts w:ascii="Times New Roman" w:hAnsi="Times New Roman" w:cs="Times New Roman"/>
                      <w:spacing w:val="-4"/>
                      <w:sz w:val="24"/>
                      <w:szCs w:val="24"/>
                    </w:rPr>
                    <w:t xml:space="preserve">амара : Агни, 2001. </w:t>
                  </w:r>
                </w:p>
              </w:tc>
            </w:tr>
            <w:tr w:rsidR="003E4BCF" w:rsidTr="00C40296">
              <w:tc>
                <w:tcPr>
                  <w:tcW w:w="9337" w:type="dxa"/>
                  <w:tcBorders>
                    <w:bottom w:val="single" w:sz="4" w:space="0" w:color="auto"/>
                  </w:tcBorders>
                </w:tcPr>
                <w:p w:rsidR="003E4BCF" w:rsidRPr="006E3ADE" w:rsidRDefault="003E4BCF" w:rsidP="00EF3A6A">
                  <w:pPr>
                    <w:autoSpaceDE w:val="0"/>
                    <w:autoSpaceDN w:val="0"/>
                    <w:adjustRightInd w:val="0"/>
                    <w:jc w:val="both"/>
                    <w:rPr>
                      <w:rFonts w:ascii="Times New Roman" w:hAnsi="Times New Roman" w:cs="Times New Roman"/>
                      <w:sz w:val="24"/>
                      <w:szCs w:val="24"/>
                    </w:rPr>
                  </w:pPr>
                  <w:r w:rsidRPr="006E3ADE">
                    <w:rPr>
                      <w:rFonts w:ascii="Times New Roman" w:hAnsi="Times New Roman" w:cs="Times New Roman"/>
                      <w:sz w:val="24"/>
                      <w:szCs w:val="24"/>
                    </w:rPr>
                    <w:t xml:space="preserve">Графика : </w:t>
                  </w:r>
                  <w:proofErr w:type="spellStart"/>
                  <w:r w:rsidRPr="006E3ADE">
                    <w:rPr>
                      <w:rFonts w:ascii="Times New Roman" w:hAnsi="Times New Roman" w:cs="Times New Roman"/>
                      <w:sz w:val="24"/>
                      <w:szCs w:val="24"/>
                    </w:rPr>
                    <w:t>нагляд</w:t>
                  </w:r>
                  <w:proofErr w:type="spellEnd"/>
                  <w:r w:rsidRPr="006E3ADE">
                    <w:rPr>
                      <w:rFonts w:ascii="Times New Roman" w:hAnsi="Times New Roman" w:cs="Times New Roman"/>
                      <w:sz w:val="24"/>
                      <w:szCs w:val="24"/>
                    </w:rPr>
                    <w:t>. пособие</w:t>
                  </w:r>
                  <w:r w:rsidR="003718F5" w:rsidRPr="006E3ADE">
                    <w:rPr>
                      <w:rFonts w:ascii="Times New Roman" w:hAnsi="Times New Roman" w:cs="Times New Roman"/>
                      <w:sz w:val="24"/>
                      <w:szCs w:val="24"/>
                    </w:rPr>
                    <w:t xml:space="preserve"> для образ</w:t>
                  </w:r>
                  <w:proofErr w:type="gramStart"/>
                  <w:r w:rsidR="003718F5" w:rsidRPr="006E3ADE">
                    <w:rPr>
                      <w:rFonts w:ascii="Times New Roman" w:hAnsi="Times New Roman" w:cs="Times New Roman"/>
                      <w:sz w:val="24"/>
                      <w:szCs w:val="24"/>
                    </w:rPr>
                    <w:t>.</w:t>
                  </w:r>
                  <w:proofErr w:type="gramEnd"/>
                  <w:r w:rsidR="003718F5" w:rsidRPr="006E3ADE">
                    <w:rPr>
                      <w:rFonts w:ascii="Times New Roman" w:hAnsi="Times New Roman" w:cs="Times New Roman"/>
                      <w:sz w:val="24"/>
                      <w:szCs w:val="24"/>
                    </w:rPr>
                    <w:t xml:space="preserve"> </w:t>
                  </w:r>
                  <w:proofErr w:type="gramStart"/>
                  <w:r w:rsidR="003718F5" w:rsidRPr="006E3ADE">
                    <w:rPr>
                      <w:rFonts w:ascii="Times New Roman" w:hAnsi="Times New Roman" w:cs="Times New Roman"/>
                      <w:sz w:val="24"/>
                      <w:szCs w:val="24"/>
                    </w:rPr>
                    <w:t>у</w:t>
                  </w:r>
                  <w:proofErr w:type="gramEnd"/>
                  <w:r w:rsidR="00EF3A6A" w:rsidRPr="006E3ADE">
                    <w:rPr>
                      <w:rFonts w:ascii="Times New Roman" w:hAnsi="Times New Roman" w:cs="Times New Roman"/>
                      <w:sz w:val="24"/>
                      <w:szCs w:val="24"/>
                    </w:rPr>
                    <w:t xml:space="preserve">чреждений по предмету «Культура </w:t>
                  </w:r>
                  <w:proofErr w:type="spellStart"/>
                  <w:r w:rsidR="00EF3A6A" w:rsidRPr="006E3ADE">
                    <w:rPr>
                      <w:rFonts w:ascii="Times New Roman" w:hAnsi="Times New Roman" w:cs="Times New Roman"/>
                      <w:sz w:val="24"/>
                      <w:szCs w:val="24"/>
                    </w:rPr>
                    <w:t>Башкортоста</w:t>
                  </w:r>
                  <w:proofErr w:type="spellEnd"/>
                  <w:r w:rsidR="003718F5" w:rsidRPr="006E3ADE">
                    <w:rPr>
                      <w:rFonts w:ascii="Times New Roman" w:hAnsi="Times New Roman" w:cs="Times New Roman"/>
                      <w:sz w:val="24"/>
                      <w:szCs w:val="24"/>
                    </w:rPr>
                    <w:t>-</w:t>
                  </w:r>
                  <w:r w:rsidR="00652B81">
                    <w:rPr>
                      <w:rFonts w:ascii="Times New Roman" w:hAnsi="Times New Roman" w:cs="Times New Roman"/>
                      <w:sz w:val="24"/>
                      <w:szCs w:val="24"/>
                    </w:rPr>
                    <w:t>на» / авт.-</w:t>
                  </w:r>
                  <w:r w:rsidR="00EF3A6A" w:rsidRPr="006E3ADE">
                    <w:rPr>
                      <w:rFonts w:ascii="Times New Roman" w:hAnsi="Times New Roman" w:cs="Times New Roman"/>
                      <w:sz w:val="24"/>
                      <w:szCs w:val="24"/>
                    </w:rPr>
                    <w:t>сост. Н. И. Оськина ; слайды А.</w:t>
                  </w:r>
                  <w:r w:rsidR="003718F5" w:rsidRPr="006E3ADE">
                    <w:rPr>
                      <w:rFonts w:ascii="Times New Roman" w:hAnsi="Times New Roman" w:cs="Times New Roman"/>
                      <w:sz w:val="24"/>
                      <w:szCs w:val="24"/>
                    </w:rPr>
                    <w:t xml:space="preserve"> </w:t>
                  </w:r>
                  <w:r w:rsidR="00EF3A6A" w:rsidRPr="006E3ADE">
                    <w:rPr>
                      <w:rFonts w:ascii="Times New Roman" w:hAnsi="Times New Roman" w:cs="Times New Roman"/>
                      <w:sz w:val="24"/>
                      <w:szCs w:val="24"/>
                    </w:rPr>
                    <w:t xml:space="preserve">А. </w:t>
                  </w:r>
                  <w:proofErr w:type="spellStart"/>
                  <w:r w:rsidR="00EF3A6A" w:rsidRPr="006E3ADE">
                    <w:rPr>
                      <w:rFonts w:ascii="Times New Roman" w:hAnsi="Times New Roman" w:cs="Times New Roman"/>
                      <w:sz w:val="24"/>
                      <w:szCs w:val="24"/>
                    </w:rPr>
                    <w:t>Черемохина</w:t>
                  </w:r>
                  <w:proofErr w:type="spellEnd"/>
                  <w:r w:rsidR="00EF3A6A" w:rsidRPr="006E3ADE">
                    <w:rPr>
                      <w:rFonts w:ascii="Times New Roman" w:hAnsi="Times New Roman" w:cs="Times New Roman"/>
                      <w:sz w:val="24"/>
                      <w:szCs w:val="24"/>
                    </w:rPr>
                    <w:t>. — Уфа</w:t>
                  </w:r>
                  <w:proofErr w:type="gramStart"/>
                  <w:r w:rsidR="00EF3A6A" w:rsidRPr="006E3ADE">
                    <w:rPr>
                      <w:rFonts w:ascii="Times New Roman" w:hAnsi="Times New Roman" w:cs="Times New Roman"/>
                      <w:sz w:val="24"/>
                      <w:szCs w:val="24"/>
                    </w:rPr>
                    <w:t xml:space="preserve"> :</w:t>
                  </w:r>
                  <w:proofErr w:type="gramEnd"/>
                  <w:r w:rsidR="00EF3A6A" w:rsidRPr="006E3ADE">
                    <w:rPr>
                      <w:rFonts w:ascii="Times New Roman" w:hAnsi="Times New Roman" w:cs="Times New Roman"/>
                      <w:sz w:val="24"/>
                      <w:szCs w:val="24"/>
                    </w:rPr>
                    <w:t xml:space="preserve"> Демиург, 2007. — </w:t>
                  </w:r>
                  <w:r w:rsidR="006E3ADE" w:rsidRPr="006E3ADE">
                    <w:rPr>
                      <w:rFonts w:ascii="Times New Roman" w:hAnsi="Times New Roman" w:cs="Times New Roman"/>
                      <w:sz w:val="24"/>
                      <w:szCs w:val="24"/>
                    </w:rPr>
                    <w:br/>
                  </w:r>
                  <w:r w:rsidR="00EF3A6A" w:rsidRPr="006E3ADE">
                    <w:rPr>
                      <w:rFonts w:ascii="Times New Roman" w:hAnsi="Times New Roman" w:cs="Times New Roman"/>
                      <w:sz w:val="24"/>
                      <w:szCs w:val="24"/>
                    </w:rPr>
                    <w:t xml:space="preserve">1 папка (24 отд. </w:t>
                  </w:r>
                  <w:proofErr w:type="gramStart"/>
                  <w:r w:rsidR="00EF3A6A" w:rsidRPr="006E3ADE">
                    <w:rPr>
                      <w:rFonts w:ascii="Times New Roman" w:hAnsi="Times New Roman" w:cs="Times New Roman"/>
                      <w:sz w:val="24"/>
                      <w:szCs w:val="24"/>
                    </w:rPr>
                    <w:t>л</w:t>
                  </w:r>
                  <w:proofErr w:type="gramEnd"/>
                  <w:r w:rsidR="00EF3A6A" w:rsidRPr="006E3ADE">
                    <w:rPr>
                      <w:rFonts w:ascii="Times New Roman" w:hAnsi="Times New Roman" w:cs="Times New Roman"/>
                      <w:sz w:val="24"/>
                      <w:szCs w:val="24"/>
                    </w:rPr>
                    <w:t xml:space="preserve">.). — Подписи </w:t>
                  </w:r>
                  <w:proofErr w:type="gramStart"/>
                  <w:r w:rsidR="00EF3A6A" w:rsidRPr="006E3ADE">
                    <w:rPr>
                      <w:rFonts w:ascii="Times New Roman" w:hAnsi="Times New Roman" w:cs="Times New Roman"/>
                      <w:sz w:val="24"/>
                      <w:szCs w:val="24"/>
                    </w:rPr>
                    <w:t>к</w:t>
                  </w:r>
                  <w:proofErr w:type="gramEnd"/>
                  <w:r w:rsidR="00EF3A6A" w:rsidRPr="006E3ADE">
                    <w:rPr>
                      <w:rFonts w:ascii="Times New Roman" w:hAnsi="Times New Roman" w:cs="Times New Roman"/>
                      <w:sz w:val="24"/>
                      <w:szCs w:val="24"/>
                    </w:rPr>
                    <w:t xml:space="preserve"> ил. </w:t>
                  </w:r>
                  <w:proofErr w:type="spellStart"/>
                  <w:r w:rsidR="00EF3A6A" w:rsidRPr="006E3ADE">
                    <w:rPr>
                      <w:rFonts w:ascii="Times New Roman" w:hAnsi="Times New Roman" w:cs="Times New Roman"/>
                      <w:sz w:val="24"/>
                      <w:szCs w:val="24"/>
                    </w:rPr>
                    <w:t>парал</w:t>
                  </w:r>
                  <w:proofErr w:type="spellEnd"/>
                  <w:r w:rsidR="00EF3A6A" w:rsidRPr="006E3ADE">
                    <w:rPr>
                      <w:rFonts w:ascii="Times New Roman" w:hAnsi="Times New Roman" w:cs="Times New Roman"/>
                      <w:sz w:val="24"/>
                      <w:szCs w:val="24"/>
                    </w:rPr>
                    <w:t xml:space="preserve">. рус., </w:t>
                  </w:r>
                  <w:proofErr w:type="spellStart"/>
                  <w:r w:rsidR="00EF3A6A" w:rsidRPr="006E3ADE">
                    <w:rPr>
                      <w:rFonts w:ascii="Times New Roman" w:hAnsi="Times New Roman" w:cs="Times New Roman"/>
                      <w:sz w:val="24"/>
                      <w:szCs w:val="24"/>
                    </w:rPr>
                    <w:t>башк</w:t>
                  </w:r>
                  <w:proofErr w:type="spellEnd"/>
                  <w:r w:rsidR="00EF3A6A" w:rsidRPr="006E3ADE">
                    <w:rPr>
                      <w:rFonts w:ascii="Times New Roman" w:hAnsi="Times New Roman" w:cs="Times New Roman"/>
                      <w:sz w:val="24"/>
                      <w:szCs w:val="24"/>
                    </w:rPr>
                    <w:t>.</w:t>
                  </w:r>
                  <w:r w:rsidRPr="006E3ADE">
                    <w:rPr>
                      <w:rFonts w:ascii="Times New Roman" w:hAnsi="Times New Roman" w:cs="Times New Roman"/>
                      <w:sz w:val="24"/>
                      <w:szCs w:val="24"/>
                    </w:rPr>
                    <w:t xml:space="preserve"> </w:t>
                  </w:r>
                </w:p>
              </w:tc>
            </w:tr>
            <w:tr w:rsidR="00241B8B" w:rsidTr="00C40296">
              <w:tc>
                <w:tcPr>
                  <w:tcW w:w="9337" w:type="dxa"/>
                  <w:tcBorders>
                    <w:left w:val="nil"/>
                    <w:bottom w:val="single" w:sz="4" w:space="0" w:color="auto"/>
                    <w:right w:val="nil"/>
                  </w:tcBorders>
                </w:tcPr>
                <w:p w:rsidR="00241B8B" w:rsidRPr="00241B8B" w:rsidRDefault="00241B8B" w:rsidP="00241B8B">
                  <w:pPr>
                    <w:autoSpaceDE w:val="0"/>
                    <w:autoSpaceDN w:val="0"/>
                    <w:adjustRightInd w:val="0"/>
                    <w:spacing w:before="120"/>
                    <w:jc w:val="both"/>
                    <w:rPr>
                      <w:rFonts w:ascii="Times New Roman" w:hAnsi="Times New Roman" w:cs="Times New Roman"/>
                      <w:b/>
                      <w:i/>
                      <w:spacing w:val="-4"/>
                      <w:sz w:val="28"/>
                      <w:szCs w:val="28"/>
                    </w:rPr>
                  </w:pPr>
                  <w:r w:rsidRPr="00241B8B">
                    <w:rPr>
                      <w:rFonts w:ascii="Times New Roman" w:hAnsi="Times New Roman" w:cs="Times New Roman"/>
                      <w:b/>
                      <w:i/>
                      <w:spacing w:val="-4"/>
                      <w:sz w:val="28"/>
                      <w:szCs w:val="28"/>
                    </w:rPr>
                    <w:t>Нотные издания</w:t>
                  </w:r>
                </w:p>
              </w:tc>
            </w:tr>
            <w:tr w:rsidR="00241B8B" w:rsidTr="00C40296">
              <w:tc>
                <w:tcPr>
                  <w:tcW w:w="9337" w:type="dxa"/>
                  <w:tcBorders>
                    <w:bottom w:val="single" w:sz="4" w:space="0" w:color="auto"/>
                  </w:tcBorders>
                </w:tcPr>
                <w:p w:rsidR="00241B8B" w:rsidRPr="00D71E74" w:rsidRDefault="00241B8B" w:rsidP="003718F5">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Журбин А. Б. Цветаева</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три вокальных цикла на стихи Марины Цветаевой и Осипа Ма</w:t>
                  </w:r>
                  <w:r>
                    <w:rPr>
                      <w:rFonts w:ascii="Times New Roman" w:hAnsi="Times New Roman" w:cs="Times New Roman"/>
                      <w:spacing w:val="-4"/>
                      <w:sz w:val="24"/>
                      <w:szCs w:val="24"/>
                    </w:rPr>
                    <w:t>н</w:t>
                  </w:r>
                  <w:r>
                    <w:rPr>
                      <w:rFonts w:ascii="Times New Roman" w:hAnsi="Times New Roman" w:cs="Times New Roman"/>
                      <w:spacing w:val="-4"/>
                      <w:sz w:val="24"/>
                      <w:szCs w:val="24"/>
                    </w:rPr>
                    <w:t>дельштама.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Композитор, 2017. — 140 с. </w:t>
                  </w:r>
                </w:p>
              </w:tc>
            </w:tr>
            <w:tr w:rsidR="00241B8B" w:rsidTr="00C40296">
              <w:tc>
                <w:tcPr>
                  <w:tcW w:w="9337" w:type="dxa"/>
                  <w:tcBorders>
                    <w:bottom w:val="single" w:sz="4" w:space="0" w:color="auto"/>
                  </w:tcBorders>
                </w:tcPr>
                <w:p w:rsidR="00241B8B" w:rsidRDefault="00274210" w:rsidP="003718F5">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Степанов С. И. Песня про</w:t>
                  </w:r>
                  <w:r w:rsidR="00652B81">
                    <w:rPr>
                      <w:rFonts w:ascii="Times New Roman" w:hAnsi="Times New Roman" w:cs="Times New Roman"/>
                      <w:spacing w:val="-4"/>
                      <w:sz w:val="24"/>
                      <w:szCs w:val="24"/>
                    </w:rPr>
                    <w:t xml:space="preserve"> </w:t>
                  </w:r>
                  <w:r>
                    <w:rPr>
                      <w:rFonts w:ascii="Times New Roman" w:hAnsi="Times New Roman" w:cs="Times New Roman"/>
                      <w:spacing w:val="-4"/>
                      <w:sz w:val="24"/>
                      <w:szCs w:val="24"/>
                    </w:rPr>
                    <w:t>купца Калашникова</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опера в 2 действиях, 5 картинах с эпилогом  по поэме М. Ю. Лермонтова «Песня про царя Ивана Васильевича, молодого опричника и удалого купца Калашникова». — Самара</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Степано</w:t>
                  </w:r>
                  <w:r w:rsidR="008379A4">
                    <w:rPr>
                      <w:rFonts w:ascii="Times New Roman" w:hAnsi="Times New Roman" w:cs="Times New Roman"/>
                      <w:spacing w:val="-4"/>
                      <w:sz w:val="24"/>
                      <w:szCs w:val="24"/>
                    </w:rPr>
                    <w:t>в</w:t>
                  </w:r>
                  <w:r>
                    <w:rPr>
                      <w:rFonts w:ascii="Times New Roman" w:hAnsi="Times New Roman" w:cs="Times New Roman"/>
                      <w:spacing w:val="-4"/>
                      <w:sz w:val="24"/>
                      <w:szCs w:val="24"/>
                    </w:rPr>
                    <w:t xml:space="preserve"> С., 2017. — 177 с. </w:t>
                  </w:r>
                </w:p>
              </w:tc>
            </w:tr>
            <w:tr w:rsidR="00741E13" w:rsidTr="00C40296">
              <w:tc>
                <w:tcPr>
                  <w:tcW w:w="9337" w:type="dxa"/>
                  <w:tcBorders>
                    <w:left w:val="nil"/>
                    <w:right w:val="nil"/>
                  </w:tcBorders>
                </w:tcPr>
                <w:p w:rsidR="00741E13" w:rsidRPr="00741E13" w:rsidRDefault="00741E13" w:rsidP="00741E13">
                  <w:pPr>
                    <w:autoSpaceDE w:val="0"/>
                    <w:autoSpaceDN w:val="0"/>
                    <w:adjustRightInd w:val="0"/>
                    <w:spacing w:before="120"/>
                    <w:jc w:val="both"/>
                    <w:rPr>
                      <w:rFonts w:ascii="Times New Roman" w:hAnsi="Times New Roman" w:cs="Times New Roman"/>
                      <w:b/>
                      <w:i/>
                      <w:spacing w:val="-4"/>
                      <w:sz w:val="28"/>
                      <w:szCs w:val="28"/>
                    </w:rPr>
                  </w:pPr>
                  <w:proofErr w:type="spellStart"/>
                  <w:r w:rsidRPr="00741E13">
                    <w:rPr>
                      <w:rFonts w:ascii="Times New Roman" w:hAnsi="Times New Roman" w:cs="Times New Roman"/>
                      <w:b/>
                      <w:i/>
                      <w:spacing w:val="-4"/>
                      <w:sz w:val="28"/>
                      <w:szCs w:val="28"/>
                    </w:rPr>
                    <w:t>Аудиоиздания</w:t>
                  </w:r>
                  <w:proofErr w:type="spellEnd"/>
                </w:p>
              </w:tc>
            </w:tr>
            <w:tr w:rsidR="00741E13" w:rsidTr="00C40296">
              <w:tc>
                <w:tcPr>
                  <w:tcW w:w="9337" w:type="dxa"/>
                  <w:tcBorders>
                    <w:bottom w:val="single" w:sz="4" w:space="0" w:color="auto"/>
                  </w:tcBorders>
                </w:tcPr>
                <w:p w:rsidR="00741E13" w:rsidRPr="000A666C" w:rsidRDefault="005E1D51" w:rsidP="005E1D51">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Лермонтов</w:t>
                  </w:r>
                  <w:r w:rsidR="00741E13">
                    <w:rPr>
                      <w:rFonts w:ascii="Times New Roman" w:hAnsi="Times New Roman" w:cs="Times New Roman"/>
                      <w:spacing w:val="-4"/>
                      <w:sz w:val="24"/>
                      <w:szCs w:val="24"/>
                    </w:rPr>
                    <w:t xml:space="preserve"> М. Ю. Герой нашего времени</w:t>
                  </w:r>
                  <w:proofErr w:type="gramStart"/>
                  <w:r w:rsidR="00741E13">
                    <w:rPr>
                      <w:rFonts w:ascii="Times New Roman" w:hAnsi="Times New Roman" w:cs="Times New Roman"/>
                      <w:spacing w:val="-4"/>
                      <w:sz w:val="24"/>
                      <w:szCs w:val="24"/>
                    </w:rPr>
                    <w:t xml:space="preserve"> :</w:t>
                  </w:r>
                  <w:proofErr w:type="gramEnd"/>
                  <w:r w:rsidR="00741E13">
                    <w:rPr>
                      <w:rFonts w:ascii="Times New Roman" w:hAnsi="Times New Roman" w:cs="Times New Roman"/>
                      <w:spacing w:val="-4"/>
                      <w:sz w:val="24"/>
                      <w:szCs w:val="24"/>
                    </w:rPr>
                    <w:t xml:space="preserve"> роман : </w:t>
                  </w:r>
                  <w:r w:rsidR="00741E13" w:rsidRPr="00D71E74">
                    <w:rPr>
                      <w:rFonts w:ascii="Times New Roman" w:hAnsi="Times New Roman" w:cs="Times New Roman"/>
                      <w:spacing w:val="-4"/>
                      <w:sz w:val="24"/>
                      <w:szCs w:val="24"/>
                    </w:rPr>
                    <w:t>[</w:t>
                  </w:r>
                  <w:r w:rsidR="00741E13">
                    <w:rPr>
                      <w:rFonts w:ascii="Times New Roman" w:hAnsi="Times New Roman" w:cs="Times New Roman"/>
                      <w:spacing w:val="-4"/>
                      <w:sz w:val="24"/>
                      <w:szCs w:val="24"/>
                    </w:rPr>
                    <w:t>аудиокнига</w:t>
                  </w:r>
                  <w:r w:rsidR="00741E13" w:rsidRPr="00D71E74">
                    <w:rPr>
                      <w:rFonts w:ascii="Times New Roman" w:hAnsi="Times New Roman" w:cs="Times New Roman"/>
                      <w:spacing w:val="-4"/>
                      <w:sz w:val="24"/>
                      <w:szCs w:val="24"/>
                    </w:rPr>
                    <w:t>]</w:t>
                  </w:r>
                  <w:r w:rsidR="00741E13">
                    <w:rPr>
                      <w:rFonts w:ascii="Times New Roman" w:hAnsi="Times New Roman" w:cs="Times New Roman"/>
                      <w:spacing w:val="-4"/>
                      <w:sz w:val="24"/>
                      <w:szCs w:val="24"/>
                    </w:rPr>
                    <w:t xml:space="preserve"> / читает И. Басов. — М.</w:t>
                  </w:r>
                  <w:proofErr w:type="gramStart"/>
                  <w:r w:rsidR="00741E13">
                    <w:rPr>
                      <w:rFonts w:ascii="Times New Roman" w:hAnsi="Times New Roman" w:cs="Times New Roman"/>
                      <w:spacing w:val="-4"/>
                      <w:sz w:val="24"/>
                      <w:szCs w:val="24"/>
                    </w:rPr>
                    <w:t xml:space="preserve"> :</w:t>
                  </w:r>
                  <w:proofErr w:type="gramEnd"/>
                  <w:r w:rsidR="00741E13">
                    <w:rPr>
                      <w:rFonts w:ascii="Times New Roman" w:hAnsi="Times New Roman" w:cs="Times New Roman"/>
                      <w:spacing w:val="-4"/>
                      <w:sz w:val="24"/>
                      <w:szCs w:val="24"/>
                    </w:rPr>
                    <w:t xml:space="preserve"> Звуковая книга, 2007. — 1 </w:t>
                  </w:r>
                  <w:r w:rsidR="00741E13">
                    <w:rPr>
                      <w:rFonts w:ascii="Times New Roman" w:hAnsi="Times New Roman" w:cs="Times New Roman"/>
                      <w:spacing w:val="-4"/>
                      <w:sz w:val="24"/>
                      <w:szCs w:val="24"/>
                      <w:lang w:val="en-US"/>
                    </w:rPr>
                    <w:t>CD</w:t>
                  </w:r>
                  <w:r w:rsidR="00741E13" w:rsidRPr="00D71E74">
                    <w:rPr>
                      <w:rFonts w:ascii="Times New Roman" w:hAnsi="Times New Roman" w:cs="Times New Roman"/>
                      <w:spacing w:val="-4"/>
                      <w:sz w:val="24"/>
                      <w:szCs w:val="24"/>
                    </w:rPr>
                    <w:t>-</w:t>
                  </w:r>
                  <w:r w:rsidR="00741E13">
                    <w:rPr>
                      <w:rFonts w:ascii="Times New Roman" w:hAnsi="Times New Roman" w:cs="Times New Roman"/>
                      <w:spacing w:val="-4"/>
                      <w:sz w:val="24"/>
                      <w:szCs w:val="24"/>
                      <w:lang w:val="en-US"/>
                    </w:rPr>
                    <w:t>ROM</w:t>
                  </w:r>
                  <w:r w:rsidR="00741E13" w:rsidRPr="00D71E74">
                    <w:rPr>
                      <w:rFonts w:ascii="Times New Roman" w:hAnsi="Times New Roman" w:cs="Times New Roman"/>
                      <w:spacing w:val="-4"/>
                      <w:sz w:val="24"/>
                      <w:szCs w:val="24"/>
                    </w:rPr>
                    <w:t xml:space="preserve"> (6 </w:t>
                  </w:r>
                  <w:r w:rsidR="00741E13">
                    <w:rPr>
                      <w:rFonts w:ascii="Times New Roman" w:hAnsi="Times New Roman" w:cs="Times New Roman"/>
                      <w:spacing w:val="-4"/>
                      <w:sz w:val="24"/>
                      <w:szCs w:val="24"/>
                    </w:rPr>
                    <w:t>ч</w:t>
                  </w:r>
                  <w:r w:rsidR="00741E13" w:rsidRPr="00D71E74">
                    <w:rPr>
                      <w:rFonts w:ascii="Times New Roman" w:hAnsi="Times New Roman" w:cs="Times New Roman"/>
                      <w:spacing w:val="-4"/>
                      <w:sz w:val="24"/>
                      <w:szCs w:val="24"/>
                    </w:rPr>
                    <w:t xml:space="preserve"> 55 </w:t>
                  </w:r>
                  <w:r w:rsidR="00741E13">
                    <w:rPr>
                      <w:rFonts w:ascii="Times New Roman" w:hAnsi="Times New Roman" w:cs="Times New Roman"/>
                      <w:spacing w:val="-4"/>
                      <w:sz w:val="24"/>
                      <w:szCs w:val="24"/>
                    </w:rPr>
                    <w:t>мин</w:t>
                  </w:r>
                  <w:r w:rsidR="00741E13" w:rsidRPr="00D71E74">
                    <w:rPr>
                      <w:rFonts w:ascii="Times New Roman" w:hAnsi="Times New Roman" w:cs="Times New Roman"/>
                      <w:spacing w:val="-4"/>
                      <w:sz w:val="24"/>
                      <w:szCs w:val="24"/>
                    </w:rPr>
                    <w:t>)</w:t>
                  </w:r>
                  <w:r w:rsidR="00652B81">
                    <w:rPr>
                      <w:rFonts w:ascii="Times New Roman" w:hAnsi="Times New Roman" w:cs="Times New Roman"/>
                      <w:spacing w:val="-4"/>
                      <w:sz w:val="24"/>
                      <w:szCs w:val="24"/>
                    </w:rPr>
                    <w:t>.</w:t>
                  </w:r>
                </w:p>
              </w:tc>
            </w:tr>
            <w:tr w:rsidR="00741E13" w:rsidTr="00C40296">
              <w:tc>
                <w:tcPr>
                  <w:tcW w:w="9337" w:type="dxa"/>
                  <w:tcBorders>
                    <w:bottom w:val="single" w:sz="4" w:space="0" w:color="auto"/>
                  </w:tcBorders>
                </w:tcPr>
                <w:p w:rsidR="00741E13" w:rsidRPr="0001305A" w:rsidRDefault="005E1D51" w:rsidP="005E1D51">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Карамзин</w:t>
                  </w:r>
                  <w:r w:rsidR="00741E13">
                    <w:rPr>
                      <w:rFonts w:ascii="Times New Roman" w:hAnsi="Times New Roman" w:cs="Times New Roman"/>
                      <w:spacing w:val="-4"/>
                      <w:sz w:val="24"/>
                      <w:szCs w:val="24"/>
                    </w:rPr>
                    <w:t xml:space="preserve"> Н. М. История государства Российского</w:t>
                  </w:r>
                  <w:proofErr w:type="gramStart"/>
                  <w:r w:rsidR="00741E13">
                    <w:rPr>
                      <w:rFonts w:ascii="Times New Roman" w:hAnsi="Times New Roman" w:cs="Times New Roman"/>
                      <w:spacing w:val="-4"/>
                      <w:sz w:val="24"/>
                      <w:szCs w:val="24"/>
                    </w:rPr>
                    <w:t xml:space="preserve"> :</w:t>
                  </w:r>
                  <w:proofErr w:type="gramEnd"/>
                  <w:r w:rsidR="00741E13">
                    <w:rPr>
                      <w:rFonts w:ascii="Times New Roman" w:hAnsi="Times New Roman" w:cs="Times New Roman"/>
                      <w:spacing w:val="-4"/>
                      <w:sz w:val="24"/>
                      <w:szCs w:val="24"/>
                    </w:rPr>
                    <w:t xml:space="preserve"> от Рюрика до Иоанна Васильевича : </w:t>
                  </w:r>
                  <w:r w:rsidR="006E3ADE">
                    <w:rPr>
                      <w:rFonts w:ascii="Times New Roman" w:hAnsi="Times New Roman" w:cs="Times New Roman"/>
                      <w:spacing w:val="-4"/>
                      <w:sz w:val="24"/>
                      <w:szCs w:val="24"/>
                    </w:rPr>
                    <w:br/>
                  </w:r>
                  <w:r w:rsidR="00741E13">
                    <w:rPr>
                      <w:rFonts w:ascii="Times New Roman" w:hAnsi="Times New Roman" w:cs="Times New Roman"/>
                      <w:spacing w:val="-4"/>
                      <w:sz w:val="24"/>
                      <w:szCs w:val="24"/>
                    </w:rPr>
                    <w:t>Т 1–9</w:t>
                  </w:r>
                  <w:proofErr w:type="gramStart"/>
                  <w:r w:rsidR="00741E13">
                    <w:rPr>
                      <w:rFonts w:ascii="Times New Roman" w:hAnsi="Times New Roman" w:cs="Times New Roman"/>
                      <w:spacing w:val="-4"/>
                      <w:sz w:val="24"/>
                      <w:szCs w:val="24"/>
                    </w:rPr>
                    <w:t xml:space="preserve"> :</w:t>
                  </w:r>
                  <w:proofErr w:type="gramEnd"/>
                  <w:r w:rsidR="00741E13">
                    <w:rPr>
                      <w:rFonts w:ascii="Times New Roman" w:hAnsi="Times New Roman" w:cs="Times New Roman"/>
                      <w:spacing w:val="-4"/>
                      <w:sz w:val="24"/>
                      <w:szCs w:val="24"/>
                    </w:rPr>
                    <w:t xml:space="preserve"> </w:t>
                  </w:r>
                  <w:r w:rsidR="00741E13" w:rsidRPr="00D71E74">
                    <w:rPr>
                      <w:rFonts w:ascii="Times New Roman" w:hAnsi="Times New Roman" w:cs="Times New Roman"/>
                      <w:spacing w:val="-4"/>
                      <w:sz w:val="24"/>
                      <w:szCs w:val="24"/>
                    </w:rPr>
                    <w:t>[</w:t>
                  </w:r>
                  <w:r w:rsidR="00741E13">
                    <w:rPr>
                      <w:rFonts w:ascii="Times New Roman" w:hAnsi="Times New Roman" w:cs="Times New Roman"/>
                      <w:spacing w:val="-4"/>
                      <w:sz w:val="24"/>
                      <w:szCs w:val="24"/>
                    </w:rPr>
                    <w:t>аудиокнига</w:t>
                  </w:r>
                  <w:r w:rsidR="00741E13" w:rsidRPr="00D71E74">
                    <w:rPr>
                      <w:rFonts w:ascii="Times New Roman" w:hAnsi="Times New Roman" w:cs="Times New Roman"/>
                      <w:spacing w:val="-4"/>
                      <w:sz w:val="24"/>
                      <w:szCs w:val="24"/>
                    </w:rPr>
                    <w:t>]</w:t>
                  </w:r>
                  <w:r w:rsidR="00741E13">
                    <w:rPr>
                      <w:rFonts w:ascii="Times New Roman" w:hAnsi="Times New Roman" w:cs="Times New Roman"/>
                      <w:spacing w:val="-4"/>
                      <w:sz w:val="24"/>
                      <w:szCs w:val="24"/>
                    </w:rPr>
                    <w:t xml:space="preserve"> / читают Д. Напалков, Е. Чубарова. — М.</w:t>
                  </w:r>
                  <w:proofErr w:type="gramStart"/>
                  <w:r w:rsidR="00741E13">
                    <w:rPr>
                      <w:rFonts w:ascii="Times New Roman" w:hAnsi="Times New Roman" w:cs="Times New Roman"/>
                      <w:spacing w:val="-4"/>
                      <w:sz w:val="24"/>
                      <w:szCs w:val="24"/>
                    </w:rPr>
                    <w:t xml:space="preserve"> :</w:t>
                  </w:r>
                  <w:proofErr w:type="gramEnd"/>
                  <w:r w:rsidR="00741E13">
                    <w:rPr>
                      <w:rFonts w:ascii="Times New Roman" w:hAnsi="Times New Roman" w:cs="Times New Roman"/>
                      <w:spacing w:val="-4"/>
                      <w:sz w:val="24"/>
                      <w:szCs w:val="24"/>
                    </w:rPr>
                    <w:t xml:space="preserve"> 1С-Паблишинг, 2011. — </w:t>
                  </w:r>
                  <w:r w:rsidR="002649B2">
                    <w:rPr>
                      <w:rFonts w:ascii="Times New Roman" w:hAnsi="Times New Roman" w:cs="Times New Roman"/>
                      <w:spacing w:val="-4"/>
                      <w:sz w:val="24"/>
                      <w:szCs w:val="24"/>
                    </w:rPr>
                    <w:br/>
                  </w:r>
                  <w:r w:rsidR="00741E13">
                    <w:rPr>
                      <w:rFonts w:ascii="Times New Roman" w:hAnsi="Times New Roman" w:cs="Times New Roman"/>
                      <w:spacing w:val="-4"/>
                      <w:sz w:val="24"/>
                      <w:szCs w:val="24"/>
                    </w:rPr>
                    <w:t xml:space="preserve">1 </w:t>
                  </w:r>
                  <w:r w:rsidR="00741E13">
                    <w:rPr>
                      <w:rFonts w:ascii="Times New Roman" w:hAnsi="Times New Roman" w:cs="Times New Roman"/>
                      <w:spacing w:val="-4"/>
                      <w:sz w:val="24"/>
                      <w:szCs w:val="24"/>
                      <w:lang w:val="en-US"/>
                    </w:rPr>
                    <w:t>DVD</w:t>
                  </w:r>
                  <w:r w:rsidR="00741E13" w:rsidRPr="00D71E74">
                    <w:rPr>
                      <w:rFonts w:ascii="Times New Roman" w:hAnsi="Times New Roman" w:cs="Times New Roman"/>
                      <w:spacing w:val="-4"/>
                      <w:sz w:val="24"/>
                      <w:szCs w:val="24"/>
                    </w:rPr>
                    <w:t>-</w:t>
                  </w:r>
                  <w:r w:rsidR="00741E13">
                    <w:rPr>
                      <w:rFonts w:ascii="Times New Roman" w:hAnsi="Times New Roman" w:cs="Times New Roman"/>
                      <w:spacing w:val="-4"/>
                      <w:sz w:val="24"/>
                      <w:szCs w:val="24"/>
                      <w:lang w:val="en-US"/>
                    </w:rPr>
                    <w:t>ROM</w:t>
                  </w:r>
                  <w:r w:rsidR="00741E13">
                    <w:rPr>
                      <w:rFonts w:ascii="Times New Roman" w:hAnsi="Times New Roman" w:cs="Times New Roman"/>
                      <w:spacing w:val="-4"/>
                      <w:sz w:val="24"/>
                      <w:szCs w:val="24"/>
                    </w:rPr>
                    <w:t xml:space="preserve"> (73 ч</w:t>
                  </w:r>
                  <w:r w:rsidR="00741E13" w:rsidRPr="00D71E74">
                    <w:rPr>
                      <w:rFonts w:ascii="Times New Roman" w:hAnsi="Times New Roman" w:cs="Times New Roman"/>
                      <w:spacing w:val="-4"/>
                      <w:sz w:val="24"/>
                      <w:szCs w:val="24"/>
                    </w:rPr>
                    <w:t xml:space="preserve"> </w:t>
                  </w:r>
                  <w:r w:rsidR="00741E13">
                    <w:rPr>
                      <w:rFonts w:ascii="Times New Roman" w:hAnsi="Times New Roman" w:cs="Times New Roman"/>
                      <w:spacing w:val="-4"/>
                      <w:sz w:val="24"/>
                      <w:szCs w:val="24"/>
                    </w:rPr>
                    <w:t>30 мин).</w:t>
                  </w:r>
                </w:p>
              </w:tc>
            </w:tr>
            <w:tr w:rsidR="00741E13" w:rsidTr="00C40296">
              <w:tc>
                <w:tcPr>
                  <w:tcW w:w="9337" w:type="dxa"/>
                  <w:tcBorders>
                    <w:left w:val="nil"/>
                    <w:right w:val="nil"/>
                  </w:tcBorders>
                </w:tcPr>
                <w:p w:rsidR="00741E13" w:rsidRPr="00741E13" w:rsidRDefault="00741E13" w:rsidP="00741E13">
                  <w:pPr>
                    <w:autoSpaceDE w:val="0"/>
                    <w:autoSpaceDN w:val="0"/>
                    <w:adjustRightInd w:val="0"/>
                    <w:spacing w:before="120"/>
                    <w:rPr>
                      <w:rFonts w:ascii="Times New Roman" w:hAnsi="Times New Roman" w:cs="Times New Roman"/>
                      <w:b/>
                      <w:i/>
                      <w:spacing w:val="-4"/>
                      <w:sz w:val="28"/>
                      <w:szCs w:val="28"/>
                    </w:rPr>
                  </w:pPr>
                  <w:proofErr w:type="spellStart"/>
                  <w:r w:rsidRPr="00741E13">
                    <w:rPr>
                      <w:rFonts w:ascii="Times New Roman" w:hAnsi="Times New Roman" w:cs="Times New Roman"/>
                      <w:b/>
                      <w:i/>
                      <w:spacing w:val="-4"/>
                      <w:sz w:val="28"/>
                      <w:szCs w:val="28"/>
                    </w:rPr>
                    <w:t>Видеоиздания</w:t>
                  </w:r>
                  <w:proofErr w:type="spellEnd"/>
                </w:p>
              </w:tc>
            </w:tr>
            <w:tr w:rsidR="00741E13" w:rsidTr="00C40296">
              <w:tc>
                <w:tcPr>
                  <w:tcW w:w="9337" w:type="dxa"/>
                </w:tcPr>
                <w:p w:rsidR="00741E13" w:rsidRPr="00D71E74" w:rsidRDefault="00741E13" w:rsidP="00EF3A6A">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Иваново детство : </w:t>
                  </w:r>
                  <w:proofErr w:type="spellStart"/>
                  <w:r>
                    <w:rPr>
                      <w:rFonts w:ascii="Times New Roman" w:hAnsi="Times New Roman" w:cs="Times New Roman"/>
                      <w:spacing w:val="-4"/>
                      <w:sz w:val="24"/>
                      <w:szCs w:val="24"/>
                    </w:rPr>
                    <w:t>худож</w:t>
                  </w:r>
                  <w:proofErr w:type="spellEnd"/>
                  <w:r>
                    <w:rPr>
                      <w:rFonts w:ascii="Times New Roman" w:hAnsi="Times New Roman" w:cs="Times New Roman"/>
                      <w:spacing w:val="-4"/>
                      <w:sz w:val="24"/>
                      <w:szCs w:val="24"/>
                    </w:rPr>
                    <w:t xml:space="preserve">. фильм / </w:t>
                  </w:r>
                  <w:proofErr w:type="spellStart"/>
                  <w:r>
                    <w:rPr>
                      <w:rFonts w:ascii="Times New Roman" w:hAnsi="Times New Roman" w:cs="Times New Roman"/>
                      <w:spacing w:val="-4"/>
                      <w:sz w:val="24"/>
                      <w:szCs w:val="24"/>
                    </w:rPr>
                    <w:t>реж</w:t>
                  </w:r>
                  <w:proofErr w:type="spellEnd"/>
                  <w:proofErr w:type="gramStart"/>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пост. А. Тарковский</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к/с «Мосфильм</w:t>
                  </w:r>
                  <w:r w:rsidR="00652B81">
                    <w:rPr>
                      <w:rFonts w:ascii="Times New Roman" w:hAnsi="Times New Roman" w:cs="Times New Roman"/>
                      <w:spacing w:val="-4"/>
                      <w:sz w:val="24"/>
                      <w:szCs w:val="24"/>
                    </w:rPr>
                    <w:t>». — М.</w:t>
                  </w:r>
                  <w:proofErr w:type="gramStart"/>
                  <w:r w:rsidR="00652B81">
                    <w:rPr>
                      <w:rFonts w:ascii="Times New Roman" w:hAnsi="Times New Roman" w:cs="Times New Roman"/>
                      <w:spacing w:val="-4"/>
                      <w:sz w:val="24"/>
                      <w:szCs w:val="24"/>
                    </w:rPr>
                    <w:t xml:space="preserve"> :</w:t>
                  </w:r>
                  <w:proofErr w:type="gramEnd"/>
                  <w:r w:rsidR="00652B81">
                    <w:rPr>
                      <w:rFonts w:ascii="Times New Roman" w:hAnsi="Times New Roman" w:cs="Times New Roman"/>
                      <w:spacing w:val="-4"/>
                      <w:sz w:val="24"/>
                      <w:szCs w:val="24"/>
                    </w:rPr>
                    <w:t xml:space="preserve"> Крупный план, 2007 — </w:t>
                  </w:r>
                  <w:r>
                    <w:rPr>
                      <w:rFonts w:ascii="Times New Roman" w:hAnsi="Times New Roman" w:cs="Times New Roman"/>
                      <w:spacing w:val="-4"/>
                      <w:sz w:val="24"/>
                      <w:szCs w:val="24"/>
                    </w:rPr>
                    <w:t xml:space="preserve">1 </w:t>
                  </w:r>
                  <w:r>
                    <w:rPr>
                      <w:rFonts w:ascii="Times New Roman" w:hAnsi="Times New Roman" w:cs="Times New Roman"/>
                      <w:spacing w:val="-4"/>
                      <w:sz w:val="24"/>
                      <w:szCs w:val="24"/>
                      <w:lang w:val="en-US"/>
                    </w:rPr>
                    <w:t>DVD</w:t>
                  </w:r>
                  <w:r w:rsidRPr="00D71E74">
                    <w:rPr>
                      <w:rFonts w:ascii="Times New Roman" w:hAnsi="Times New Roman" w:cs="Times New Roman"/>
                      <w:spacing w:val="-4"/>
                      <w:sz w:val="24"/>
                      <w:szCs w:val="24"/>
                    </w:rPr>
                    <w:t>-</w:t>
                  </w:r>
                  <w:r>
                    <w:rPr>
                      <w:rFonts w:ascii="Times New Roman" w:hAnsi="Times New Roman" w:cs="Times New Roman"/>
                      <w:spacing w:val="-4"/>
                      <w:sz w:val="24"/>
                      <w:szCs w:val="24"/>
                      <w:lang w:val="en-US"/>
                    </w:rPr>
                    <w:t>ROM</w:t>
                  </w:r>
                  <w:r>
                    <w:rPr>
                      <w:rFonts w:ascii="Times New Roman" w:hAnsi="Times New Roman" w:cs="Times New Roman"/>
                      <w:spacing w:val="-4"/>
                      <w:sz w:val="24"/>
                      <w:szCs w:val="24"/>
                    </w:rPr>
                    <w:t xml:space="preserve"> (</w:t>
                  </w:r>
                  <w:r w:rsidRPr="00D71E74">
                    <w:rPr>
                      <w:rFonts w:ascii="Times New Roman" w:hAnsi="Times New Roman" w:cs="Times New Roman"/>
                      <w:spacing w:val="-4"/>
                      <w:sz w:val="24"/>
                      <w:szCs w:val="24"/>
                    </w:rPr>
                    <w:t>1</w:t>
                  </w:r>
                  <w:r w:rsidR="00652B81">
                    <w:rPr>
                      <w:rFonts w:ascii="Times New Roman" w:hAnsi="Times New Roman" w:cs="Times New Roman"/>
                      <w:spacing w:val="-4"/>
                      <w:sz w:val="24"/>
                      <w:szCs w:val="24"/>
                    </w:rPr>
                    <w:t xml:space="preserve"> ч</w:t>
                  </w:r>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rPr>
                    <w:t>30 мин).</w:t>
                  </w:r>
                </w:p>
              </w:tc>
            </w:tr>
            <w:tr w:rsidR="00741E13" w:rsidTr="00C40296">
              <w:tc>
                <w:tcPr>
                  <w:tcW w:w="9337" w:type="dxa"/>
                  <w:tcBorders>
                    <w:bottom w:val="single" w:sz="4" w:space="0" w:color="auto"/>
                  </w:tcBorders>
                </w:tcPr>
                <w:p w:rsidR="00741E13" w:rsidRPr="009F0E49" w:rsidRDefault="00741E13" w:rsidP="00EF3A6A">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Просмотрено военной цензурой : док. фильм / </w:t>
                  </w:r>
                  <w:proofErr w:type="spellStart"/>
                  <w:r>
                    <w:rPr>
                      <w:rFonts w:ascii="Times New Roman" w:hAnsi="Times New Roman" w:cs="Times New Roman"/>
                      <w:spacing w:val="-4"/>
                      <w:sz w:val="24"/>
                      <w:szCs w:val="24"/>
                    </w:rPr>
                    <w:t>реж</w:t>
                  </w:r>
                  <w:proofErr w:type="spellEnd"/>
                  <w:proofErr w:type="gramStart"/>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пост. Р. Фокин.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Рус. Ист. Канал, 2010. — 1 </w:t>
                  </w:r>
                  <w:r>
                    <w:rPr>
                      <w:rFonts w:ascii="Times New Roman" w:hAnsi="Times New Roman" w:cs="Times New Roman"/>
                      <w:spacing w:val="-4"/>
                      <w:sz w:val="24"/>
                      <w:szCs w:val="24"/>
                      <w:lang w:val="en-US"/>
                    </w:rPr>
                    <w:t>CD-ROM (</w:t>
                  </w:r>
                  <w:r>
                    <w:rPr>
                      <w:rFonts w:ascii="Times New Roman" w:hAnsi="Times New Roman" w:cs="Times New Roman"/>
                      <w:spacing w:val="-4"/>
                      <w:sz w:val="24"/>
                      <w:szCs w:val="24"/>
                    </w:rPr>
                    <w:t>2</w:t>
                  </w:r>
                  <w:r>
                    <w:rPr>
                      <w:rFonts w:ascii="Times New Roman" w:hAnsi="Times New Roman" w:cs="Times New Roman"/>
                      <w:spacing w:val="-4"/>
                      <w:sz w:val="24"/>
                      <w:szCs w:val="24"/>
                      <w:lang w:val="en-US"/>
                    </w:rPr>
                    <w:t xml:space="preserve">5 </w:t>
                  </w:r>
                  <w:r>
                    <w:rPr>
                      <w:rFonts w:ascii="Times New Roman" w:hAnsi="Times New Roman" w:cs="Times New Roman"/>
                      <w:spacing w:val="-4"/>
                      <w:sz w:val="24"/>
                      <w:szCs w:val="24"/>
                    </w:rPr>
                    <w:t>мин</w:t>
                  </w:r>
                  <w:r>
                    <w:rPr>
                      <w:rFonts w:ascii="Times New Roman" w:hAnsi="Times New Roman" w:cs="Times New Roman"/>
                      <w:spacing w:val="-4"/>
                      <w:sz w:val="24"/>
                      <w:szCs w:val="24"/>
                      <w:lang w:val="en-US"/>
                    </w:rPr>
                    <w:t>)</w:t>
                  </w:r>
                  <w:r>
                    <w:rPr>
                      <w:rFonts w:ascii="Times New Roman" w:hAnsi="Times New Roman" w:cs="Times New Roman"/>
                      <w:spacing w:val="-4"/>
                      <w:sz w:val="24"/>
                      <w:szCs w:val="24"/>
                    </w:rPr>
                    <w:t>.</w:t>
                  </w:r>
                </w:p>
              </w:tc>
            </w:tr>
            <w:tr w:rsidR="00741E13" w:rsidRPr="00021E63" w:rsidTr="00C40296">
              <w:tc>
                <w:tcPr>
                  <w:tcW w:w="9337" w:type="dxa"/>
                  <w:tcBorders>
                    <w:bottom w:val="single" w:sz="4" w:space="0" w:color="auto"/>
                  </w:tcBorders>
                </w:tcPr>
                <w:p w:rsidR="00741E13" w:rsidRPr="00D71E74" w:rsidRDefault="00741E13" w:rsidP="00EF3A6A">
                  <w:pPr>
                    <w:autoSpaceDE w:val="0"/>
                    <w:autoSpaceDN w:val="0"/>
                    <w:adjustRightInd w:val="0"/>
                    <w:jc w:val="both"/>
                    <w:rPr>
                      <w:rFonts w:ascii="Times New Roman" w:hAnsi="Times New Roman" w:cs="Times New Roman"/>
                      <w:spacing w:val="-4"/>
                      <w:sz w:val="24"/>
                      <w:szCs w:val="24"/>
                      <w:lang w:val="en-US"/>
                    </w:rPr>
                  </w:pPr>
                  <w:r>
                    <w:rPr>
                      <w:rFonts w:ascii="Times New Roman" w:hAnsi="Times New Roman" w:cs="Times New Roman"/>
                      <w:spacing w:val="-4"/>
                      <w:sz w:val="24"/>
                      <w:szCs w:val="24"/>
                    </w:rPr>
                    <w:t xml:space="preserve">Планета обезьян. Война : </w:t>
                  </w:r>
                  <w:r w:rsidRPr="00D71E74">
                    <w:rPr>
                      <w:rFonts w:ascii="Times New Roman" w:hAnsi="Times New Roman" w:cs="Times New Roman"/>
                      <w:spacing w:val="-4"/>
                      <w:sz w:val="24"/>
                      <w:szCs w:val="24"/>
                    </w:rPr>
                    <w:t>[</w:t>
                  </w:r>
                  <w:r>
                    <w:rPr>
                      <w:rFonts w:ascii="Times New Roman" w:hAnsi="Times New Roman" w:cs="Times New Roman"/>
                      <w:spacing w:val="-4"/>
                      <w:sz w:val="24"/>
                      <w:szCs w:val="24"/>
                    </w:rPr>
                    <w:t>науч</w:t>
                  </w:r>
                  <w:proofErr w:type="gramStart"/>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фантаст. фильм</w:t>
                  </w:r>
                  <w:r w:rsidRPr="00D71E74">
                    <w:rPr>
                      <w:rFonts w:ascii="Times New Roman" w:hAnsi="Times New Roman" w:cs="Times New Roman"/>
                      <w:spacing w:val="-4"/>
                      <w:sz w:val="24"/>
                      <w:szCs w:val="24"/>
                    </w:rPr>
                    <w:t>]</w:t>
                  </w:r>
                  <w:r>
                    <w:rPr>
                      <w:rFonts w:ascii="Times New Roman" w:hAnsi="Times New Roman" w:cs="Times New Roman"/>
                      <w:spacing w:val="-4"/>
                      <w:sz w:val="24"/>
                      <w:szCs w:val="24"/>
                    </w:rPr>
                    <w:t xml:space="preserve"> / </w:t>
                  </w:r>
                  <w:proofErr w:type="spellStart"/>
                  <w:r>
                    <w:rPr>
                      <w:rFonts w:ascii="Times New Roman" w:hAnsi="Times New Roman" w:cs="Times New Roman"/>
                      <w:spacing w:val="-4"/>
                      <w:sz w:val="24"/>
                      <w:szCs w:val="24"/>
                    </w:rPr>
                    <w:t>реж</w:t>
                  </w:r>
                  <w:proofErr w:type="spellEnd"/>
                  <w:r>
                    <w:rPr>
                      <w:rFonts w:ascii="Times New Roman" w:hAnsi="Times New Roman" w:cs="Times New Roman"/>
                      <w:spacing w:val="-4"/>
                      <w:sz w:val="24"/>
                      <w:szCs w:val="24"/>
                    </w:rPr>
                    <w:t>. М</w:t>
                  </w:r>
                  <w:r w:rsidRPr="00D71E74">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Ривз</w:t>
                  </w:r>
                  <w:proofErr w:type="gramStart"/>
                  <w:r w:rsidRPr="00D71E74">
                    <w:rPr>
                      <w:rFonts w:ascii="Times New Roman" w:hAnsi="Times New Roman" w:cs="Times New Roman"/>
                      <w:spacing w:val="-4"/>
                      <w:sz w:val="24"/>
                      <w:szCs w:val="24"/>
                      <w:lang w:val="en-US"/>
                    </w:rPr>
                    <w:t xml:space="preserve"> ;</w:t>
                  </w:r>
                  <w:proofErr w:type="gramEnd"/>
                  <w:r w:rsidRPr="00D71E74">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к</w:t>
                  </w:r>
                  <w:r w:rsidRPr="00D71E74">
                    <w:rPr>
                      <w:rFonts w:ascii="Times New Roman" w:hAnsi="Times New Roman" w:cs="Times New Roman"/>
                      <w:spacing w:val="-4"/>
                      <w:sz w:val="24"/>
                      <w:szCs w:val="24"/>
                      <w:lang w:val="en-US"/>
                    </w:rPr>
                    <w:t>/</w:t>
                  </w:r>
                  <w:r>
                    <w:rPr>
                      <w:rFonts w:ascii="Times New Roman" w:hAnsi="Times New Roman" w:cs="Times New Roman"/>
                      <w:spacing w:val="-4"/>
                      <w:sz w:val="24"/>
                      <w:szCs w:val="24"/>
                    </w:rPr>
                    <w:t>с</w:t>
                  </w:r>
                  <w:r w:rsidRPr="00D71E74">
                    <w:rPr>
                      <w:rFonts w:ascii="Times New Roman" w:hAnsi="Times New Roman" w:cs="Times New Roman"/>
                      <w:spacing w:val="-4"/>
                      <w:sz w:val="24"/>
                      <w:szCs w:val="24"/>
                      <w:lang w:val="en-US"/>
                    </w:rPr>
                    <w:t xml:space="preserve"> «20</w:t>
                  </w:r>
                  <w:r w:rsidRPr="009F0E49">
                    <w:rPr>
                      <w:rFonts w:ascii="Times New Roman" w:hAnsi="Times New Roman" w:cs="Times New Roman"/>
                      <w:spacing w:val="-4"/>
                      <w:sz w:val="24"/>
                      <w:szCs w:val="24"/>
                      <w:vertAlign w:val="superscript"/>
                      <w:lang w:val="en-US"/>
                    </w:rPr>
                    <w:t>th</w:t>
                  </w:r>
                  <w:r>
                    <w:rPr>
                      <w:rFonts w:ascii="Times New Roman" w:hAnsi="Times New Roman" w:cs="Times New Roman"/>
                      <w:spacing w:val="-4"/>
                      <w:sz w:val="24"/>
                      <w:szCs w:val="24"/>
                      <w:lang w:val="en-US"/>
                    </w:rPr>
                    <w:t xml:space="preserve"> Century Fox</w:t>
                  </w:r>
                  <w:r w:rsidRPr="00D71E74">
                    <w:rPr>
                      <w:rFonts w:ascii="Times New Roman" w:hAnsi="Times New Roman" w:cs="Times New Roman"/>
                      <w:spacing w:val="-4"/>
                      <w:sz w:val="24"/>
                      <w:szCs w:val="24"/>
                      <w:lang w:val="en-US"/>
                    </w:rPr>
                    <w:t xml:space="preserve">». — </w:t>
                  </w:r>
                  <w:r>
                    <w:rPr>
                      <w:rFonts w:ascii="Times New Roman" w:hAnsi="Times New Roman" w:cs="Times New Roman"/>
                      <w:spacing w:val="-4"/>
                      <w:sz w:val="24"/>
                      <w:szCs w:val="24"/>
                    </w:rPr>
                    <w:t>М</w:t>
                  </w:r>
                  <w:r w:rsidRPr="00D71E74">
                    <w:rPr>
                      <w:rFonts w:ascii="Times New Roman" w:hAnsi="Times New Roman" w:cs="Times New Roman"/>
                      <w:spacing w:val="-4"/>
                      <w:sz w:val="24"/>
                      <w:szCs w:val="24"/>
                      <w:lang w:val="en-US"/>
                    </w:rPr>
                    <w:t>.</w:t>
                  </w:r>
                  <w:proofErr w:type="gramStart"/>
                  <w:r w:rsidRPr="00D71E74">
                    <w:rPr>
                      <w:rFonts w:ascii="Times New Roman" w:hAnsi="Times New Roman" w:cs="Times New Roman"/>
                      <w:spacing w:val="-4"/>
                      <w:sz w:val="24"/>
                      <w:szCs w:val="24"/>
                      <w:lang w:val="en-US"/>
                    </w:rPr>
                    <w:t xml:space="preserve"> :</w:t>
                  </w:r>
                  <w:proofErr w:type="gramEnd"/>
                  <w:r w:rsidRPr="00D71E74">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НД</w:t>
                  </w:r>
                  <w:r w:rsidRPr="00D71E74">
                    <w:rPr>
                      <w:rFonts w:ascii="Times New Roman" w:hAnsi="Times New Roman" w:cs="Times New Roman"/>
                      <w:spacing w:val="-4"/>
                      <w:sz w:val="24"/>
                      <w:szCs w:val="24"/>
                      <w:lang w:val="en-US"/>
                    </w:rPr>
                    <w:t xml:space="preserve"> </w:t>
                  </w:r>
                  <w:proofErr w:type="spellStart"/>
                  <w:r>
                    <w:rPr>
                      <w:rFonts w:ascii="Times New Roman" w:hAnsi="Times New Roman" w:cs="Times New Roman"/>
                      <w:spacing w:val="-4"/>
                      <w:sz w:val="24"/>
                      <w:szCs w:val="24"/>
                    </w:rPr>
                    <w:t>Плэй</w:t>
                  </w:r>
                  <w:proofErr w:type="spellEnd"/>
                  <w:r w:rsidRPr="00D71E74">
                    <w:rPr>
                      <w:rFonts w:ascii="Times New Roman" w:hAnsi="Times New Roman" w:cs="Times New Roman"/>
                      <w:spacing w:val="-4"/>
                      <w:sz w:val="24"/>
                      <w:szCs w:val="24"/>
                      <w:lang w:val="en-US"/>
                    </w:rPr>
                    <w:t>, 2018 — 3 3</w:t>
                  </w:r>
                  <w:r>
                    <w:rPr>
                      <w:rFonts w:ascii="Times New Roman" w:hAnsi="Times New Roman" w:cs="Times New Roman"/>
                      <w:spacing w:val="-4"/>
                      <w:sz w:val="24"/>
                      <w:szCs w:val="24"/>
                      <w:lang w:val="en-US"/>
                    </w:rPr>
                    <w:t xml:space="preserve">D </w:t>
                  </w:r>
                  <w:proofErr w:type="spellStart"/>
                  <w:r>
                    <w:rPr>
                      <w:rFonts w:ascii="Times New Roman" w:hAnsi="Times New Roman" w:cs="Times New Roman"/>
                      <w:spacing w:val="-4"/>
                      <w:sz w:val="24"/>
                      <w:szCs w:val="24"/>
                      <w:lang w:val="en-US"/>
                    </w:rPr>
                    <w:t>Blu-rau</w:t>
                  </w:r>
                  <w:proofErr w:type="spellEnd"/>
                  <w:r>
                    <w:rPr>
                      <w:rFonts w:ascii="Times New Roman" w:hAnsi="Times New Roman" w:cs="Times New Roman"/>
                      <w:spacing w:val="-4"/>
                      <w:sz w:val="24"/>
                      <w:szCs w:val="24"/>
                      <w:lang w:val="en-US"/>
                    </w:rPr>
                    <w:t xml:space="preserve"> (140</w:t>
                  </w:r>
                  <w:r w:rsidRPr="00D71E74">
                    <w:rPr>
                      <w:rFonts w:ascii="Times New Roman" w:hAnsi="Times New Roman" w:cs="Times New Roman"/>
                      <w:spacing w:val="-4"/>
                      <w:sz w:val="24"/>
                      <w:szCs w:val="24"/>
                      <w:lang w:val="en-US"/>
                    </w:rPr>
                    <w:t xml:space="preserve"> </w:t>
                  </w:r>
                  <w:r>
                    <w:rPr>
                      <w:rFonts w:ascii="Times New Roman" w:hAnsi="Times New Roman" w:cs="Times New Roman"/>
                      <w:spacing w:val="-4"/>
                      <w:sz w:val="24"/>
                      <w:szCs w:val="24"/>
                    </w:rPr>
                    <w:t>мин</w:t>
                  </w:r>
                  <w:r w:rsidRPr="00D71E74">
                    <w:rPr>
                      <w:rFonts w:ascii="Times New Roman" w:hAnsi="Times New Roman" w:cs="Times New Roman"/>
                      <w:spacing w:val="-4"/>
                      <w:sz w:val="24"/>
                      <w:szCs w:val="24"/>
                      <w:lang w:val="en-US"/>
                    </w:rPr>
                    <w:t>)</w:t>
                  </w:r>
                  <w:r w:rsidR="00652B81">
                    <w:rPr>
                      <w:rFonts w:ascii="Times New Roman" w:hAnsi="Times New Roman" w:cs="Times New Roman"/>
                      <w:spacing w:val="-4"/>
                      <w:sz w:val="24"/>
                      <w:szCs w:val="24"/>
                    </w:rPr>
                    <w:t>.</w:t>
                  </w:r>
                  <w:r w:rsidRPr="00D71E74">
                    <w:rPr>
                      <w:rFonts w:ascii="Times New Roman" w:hAnsi="Times New Roman" w:cs="Times New Roman"/>
                      <w:spacing w:val="-4"/>
                      <w:sz w:val="24"/>
                      <w:szCs w:val="24"/>
                      <w:lang w:val="en-US"/>
                    </w:rPr>
                    <w:t xml:space="preserve"> </w:t>
                  </w:r>
                </w:p>
              </w:tc>
            </w:tr>
          </w:tbl>
          <w:p w:rsidR="00741E13" w:rsidRPr="00D71E74" w:rsidRDefault="00741E13" w:rsidP="00B346C0">
            <w:pPr>
              <w:tabs>
                <w:tab w:val="left" w:pos="284"/>
              </w:tabs>
              <w:rPr>
                <w:rFonts w:ascii="Times New Roman" w:hAnsi="Times New Roman" w:cs="Times New Roman"/>
                <w:b/>
                <w:i/>
                <w:sz w:val="16"/>
                <w:szCs w:val="16"/>
                <w:lang w:val="en-US"/>
              </w:rPr>
            </w:pPr>
          </w:p>
          <w:p w:rsidR="00CA21B2" w:rsidRPr="00D54CB1" w:rsidRDefault="00741E13" w:rsidP="00B346C0">
            <w:pPr>
              <w:tabs>
                <w:tab w:val="left" w:pos="284"/>
              </w:tabs>
              <w:rPr>
                <w:rFonts w:ascii="Times New Roman" w:hAnsi="Times New Roman" w:cs="Times New Roman"/>
                <w:b/>
                <w:i/>
                <w:sz w:val="28"/>
                <w:szCs w:val="28"/>
              </w:rPr>
            </w:pPr>
            <w:r w:rsidRPr="003A6093">
              <w:rPr>
                <w:rFonts w:ascii="Times New Roman" w:hAnsi="Times New Roman" w:cs="Times New Roman"/>
                <w:b/>
                <w:i/>
                <w:sz w:val="28"/>
                <w:szCs w:val="28"/>
              </w:rPr>
              <w:t>Законодательные материалы</w:t>
            </w:r>
          </w:p>
        </w:tc>
      </w:tr>
      <w:tr w:rsidR="00D54CB1" w:rsidRPr="0028385C" w:rsidTr="00C40296">
        <w:tc>
          <w:tcPr>
            <w:tcW w:w="9459" w:type="dxa"/>
            <w:gridSpan w:val="2"/>
          </w:tcPr>
          <w:p w:rsidR="00D54CB1" w:rsidRPr="00EF3A6A" w:rsidRDefault="00D54CB1" w:rsidP="00B55B01">
            <w:pPr>
              <w:tabs>
                <w:tab w:val="left" w:pos="284"/>
              </w:tabs>
              <w:jc w:val="both"/>
              <w:rPr>
                <w:rFonts w:ascii="Times New Roman" w:eastAsia="Times New Roman" w:hAnsi="Times New Roman" w:cs="Times New Roman"/>
                <w:lang w:eastAsia="ru-RU"/>
              </w:rPr>
            </w:pPr>
            <w:proofErr w:type="gramStart"/>
            <w:r w:rsidRPr="00EF3A6A">
              <w:rPr>
                <w:rFonts w:ascii="Times New Roman" w:hAnsi="Times New Roman" w:cs="Times New Roman"/>
                <w:i/>
              </w:rPr>
              <w:lastRenderedPageBreak/>
              <w:t xml:space="preserve">При включении в список литературы законодательных материалов (законы РФ, постановления Правительства, кодексы и т.д.), стандартов, нормативно-технической документации (ГОСТы, СНиПы, СанПиНы, </w:t>
            </w:r>
            <w:proofErr w:type="spellStart"/>
            <w:r w:rsidRPr="00EF3A6A">
              <w:rPr>
                <w:rFonts w:ascii="Times New Roman" w:hAnsi="Times New Roman" w:cs="Times New Roman"/>
                <w:i/>
              </w:rPr>
              <w:t>ЕНиРы</w:t>
            </w:r>
            <w:proofErr w:type="spellEnd"/>
            <w:r w:rsidRPr="00EF3A6A">
              <w:rPr>
                <w:rFonts w:ascii="Times New Roman" w:hAnsi="Times New Roman" w:cs="Times New Roman"/>
                <w:i/>
              </w:rPr>
              <w:t xml:space="preserve">, </w:t>
            </w:r>
            <w:proofErr w:type="spellStart"/>
            <w:r w:rsidRPr="00EF3A6A">
              <w:rPr>
                <w:rFonts w:ascii="Times New Roman" w:hAnsi="Times New Roman" w:cs="Times New Roman"/>
                <w:i/>
              </w:rPr>
              <w:t>ТЕРы</w:t>
            </w:r>
            <w:proofErr w:type="spellEnd"/>
            <w:r w:rsidRPr="00EF3A6A">
              <w:rPr>
                <w:rFonts w:ascii="Times New Roman" w:hAnsi="Times New Roman" w:cs="Times New Roman"/>
                <w:i/>
              </w:rPr>
              <w:t xml:space="preserve"> и т.</w:t>
            </w:r>
            <w:r w:rsidR="00D67143">
              <w:rPr>
                <w:rFonts w:ascii="Times New Roman" w:hAnsi="Times New Roman" w:cs="Times New Roman"/>
                <w:i/>
              </w:rPr>
              <w:t xml:space="preserve"> </w:t>
            </w:r>
            <w:r w:rsidRPr="00EF3A6A">
              <w:rPr>
                <w:rFonts w:ascii="Times New Roman" w:hAnsi="Times New Roman" w:cs="Times New Roman"/>
                <w:i/>
              </w:rPr>
              <w:t>д.) необходимо проверить их статус (действующий)</w:t>
            </w:r>
            <w:proofErr w:type="gramEnd"/>
          </w:p>
        </w:tc>
      </w:tr>
      <w:tr w:rsidR="00B55B01" w:rsidRPr="0028385C" w:rsidTr="00C40296">
        <w:tc>
          <w:tcPr>
            <w:tcW w:w="9459" w:type="dxa"/>
            <w:gridSpan w:val="2"/>
          </w:tcPr>
          <w:p w:rsidR="00B55B01" w:rsidRPr="001906E8" w:rsidRDefault="00B55B01" w:rsidP="004E1B9B">
            <w:pPr>
              <w:tabs>
                <w:tab w:val="left" w:pos="284"/>
              </w:tabs>
              <w:jc w:val="both"/>
              <w:rPr>
                <w:rFonts w:ascii="Times New Roman" w:hAnsi="Times New Roman" w:cs="Times New Roman"/>
                <w:b/>
                <w:i/>
                <w:sz w:val="24"/>
                <w:szCs w:val="24"/>
              </w:rPr>
            </w:pPr>
            <w:r w:rsidRPr="00A5510E">
              <w:rPr>
                <w:rFonts w:ascii="Times New Roman" w:eastAsia="Times New Roman" w:hAnsi="Times New Roman" w:cs="Times New Roman"/>
                <w:sz w:val="24"/>
                <w:szCs w:val="24"/>
                <w:lang w:eastAsia="ru-RU"/>
              </w:rPr>
              <w:t>Конституция Росс</w:t>
            </w:r>
            <w:r>
              <w:rPr>
                <w:rFonts w:ascii="Times New Roman" w:eastAsia="Times New Roman" w:hAnsi="Times New Roman" w:cs="Times New Roman"/>
                <w:sz w:val="24"/>
                <w:szCs w:val="24"/>
                <w:lang w:eastAsia="ru-RU"/>
              </w:rPr>
              <w:t>ийской Федерации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офиц. текст. —</w:t>
            </w:r>
            <w:r w:rsidRPr="00A5510E">
              <w:rPr>
                <w:rFonts w:ascii="Times New Roman" w:eastAsia="Times New Roman" w:hAnsi="Times New Roman" w:cs="Times New Roman"/>
                <w:sz w:val="24"/>
                <w:szCs w:val="24"/>
                <w:lang w:eastAsia="ru-RU"/>
              </w:rPr>
              <w:t xml:space="preserve"> М.</w:t>
            </w:r>
            <w:proofErr w:type="gramStart"/>
            <w:r w:rsidRPr="00A5510E">
              <w:rPr>
                <w:rFonts w:ascii="Times New Roman" w:eastAsia="Times New Roman" w:hAnsi="Times New Roman" w:cs="Times New Roman"/>
                <w:sz w:val="24"/>
                <w:szCs w:val="24"/>
                <w:lang w:eastAsia="ru-RU"/>
              </w:rPr>
              <w:t xml:space="preserve"> :</w:t>
            </w:r>
            <w:proofErr w:type="gramEnd"/>
            <w:r w:rsidRPr="00A5510E">
              <w:rPr>
                <w:rFonts w:ascii="Times New Roman" w:eastAsia="Times New Roman" w:hAnsi="Times New Roman" w:cs="Times New Roman"/>
                <w:sz w:val="24"/>
                <w:szCs w:val="24"/>
                <w:lang w:eastAsia="ru-RU"/>
              </w:rPr>
              <w:t xml:space="preserve"> ОСЬ-89, 2000. </w:t>
            </w:r>
            <w:r>
              <w:rPr>
                <w:rFonts w:ascii="Times New Roman" w:eastAsia="Times New Roman" w:hAnsi="Times New Roman" w:cs="Times New Roman"/>
                <w:sz w:val="24"/>
                <w:szCs w:val="24"/>
                <w:lang w:eastAsia="ru-RU"/>
              </w:rPr>
              <w:t xml:space="preserve">— </w:t>
            </w:r>
            <w:r w:rsidRPr="00A5510E">
              <w:rPr>
                <w:rFonts w:ascii="Times New Roman" w:eastAsia="Times New Roman" w:hAnsi="Times New Roman" w:cs="Times New Roman"/>
                <w:sz w:val="24"/>
                <w:szCs w:val="24"/>
                <w:lang w:eastAsia="ru-RU"/>
              </w:rPr>
              <w:t>48 с</w:t>
            </w:r>
            <w:r w:rsidR="00652B81">
              <w:rPr>
                <w:rFonts w:ascii="Times New Roman" w:eastAsia="Times New Roman" w:hAnsi="Times New Roman" w:cs="Times New Roman"/>
                <w:sz w:val="24"/>
                <w:szCs w:val="24"/>
                <w:lang w:eastAsia="ru-RU"/>
              </w:rPr>
              <w:t>.</w:t>
            </w:r>
          </w:p>
        </w:tc>
      </w:tr>
      <w:tr w:rsidR="00081A60" w:rsidRPr="008C3960" w:rsidTr="00C40296">
        <w:tc>
          <w:tcPr>
            <w:tcW w:w="9459" w:type="dxa"/>
            <w:gridSpan w:val="2"/>
          </w:tcPr>
          <w:p w:rsidR="00081A60" w:rsidRPr="00D71E74" w:rsidRDefault="00B55B01" w:rsidP="004E1B9B">
            <w:pPr>
              <w:tabs>
                <w:tab w:val="left" w:pos="709"/>
              </w:tabs>
              <w:contextualSpacing/>
              <w:jc w:val="both"/>
              <w:rPr>
                <w:rFonts w:ascii="Times New Roman" w:eastAsia="Times New Roman" w:hAnsi="Times New Roman" w:cs="Times New Roman"/>
                <w:sz w:val="24"/>
                <w:szCs w:val="24"/>
                <w:lang w:eastAsia="ru-RU"/>
              </w:rPr>
            </w:pPr>
            <w:r w:rsidRPr="00A5510E">
              <w:rPr>
                <w:rFonts w:ascii="Times New Roman" w:eastAsia="Times New Roman" w:hAnsi="Times New Roman" w:cs="Times New Roman"/>
                <w:sz w:val="24"/>
                <w:szCs w:val="24"/>
                <w:lang w:eastAsia="ru-RU"/>
              </w:rPr>
              <w:t>Об исполнении федерального бюджета за 2003 год</w:t>
            </w:r>
            <w:proofErr w:type="gramStart"/>
            <w:r w:rsidRPr="00A5510E">
              <w:rPr>
                <w:rFonts w:ascii="Times New Roman" w:eastAsia="Times New Roman" w:hAnsi="Times New Roman" w:cs="Times New Roman"/>
                <w:sz w:val="24"/>
                <w:szCs w:val="24"/>
                <w:lang w:eastAsia="ru-RU"/>
              </w:rPr>
              <w:t xml:space="preserve"> :</w:t>
            </w:r>
            <w:proofErr w:type="gramEnd"/>
            <w:r w:rsidRPr="00A5510E">
              <w:rPr>
                <w:rFonts w:ascii="Times New Roman" w:eastAsia="Times New Roman" w:hAnsi="Times New Roman" w:cs="Times New Roman"/>
                <w:sz w:val="24"/>
                <w:szCs w:val="24"/>
                <w:lang w:eastAsia="ru-RU"/>
              </w:rPr>
              <w:t xml:space="preserve"> </w:t>
            </w:r>
            <w:proofErr w:type="spellStart"/>
            <w:r w:rsidRPr="00A5510E">
              <w:rPr>
                <w:rFonts w:ascii="Times New Roman" w:eastAsia="Times New Roman" w:hAnsi="Times New Roman" w:cs="Times New Roman"/>
                <w:sz w:val="24"/>
                <w:szCs w:val="24"/>
                <w:lang w:eastAsia="ru-RU"/>
              </w:rPr>
              <w:t>федер</w:t>
            </w:r>
            <w:proofErr w:type="spellEnd"/>
            <w:r w:rsidRPr="00A5510E">
              <w:rPr>
                <w:rFonts w:ascii="Times New Roman" w:eastAsia="Times New Roman" w:hAnsi="Times New Roman" w:cs="Times New Roman"/>
                <w:sz w:val="24"/>
                <w:szCs w:val="24"/>
                <w:lang w:eastAsia="ru-RU"/>
              </w:rPr>
              <w:t xml:space="preserve">. закон от 4 апреля 2005 </w:t>
            </w:r>
            <w:r w:rsidR="006E3ADE">
              <w:rPr>
                <w:rFonts w:ascii="Times New Roman" w:eastAsia="Times New Roman" w:hAnsi="Times New Roman" w:cs="Times New Roman"/>
                <w:sz w:val="24"/>
                <w:szCs w:val="24"/>
                <w:lang w:eastAsia="ru-RU"/>
              </w:rPr>
              <w:br/>
            </w:r>
            <w:r w:rsidRPr="00A5510E">
              <w:rPr>
                <w:rFonts w:ascii="Times New Roman" w:eastAsia="Times New Roman" w:hAnsi="Times New Roman" w:cs="Times New Roman"/>
                <w:sz w:val="24"/>
                <w:szCs w:val="24"/>
                <w:lang w:eastAsia="ru-RU"/>
              </w:rPr>
              <w:t xml:space="preserve">№ 30-ФЗ // Собрание законодательства РФ. </w:t>
            </w:r>
            <w:r>
              <w:rPr>
                <w:rFonts w:ascii="Times New Roman" w:eastAsia="Times New Roman" w:hAnsi="Times New Roman" w:cs="Times New Roman"/>
                <w:sz w:val="24"/>
                <w:szCs w:val="24"/>
                <w:lang w:eastAsia="ru-RU"/>
              </w:rPr>
              <w:t>— 2005. —</w:t>
            </w:r>
            <w:r w:rsidRPr="00A5510E">
              <w:rPr>
                <w:rFonts w:ascii="Times New Roman" w:eastAsia="Times New Roman" w:hAnsi="Times New Roman" w:cs="Times New Roman"/>
                <w:sz w:val="24"/>
                <w:szCs w:val="24"/>
                <w:lang w:eastAsia="ru-RU"/>
              </w:rPr>
              <w:t xml:space="preserve"> № 15. </w:t>
            </w:r>
            <w:r>
              <w:rPr>
                <w:rFonts w:ascii="Times New Roman" w:eastAsia="Times New Roman" w:hAnsi="Times New Roman" w:cs="Times New Roman"/>
                <w:sz w:val="24"/>
                <w:szCs w:val="24"/>
                <w:lang w:eastAsia="ru-RU"/>
              </w:rPr>
              <w:t xml:space="preserve">— </w:t>
            </w:r>
            <w:r w:rsidRPr="00A5510E">
              <w:rPr>
                <w:rFonts w:ascii="Times New Roman" w:eastAsia="Times New Roman" w:hAnsi="Times New Roman" w:cs="Times New Roman"/>
                <w:sz w:val="24"/>
                <w:szCs w:val="24"/>
                <w:lang w:eastAsia="ru-RU"/>
              </w:rPr>
              <w:t>Ст. 1275.</w:t>
            </w:r>
            <w:r w:rsidR="00274210">
              <w:rPr>
                <w:rFonts w:ascii="Times New Roman" w:hAnsi="Times New Roman" w:cs="Times New Roman"/>
                <w:sz w:val="24"/>
                <w:szCs w:val="24"/>
              </w:rPr>
              <w:t xml:space="preserve"> </w:t>
            </w:r>
          </w:p>
        </w:tc>
      </w:tr>
      <w:tr w:rsidR="00081A60" w:rsidRPr="0028385C" w:rsidTr="00C40296">
        <w:tc>
          <w:tcPr>
            <w:tcW w:w="9459" w:type="dxa"/>
            <w:gridSpan w:val="2"/>
          </w:tcPr>
          <w:p w:rsidR="00741E13" w:rsidRDefault="00741E13" w:rsidP="009A64CD">
            <w:pPr>
              <w:tabs>
                <w:tab w:val="left" w:pos="284"/>
              </w:tabs>
              <w:jc w:val="both"/>
              <w:rPr>
                <w:rFonts w:ascii="Times New Roman" w:hAnsi="Times New Roman" w:cs="Times New Roman"/>
                <w:sz w:val="24"/>
                <w:szCs w:val="24"/>
              </w:rPr>
            </w:pPr>
            <w:r w:rsidRPr="00741E13">
              <w:rPr>
                <w:rFonts w:ascii="Times New Roman" w:hAnsi="Times New Roman" w:cs="Times New Roman"/>
                <w:sz w:val="24"/>
                <w:szCs w:val="24"/>
              </w:rPr>
              <w:t>Земельный кодекс Российской Федерации</w:t>
            </w:r>
            <w:proofErr w:type="gramStart"/>
            <w:r w:rsidR="00652B81">
              <w:rPr>
                <w:rFonts w:ascii="Times New Roman" w:hAnsi="Times New Roman" w:cs="Times New Roman"/>
                <w:sz w:val="24"/>
                <w:szCs w:val="24"/>
              </w:rPr>
              <w:t xml:space="preserve"> :</w:t>
            </w:r>
            <w:proofErr w:type="gramEnd"/>
            <w:r w:rsidR="00652B81">
              <w:rPr>
                <w:rFonts w:ascii="Times New Roman" w:hAnsi="Times New Roman" w:cs="Times New Roman"/>
                <w:sz w:val="24"/>
                <w:szCs w:val="24"/>
              </w:rPr>
              <w:t xml:space="preserve"> </w:t>
            </w:r>
            <w:proofErr w:type="spellStart"/>
            <w:r w:rsidR="00652B81">
              <w:rPr>
                <w:rFonts w:ascii="Times New Roman" w:hAnsi="Times New Roman" w:cs="Times New Roman"/>
                <w:sz w:val="24"/>
                <w:szCs w:val="24"/>
              </w:rPr>
              <w:t>ф</w:t>
            </w:r>
            <w:r w:rsidRPr="00741E13">
              <w:rPr>
                <w:rFonts w:ascii="Times New Roman" w:hAnsi="Times New Roman" w:cs="Times New Roman"/>
                <w:sz w:val="24"/>
                <w:szCs w:val="24"/>
              </w:rPr>
              <w:t>едер</w:t>
            </w:r>
            <w:proofErr w:type="spellEnd"/>
            <w:r w:rsidR="00652B81">
              <w:rPr>
                <w:rFonts w:ascii="Times New Roman" w:hAnsi="Times New Roman" w:cs="Times New Roman"/>
                <w:sz w:val="24"/>
                <w:szCs w:val="24"/>
              </w:rPr>
              <w:t>.</w:t>
            </w:r>
            <w:r w:rsidRPr="00741E13">
              <w:rPr>
                <w:rFonts w:ascii="Times New Roman" w:hAnsi="Times New Roman" w:cs="Times New Roman"/>
                <w:sz w:val="24"/>
                <w:szCs w:val="24"/>
              </w:rPr>
              <w:t xml:space="preserve"> закон от 25.10.2001 </w:t>
            </w:r>
            <w:r>
              <w:rPr>
                <w:rFonts w:ascii="Times New Roman" w:hAnsi="Times New Roman" w:cs="Times New Roman"/>
                <w:sz w:val="24"/>
                <w:szCs w:val="24"/>
              </w:rPr>
              <w:t>№</w:t>
            </w:r>
            <w:r w:rsidRPr="00741E13">
              <w:rPr>
                <w:rFonts w:ascii="Times New Roman" w:hAnsi="Times New Roman" w:cs="Times New Roman"/>
                <w:sz w:val="24"/>
                <w:szCs w:val="24"/>
              </w:rPr>
              <w:t xml:space="preserve"> 136-ФЗ (ред. от 02.08.2019) // Собрание законодательства Российской Федерации. </w:t>
            </w:r>
            <w:r>
              <w:rPr>
                <w:rFonts w:ascii="Times New Roman" w:hAnsi="Times New Roman" w:cs="Times New Roman"/>
                <w:sz w:val="24"/>
                <w:szCs w:val="24"/>
              </w:rPr>
              <w:t>—</w:t>
            </w:r>
            <w:r w:rsidRPr="00741E13">
              <w:rPr>
                <w:rFonts w:ascii="Times New Roman" w:hAnsi="Times New Roman" w:cs="Times New Roman"/>
                <w:sz w:val="24"/>
                <w:szCs w:val="24"/>
              </w:rPr>
              <w:t xml:space="preserve"> 2001. </w:t>
            </w:r>
            <w:r>
              <w:rPr>
                <w:rFonts w:ascii="Times New Roman" w:hAnsi="Times New Roman" w:cs="Times New Roman"/>
                <w:sz w:val="24"/>
                <w:szCs w:val="24"/>
              </w:rPr>
              <w:t xml:space="preserve">— </w:t>
            </w:r>
            <w:r w:rsidR="006E3ADE">
              <w:rPr>
                <w:rFonts w:ascii="Times New Roman" w:hAnsi="Times New Roman" w:cs="Times New Roman"/>
                <w:sz w:val="24"/>
                <w:szCs w:val="24"/>
              </w:rPr>
              <w:br/>
            </w:r>
            <w:r>
              <w:rPr>
                <w:rFonts w:ascii="Times New Roman" w:hAnsi="Times New Roman" w:cs="Times New Roman"/>
                <w:sz w:val="24"/>
                <w:szCs w:val="24"/>
              </w:rPr>
              <w:t>№</w:t>
            </w:r>
            <w:r w:rsidRPr="00741E13">
              <w:rPr>
                <w:rFonts w:ascii="Times New Roman" w:hAnsi="Times New Roman" w:cs="Times New Roman"/>
                <w:sz w:val="24"/>
                <w:szCs w:val="24"/>
              </w:rPr>
              <w:t xml:space="preserve">  44. </w:t>
            </w:r>
            <w:r>
              <w:rPr>
                <w:rFonts w:ascii="Times New Roman" w:hAnsi="Times New Roman" w:cs="Times New Roman"/>
                <w:sz w:val="24"/>
                <w:szCs w:val="24"/>
              </w:rPr>
              <w:t>—</w:t>
            </w:r>
            <w:r w:rsidRPr="00741E13">
              <w:rPr>
                <w:rFonts w:ascii="Times New Roman" w:hAnsi="Times New Roman" w:cs="Times New Roman"/>
                <w:sz w:val="24"/>
                <w:szCs w:val="24"/>
              </w:rPr>
              <w:t xml:space="preserve"> </w:t>
            </w:r>
            <w:r>
              <w:rPr>
                <w:rFonts w:ascii="Times New Roman" w:hAnsi="Times New Roman" w:cs="Times New Roman"/>
                <w:sz w:val="24"/>
                <w:szCs w:val="24"/>
              </w:rPr>
              <w:t>С</w:t>
            </w:r>
            <w:r w:rsidRPr="00741E13">
              <w:rPr>
                <w:rFonts w:ascii="Times New Roman" w:hAnsi="Times New Roman" w:cs="Times New Roman"/>
                <w:sz w:val="24"/>
                <w:szCs w:val="24"/>
              </w:rPr>
              <w:t>т. 4147, 1448.</w:t>
            </w:r>
            <w:r>
              <w:rPr>
                <w:rFonts w:ascii="Times New Roman" w:hAnsi="Times New Roman" w:cs="Times New Roman"/>
                <w:sz w:val="24"/>
                <w:szCs w:val="24"/>
              </w:rPr>
              <w:t xml:space="preserve"> </w:t>
            </w:r>
          </w:p>
          <w:p w:rsidR="00741E13" w:rsidRPr="00B346C0" w:rsidRDefault="00741E13" w:rsidP="009A64CD">
            <w:pPr>
              <w:tabs>
                <w:tab w:val="left" w:pos="284"/>
              </w:tabs>
              <w:jc w:val="both"/>
              <w:rPr>
                <w:rFonts w:ascii="Times New Roman" w:hAnsi="Times New Roman" w:cs="Times New Roman"/>
                <w:i/>
                <w:sz w:val="24"/>
                <w:szCs w:val="24"/>
              </w:rPr>
            </w:pPr>
            <w:r w:rsidRPr="00B346C0">
              <w:rPr>
                <w:rFonts w:ascii="Times New Roman" w:hAnsi="Times New Roman" w:cs="Times New Roman"/>
                <w:i/>
                <w:sz w:val="24"/>
                <w:szCs w:val="24"/>
              </w:rPr>
              <w:t>Или электронный:</w:t>
            </w:r>
          </w:p>
          <w:p w:rsidR="00081A60" w:rsidRPr="00741E13" w:rsidRDefault="00741E13" w:rsidP="00652B81">
            <w:pPr>
              <w:tabs>
                <w:tab w:val="left" w:pos="284"/>
              </w:tabs>
              <w:jc w:val="both"/>
              <w:rPr>
                <w:rFonts w:ascii="Times New Roman" w:eastAsia="Times New Roman" w:hAnsi="Times New Roman" w:cs="Times New Roman"/>
                <w:sz w:val="24"/>
                <w:szCs w:val="24"/>
                <w:shd w:val="clear" w:color="auto" w:fill="FFFFFF"/>
                <w:lang w:eastAsia="ru-RU"/>
              </w:rPr>
            </w:pPr>
            <w:r w:rsidRPr="00741E13">
              <w:rPr>
                <w:rFonts w:ascii="Times New Roman" w:hAnsi="Times New Roman" w:cs="Times New Roman"/>
                <w:sz w:val="24"/>
                <w:szCs w:val="24"/>
              </w:rPr>
              <w:t>Земельный кодекс Российской Федерации</w:t>
            </w:r>
            <w:proofErr w:type="gramStart"/>
            <w:r w:rsidR="00652B81">
              <w:rPr>
                <w:rFonts w:ascii="Times New Roman" w:hAnsi="Times New Roman" w:cs="Times New Roman"/>
                <w:sz w:val="24"/>
                <w:szCs w:val="24"/>
              </w:rPr>
              <w:t xml:space="preserve"> :</w:t>
            </w:r>
            <w:proofErr w:type="gramEnd"/>
            <w:r w:rsidR="00652B81">
              <w:rPr>
                <w:rFonts w:ascii="Times New Roman" w:hAnsi="Times New Roman" w:cs="Times New Roman"/>
                <w:sz w:val="24"/>
                <w:szCs w:val="24"/>
              </w:rPr>
              <w:t xml:space="preserve"> </w:t>
            </w:r>
            <w:proofErr w:type="spellStart"/>
            <w:r w:rsidR="00652B81">
              <w:rPr>
                <w:rFonts w:ascii="Times New Roman" w:hAnsi="Times New Roman" w:cs="Times New Roman"/>
                <w:sz w:val="24"/>
                <w:szCs w:val="24"/>
              </w:rPr>
              <w:t>ф</w:t>
            </w:r>
            <w:r w:rsidRPr="00741E13">
              <w:rPr>
                <w:rFonts w:ascii="Times New Roman" w:hAnsi="Times New Roman" w:cs="Times New Roman"/>
                <w:sz w:val="24"/>
                <w:szCs w:val="24"/>
              </w:rPr>
              <w:t>едер</w:t>
            </w:r>
            <w:proofErr w:type="spellEnd"/>
            <w:r w:rsidR="00652B81">
              <w:rPr>
                <w:rFonts w:ascii="Times New Roman" w:hAnsi="Times New Roman" w:cs="Times New Roman"/>
                <w:sz w:val="24"/>
                <w:szCs w:val="24"/>
              </w:rPr>
              <w:t>.</w:t>
            </w:r>
            <w:r w:rsidRPr="00741E13">
              <w:rPr>
                <w:rFonts w:ascii="Times New Roman" w:hAnsi="Times New Roman" w:cs="Times New Roman"/>
                <w:sz w:val="24"/>
                <w:szCs w:val="24"/>
              </w:rPr>
              <w:t xml:space="preserve"> закон от 25.10.2001 </w:t>
            </w:r>
            <w:r>
              <w:rPr>
                <w:rFonts w:ascii="Times New Roman" w:hAnsi="Times New Roman" w:cs="Times New Roman"/>
                <w:sz w:val="24"/>
                <w:szCs w:val="24"/>
              </w:rPr>
              <w:t>№</w:t>
            </w:r>
            <w:r w:rsidRPr="00741E13">
              <w:rPr>
                <w:rFonts w:ascii="Times New Roman" w:hAnsi="Times New Roman" w:cs="Times New Roman"/>
                <w:sz w:val="24"/>
                <w:szCs w:val="24"/>
              </w:rPr>
              <w:t xml:space="preserve"> 136-ФЗ (ред. от 02.08.2019) // </w:t>
            </w:r>
            <w:proofErr w:type="spellStart"/>
            <w:r w:rsidRPr="00741E13">
              <w:rPr>
                <w:rFonts w:ascii="Times New Roman" w:hAnsi="Times New Roman" w:cs="Times New Roman"/>
                <w:sz w:val="24"/>
                <w:szCs w:val="24"/>
              </w:rPr>
              <w:t>КонсультантПлюс</w:t>
            </w:r>
            <w:proofErr w:type="spellEnd"/>
            <w:r w:rsidRPr="00741E13">
              <w:rPr>
                <w:rFonts w:ascii="Times New Roman" w:hAnsi="Times New Roman" w:cs="Times New Roman"/>
                <w:sz w:val="24"/>
                <w:szCs w:val="24"/>
              </w:rPr>
              <w:t xml:space="preserve"> : [сайт]. </w:t>
            </w:r>
            <w:r>
              <w:rPr>
                <w:rFonts w:ascii="Times New Roman" w:hAnsi="Times New Roman" w:cs="Times New Roman"/>
                <w:sz w:val="24"/>
                <w:szCs w:val="24"/>
              </w:rPr>
              <w:t>—</w:t>
            </w:r>
            <w:r w:rsidRPr="00741E13">
              <w:rPr>
                <w:rFonts w:ascii="Times New Roman" w:hAnsi="Times New Roman" w:cs="Times New Roman"/>
                <w:sz w:val="24"/>
                <w:szCs w:val="24"/>
              </w:rPr>
              <w:t xml:space="preserve"> URL</w:t>
            </w:r>
            <w:proofErr w:type="gramStart"/>
            <w:r>
              <w:rPr>
                <w:rFonts w:ascii="Times New Roman" w:hAnsi="Times New Roman" w:cs="Times New Roman"/>
                <w:sz w:val="24"/>
                <w:szCs w:val="24"/>
              </w:rPr>
              <w:t xml:space="preserve"> </w:t>
            </w:r>
            <w:r w:rsidRPr="00741E13">
              <w:rPr>
                <w:rFonts w:ascii="Times New Roman" w:hAnsi="Times New Roman" w:cs="Times New Roman"/>
                <w:sz w:val="24"/>
                <w:szCs w:val="24"/>
              </w:rPr>
              <w:t>:</w:t>
            </w:r>
            <w:proofErr w:type="gramEnd"/>
            <w:r w:rsidRPr="00741E13">
              <w:rPr>
                <w:rFonts w:ascii="Times New Roman" w:hAnsi="Times New Roman" w:cs="Times New Roman"/>
                <w:sz w:val="24"/>
                <w:szCs w:val="24"/>
              </w:rPr>
              <w:t xml:space="preserve"> </w:t>
            </w:r>
            <w:hyperlink r:id="rId9" w:history="1">
              <w:r w:rsidR="00B346C0" w:rsidRPr="00CD302E">
                <w:rPr>
                  <w:rStyle w:val="a4"/>
                  <w:rFonts w:ascii="Times New Roman" w:hAnsi="Times New Roman" w:cs="Times New Roman"/>
                  <w:color w:val="auto"/>
                  <w:sz w:val="24"/>
                  <w:szCs w:val="24"/>
                  <w:u w:val="none"/>
                </w:rPr>
                <w:t>http://www.consultant.ru/</w:t>
              </w:r>
            </w:hyperlink>
            <w:r w:rsidR="00B346C0">
              <w:rPr>
                <w:rFonts w:ascii="Times New Roman" w:hAnsi="Times New Roman" w:cs="Times New Roman"/>
                <w:sz w:val="24"/>
                <w:szCs w:val="24"/>
              </w:rPr>
              <w:t xml:space="preserve"> </w:t>
            </w:r>
            <w:proofErr w:type="spellStart"/>
            <w:r w:rsidRPr="00741E13">
              <w:rPr>
                <w:rFonts w:ascii="Times New Roman" w:hAnsi="Times New Roman" w:cs="Times New Roman"/>
                <w:sz w:val="24"/>
                <w:szCs w:val="24"/>
              </w:rPr>
              <w:t>document</w:t>
            </w:r>
            <w:proofErr w:type="spellEnd"/>
            <w:r w:rsidRPr="00741E13">
              <w:rPr>
                <w:rFonts w:ascii="Times New Roman" w:hAnsi="Times New Roman" w:cs="Times New Roman"/>
                <w:sz w:val="24"/>
                <w:szCs w:val="24"/>
              </w:rPr>
              <w:t>/Cons_doc_LAW_33773/ (дата обращения: 28.09.2019).</w:t>
            </w:r>
          </w:p>
        </w:tc>
      </w:tr>
      <w:tr w:rsidR="00081A60" w:rsidRPr="00081A60" w:rsidTr="00C40296">
        <w:tc>
          <w:tcPr>
            <w:tcW w:w="9459" w:type="dxa"/>
            <w:gridSpan w:val="2"/>
          </w:tcPr>
          <w:p w:rsidR="00081A60" w:rsidRPr="009A64CD" w:rsidRDefault="00741E13" w:rsidP="00652B81">
            <w:pPr>
              <w:autoSpaceDE w:val="0"/>
              <w:autoSpaceDN w:val="0"/>
              <w:adjustRightInd w:val="0"/>
              <w:jc w:val="both"/>
              <w:rPr>
                <w:rFonts w:ascii="Times New Roman" w:hAnsi="Times New Roman" w:cs="Times New Roman"/>
                <w:spacing w:val="-4"/>
                <w:sz w:val="24"/>
                <w:szCs w:val="24"/>
              </w:rPr>
            </w:pPr>
            <w:r w:rsidRPr="00D83E32">
              <w:rPr>
                <w:rFonts w:ascii="Times New Roman" w:eastAsia="Times New Roman" w:hAnsi="Times New Roman" w:cs="Times New Roman"/>
                <w:sz w:val="24"/>
                <w:szCs w:val="24"/>
                <w:shd w:val="clear" w:color="auto" w:fill="FFFFFF"/>
                <w:lang w:eastAsia="ru-RU"/>
              </w:rPr>
              <w:t>О национальных целях и стратегических задачах развития Российской Федерации на п</w:t>
            </w:r>
            <w:r w:rsidRPr="00D83E32">
              <w:rPr>
                <w:rFonts w:ascii="Times New Roman" w:eastAsia="Times New Roman" w:hAnsi="Times New Roman" w:cs="Times New Roman"/>
                <w:sz w:val="24"/>
                <w:szCs w:val="24"/>
                <w:shd w:val="clear" w:color="auto" w:fill="FFFFFF"/>
                <w:lang w:eastAsia="ru-RU"/>
              </w:rPr>
              <w:t>е</w:t>
            </w:r>
            <w:r w:rsidRPr="00D83E32">
              <w:rPr>
                <w:rFonts w:ascii="Times New Roman" w:eastAsia="Times New Roman" w:hAnsi="Times New Roman" w:cs="Times New Roman"/>
                <w:sz w:val="24"/>
                <w:szCs w:val="24"/>
                <w:shd w:val="clear" w:color="auto" w:fill="FFFFFF"/>
                <w:lang w:eastAsia="ru-RU"/>
              </w:rPr>
              <w:t>риод до 2024 года : указ Президента</w:t>
            </w:r>
            <w:proofErr w:type="gramStart"/>
            <w:r w:rsidRPr="00D83E32">
              <w:rPr>
                <w:rFonts w:ascii="Times New Roman" w:eastAsia="Times New Roman" w:hAnsi="Times New Roman" w:cs="Times New Roman"/>
                <w:sz w:val="24"/>
                <w:szCs w:val="24"/>
                <w:shd w:val="clear" w:color="auto" w:fill="FFFFFF"/>
                <w:lang w:eastAsia="ru-RU"/>
              </w:rPr>
              <w:t xml:space="preserve"> Р</w:t>
            </w:r>
            <w:proofErr w:type="gramEnd"/>
            <w:r w:rsidRPr="00D83E32">
              <w:rPr>
                <w:rFonts w:ascii="Times New Roman" w:eastAsia="Times New Roman" w:hAnsi="Times New Roman" w:cs="Times New Roman"/>
                <w:sz w:val="24"/>
                <w:szCs w:val="24"/>
                <w:shd w:val="clear" w:color="auto" w:fill="FFFFFF"/>
                <w:lang w:eastAsia="ru-RU"/>
              </w:rPr>
              <w:t xml:space="preserve">ос. Федерации № 204 от 7 мая 2018 г. // </w:t>
            </w:r>
            <w:proofErr w:type="spellStart"/>
            <w:r w:rsidRPr="00D83E32">
              <w:rPr>
                <w:rFonts w:ascii="Times New Roman" w:eastAsia="Times New Roman" w:hAnsi="Times New Roman" w:cs="Times New Roman"/>
                <w:sz w:val="24"/>
                <w:szCs w:val="24"/>
                <w:shd w:val="clear" w:color="auto" w:fill="FFFFFF"/>
                <w:lang w:eastAsia="ru-RU"/>
              </w:rPr>
              <w:t>Гарант</w:t>
            </w:r>
            <w:proofErr w:type="gramStart"/>
            <w:r w:rsidRPr="00D83E32">
              <w:rPr>
                <w:rFonts w:ascii="Times New Roman" w:eastAsia="Times New Roman" w:hAnsi="Times New Roman" w:cs="Times New Roman"/>
                <w:sz w:val="24"/>
                <w:szCs w:val="24"/>
                <w:shd w:val="clear" w:color="auto" w:fill="FFFFFF"/>
                <w:lang w:eastAsia="ru-RU"/>
              </w:rPr>
              <w:t>.р</w:t>
            </w:r>
            <w:proofErr w:type="gramEnd"/>
            <w:r w:rsidRPr="00D83E32">
              <w:rPr>
                <w:rFonts w:ascii="Times New Roman" w:eastAsia="Times New Roman" w:hAnsi="Times New Roman" w:cs="Times New Roman"/>
                <w:sz w:val="24"/>
                <w:szCs w:val="24"/>
                <w:shd w:val="clear" w:color="auto" w:fill="FFFFFF"/>
                <w:lang w:eastAsia="ru-RU"/>
              </w:rPr>
              <w:t>у</w:t>
            </w:r>
            <w:proofErr w:type="spellEnd"/>
            <w:r w:rsidRPr="00D83E32">
              <w:rPr>
                <w:rFonts w:ascii="Times New Roman" w:eastAsia="Times New Roman" w:hAnsi="Times New Roman" w:cs="Times New Roman"/>
                <w:sz w:val="24"/>
                <w:szCs w:val="24"/>
                <w:shd w:val="clear" w:color="auto" w:fill="FFFFFF"/>
                <w:lang w:eastAsia="ru-RU"/>
              </w:rPr>
              <w:t xml:space="preserve"> : </w:t>
            </w:r>
            <w:r>
              <w:rPr>
                <w:rFonts w:ascii="Times New Roman" w:eastAsia="Times New Roman" w:hAnsi="Times New Roman" w:cs="Times New Roman"/>
                <w:sz w:val="24"/>
                <w:szCs w:val="24"/>
                <w:shd w:val="clear" w:color="auto" w:fill="FFFFFF"/>
                <w:lang w:eastAsia="ru-RU"/>
              </w:rPr>
              <w:lastRenderedPageBreak/>
              <w:t xml:space="preserve">информационно-правовой портал. </w:t>
            </w:r>
            <w:r w:rsidRPr="00D71E74">
              <w:rPr>
                <w:rFonts w:ascii="Times New Roman" w:eastAsia="Times New Roman" w:hAnsi="Times New Roman" w:cs="Times New Roman"/>
                <w:sz w:val="24"/>
                <w:szCs w:val="24"/>
                <w:shd w:val="clear" w:color="auto" w:fill="FFFFFF"/>
                <w:lang w:eastAsia="ru-RU"/>
              </w:rPr>
              <w:t>—</w:t>
            </w:r>
            <w:r w:rsidRPr="00D83E32">
              <w:rPr>
                <w:rFonts w:ascii="Times New Roman" w:eastAsia="Times New Roman" w:hAnsi="Times New Roman" w:cs="Times New Roman"/>
                <w:sz w:val="24"/>
                <w:szCs w:val="24"/>
                <w:shd w:val="clear" w:color="auto" w:fill="FFFFFF"/>
                <w:lang w:eastAsia="ru-RU"/>
              </w:rPr>
              <w:t xml:space="preserve"> М.</w:t>
            </w:r>
            <w:proofErr w:type="gramStart"/>
            <w:r w:rsidRPr="00D83E32">
              <w:rPr>
                <w:rFonts w:ascii="Times New Roman" w:eastAsia="Times New Roman" w:hAnsi="Times New Roman" w:cs="Times New Roman"/>
                <w:sz w:val="24"/>
                <w:szCs w:val="24"/>
                <w:shd w:val="clear" w:color="auto" w:fill="FFFFFF"/>
                <w:lang w:eastAsia="ru-RU"/>
              </w:rPr>
              <w:t xml:space="preserve"> :</w:t>
            </w:r>
            <w:proofErr w:type="gramEnd"/>
            <w:r w:rsidRPr="00D83E32">
              <w:rPr>
                <w:rFonts w:ascii="Times New Roman" w:eastAsia="Times New Roman" w:hAnsi="Times New Roman" w:cs="Times New Roman"/>
                <w:sz w:val="24"/>
                <w:szCs w:val="24"/>
                <w:shd w:val="clear" w:color="auto" w:fill="FFFFFF"/>
                <w:lang w:eastAsia="ru-RU"/>
              </w:rPr>
              <w:t xml:space="preserve"> НПП «Гарант-сервис»,</w:t>
            </w:r>
            <w:r w:rsidRPr="00D83E32">
              <w:rPr>
                <w:rFonts w:ascii="Times New Roman" w:eastAsia="Times New Roman" w:hAnsi="Times New Roman" w:cs="Times New Roman"/>
                <w:sz w:val="24"/>
                <w:szCs w:val="24"/>
                <w:shd w:val="clear" w:color="auto" w:fill="FFFFFF"/>
                <w:lang w:val="en-US" w:eastAsia="ru-RU"/>
              </w:rPr>
              <w:t> </w:t>
            </w:r>
            <w:r w:rsidRPr="009A64CD">
              <w:rPr>
                <w:rFonts w:ascii="Times New Roman" w:eastAsia="Times New Roman" w:hAnsi="Times New Roman" w:cs="Times New Roman"/>
                <w:sz w:val="24"/>
                <w:szCs w:val="24"/>
                <w:shd w:val="clear" w:color="auto" w:fill="FFFFFF"/>
                <w:lang w:eastAsia="ru-RU"/>
              </w:rPr>
              <w:t>2018.</w:t>
            </w:r>
            <w:r w:rsidRPr="009A64CD">
              <w:rPr>
                <w:rFonts w:ascii="Times New Roman" w:eastAsia="Times New Roman" w:hAnsi="Times New Roman" w:cs="Times New Roman"/>
                <w:sz w:val="24"/>
                <w:szCs w:val="24"/>
                <w:shd w:val="clear" w:color="auto" w:fill="FFFFFF"/>
                <w:lang w:val="en-US" w:eastAsia="ru-RU"/>
              </w:rPr>
              <w:t> </w:t>
            </w:r>
            <w:r w:rsidRPr="00D71E74">
              <w:rPr>
                <w:rFonts w:ascii="Times New Roman" w:eastAsia="Times New Roman" w:hAnsi="Times New Roman" w:cs="Times New Roman"/>
                <w:sz w:val="24"/>
                <w:szCs w:val="24"/>
                <w:shd w:val="clear" w:color="auto" w:fill="FFFFFF"/>
                <w:lang w:eastAsia="ru-RU"/>
              </w:rPr>
              <w:t>—</w:t>
            </w:r>
            <w:r w:rsidRPr="009A64CD">
              <w:rPr>
                <w:rFonts w:ascii="Times New Roman" w:eastAsia="Times New Roman" w:hAnsi="Times New Roman" w:cs="Times New Roman"/>
                <w:sz w:val="24"/>
                <w:szCs w:val="24"/>
                <w:shd w:val="clear" w:color="auto" w:fill="FFFFFF"/>
                <w:lang w:val="en-US" w:eastAsia="ru-RU"/>
              </w:rPr>
              <w:t> </w:t>
            </w:r>
            <w:proofErr w:type="gramStart"/>
            <w:r w:rsidRPr="009A64CD">
              <w:rPr>
                <w:rFonts w:ascii="Times New Roman" w:eastAsia="Times New Roman" w:hAnsi="Times New Roman" w:cs="Times New Roman"/>
                <w:spacing w:val="-4"/>
                <w:sz w:val="24"/>
                <w:szCs w:val="24"/>
                <w:lang w:val="en-US" w:eastAsia="ru-RU"/>
              </w:rPr>
              <w:t>URL</w:t>
            </w:r>
            <w:r>
              <w:rPr>
                <w:rFonts w:ascii="Times New Roman" w:eastAsia="Times New Roman" w:hAnsi="Times New Roman" w:cs="Times New Roman"/>
                <w:spacing w:val="-4"/>
                <w:sz w:val="24"/>
                <w:szCs w:val="24"/>
                <w:lang w:eastAsia="ru-RU"/>
              </w:rPr>
              <w:t xml:space="preserve"> </w:t>
            </w:r>
            <w:r w:rsidRPr="009A64CD">
              <w:rPr>
                <w:rFonts w:ascii="Times New Roman" w:eastAsia="Times New Roman" w:hAnsi="Times New Roman" w:cs="Times New Roman"/>
                <w:sz w:val="24"/>
                <w:szCs w:val="24"/>
                <w:shd w:val="clear" w:color="auto" w:fill="FFFFFF"/>
                <w:lang w:eastAsia="ru-RU"/>
              </w:rPr>
              <w:t>:</w:t>
            </w:r>
            <w:proofErr w:type="gramEnd"/>
            <w:r w:rsidRPr="00D83E32">
              <w:rPr>
                <w:rFonts w:ascii="Times New Roman" w:eastAsia="Times New Roman" w:hAnsi="Times New Roman" w:cs="Times New Roman"/>
                <w:sz w:val="24"/>
                <w:szCs w:val="24"/>
                <w:shd w:val="clear" w:color="auto" w:fill="FFFFFF"/>
                <w:lang w:eastAsia="ru-RU"/>
              </w:rPr>
              <w:t xml:space="preserve"> </w:t>
            </w:r>
            <w:hyperlink r:id="rId10" w:history="1">
              <w:r w:rsidRPr="00CD302E">
                <w:rPr>
                  <w:rFonts w:ascii="Times New Roman" w:eastAsia="Times New Roman" w:hAnsi="Times New Roman" w:cs="Times New Roman"/>
                  <w:sz w:val="24"/>
                  <w:szCs w:val="24"/>
                  <w:shd w:val="clear" w:color="auto" w:fill="FFFFFF"/>
                  <w:lang w:eastAsia="ru-RU"/>
                </w:rPr>
                <w:t>http://www.garant.ru/products/ipo/prime/doc/71837200/</w:t>
              </w:r>
            </w:hyperlink>
            <w:r w:rsidRPr="00CD302E">
              <w:rPr>
                <w:rFonts w:ascii="Times New Roman" w:eastAsia="Times New Roman" w:hAnsi="Times New Roman" w:cs="Times New Roman"/>
                <w:sz w:val="24"/>
                <w:szCs w:val="24"/>
                <w:shd w:val="clear" w:color="auto" w:fill="FFFFFF"/>
                <w:lang w:eastAsia="ru-RU"/>
              </w:rPr>
              <w:t xml:space="preserve"> </w:t>
            </w:r>
            <w:r w:rsidRPr="00D83E32">
              <w:rPr>
                <w:rFonts w:ascii="Times New Roman" w:eastAsia="Times New Roman" w:hAnsi="Times New Roman" w:cs="Times New Roman"/>
                <w:sz w:val="24"/>
                <w:szCs w:val="24"/>
                <w:shd w:val="clear" w:color="auto" w:fill="FFFFFF"/>
                <w:lang w:eastAsia="ru-RU"/>
              </w:rPr>
              <w:t>(дата обращения: 12.12.2018</w:t>
            </w:r>
            <w:r w:rsidRPr="00D71E74">
              <w:rPr>
                <w:rFonts w:ascii="Times New Roman" w:eastAsia="Times New Roman" w:hAnsi="Times New Roman" w:cs="Times New Roman"/>
                <w:sz w:val="24"/>
                <w:szCs w:val="24"/>
                <w:shd w:val="clear" w:color="auto" w:fill="FFFFFF"/>
                <w:lang w:eastAsia="ru-RU"/>
              </w:rPr>
              <w:t>)</w:t>
            </w:r>
            <w:r w:rsidR="00652B81">
              <w:rPr>
                <w:rFonts w:ascii="Times New Roman" w:eastAsia="Times New Roman" w:hAnsi="Times New Roman" w:cs="Times New Roman"/>
                <w:sz w:val="24"/>
                <w:szCs w:val="24"/>
                <w:shd w:val="clear" w:color="auto" w:fill="FFFFFF"/>
                <w:lang w:eastAsia="ru-RU"/>
              </w:rPr>
              <w:t>.</w:t>
            </w:r>
          </w:p>
        </w:tc>
      </w:tr>
      <w:tr w:rsidR="00B55B01" w:rsidRPr="00081A60" w:rsidTr="00C40296">
        <w:tc>
          <w:tcPr>
            <w:tcW w:w="9459" w:type="dxa"/>
            <w:gridSpan w:val="2"/>
            <w:tcBorders>
              <w:left w:val="nil"/>
              <w:right w:val="nil"/>
            </w:tcBorders>
          </w:tcPr>
          <w:p w:rsidR="00B55B01" w:rsidRPr="003A6093" w:rsidRDefault="00B55B01" w:rsidP="003A6093">
            <w:pPr>
              <w:autoSpaceDE w:val="0"/>
              <w:autoSpaceDN w:val="0"/>
              <w:adjustRightInd w:val="0"/>
              <w:spacing w:before="120"/>
              <w:rPr>
                <w:rFonts w:ascii="Times New Roman" w:hAnsi="Times New Roman" w:cs="Times New Roman"/>
                <w:spacing w:val="-4"/>
                <w:sz w:val="28"/>
                <w:szCs w:val="28"/>
              </w:rPr>
            </w:pPr>
            <w:r w:rsidRPr="003A6093">
              <w:rPr>
                <w:rFonts w:ascii="Times New Roman" w:hAnsi="Times New Roman" w:cs="Times New Roman"/>
                <w:b/>
                <w:i/>
                <w:spacing w:val="-4"/>
                <w:sz w:val="28"/>
                <w:szCs w:val="28"/>
              </w:rPr>
              <w:lastRenderedPageBreak/>
              <w:t>Правила</w:t>
            </w:r>
          </w:p>
        </w:tc>
      </w:tr>
      <w:tr w:rsidR="009A64CD" w:rsidRPr="00081A60" w:rsidTr="00C40296">
        <w:tc>
          <w:tcPr>
            <w:tcW w:w="9459" w:type="dxa"/>
            <w:gridSpan w:val="2"/>
          </w:tcPr>
          <w:p w:rsidR="009A64CD" w:rsidRPr="00D71E74" w:rsidRDefault="00B55B01" w:rsidP="00652B81">
            <w:pPr>
              <w:autoSpaceDE w:val="0"/>
              <w:autoSpaceDN w:val="0"/>
              <w:adjustRightInd w:val="0"/>
              <w:jc w:val="both"/>
              <w:rPr>
                <w:rFonts w:ascii="Times New Roman" w:hAnsi="Times New Roman" w:cs="Times New Roman"/>
                <w:b/>
                <w:i/>
                <w:spacing w:val="-4"/>
                <w:sz w:val="24"/>
                <w:szCs w:val="24"/>
              </w:rPr>
            </w:pPr>
            <w:r>
              <w:rPr>
                <w:rFonts w:ascii="Times New Roman" w:hAnsi="Times New Roman" w:cs="Times New Roman"/>
                <w:spacing w:val="-4"/>
                <w:sz w:val="24"/>
                <w:szCs w:val="24"/>
              </w:rPr>
              <w:t>Правила дорожного движения</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с новыми штрафами : по состоянию на 01.06.2017 :  утв</w:t>
            </w:r>
            <w:r w:rsidR="00652B81">
              <w:rPr>
                <w:rFonts w:ascii="Times New Roman" w:hAnsi="Times New Roman" w:cs="Times New Roman"/>
                <w:spacing w:val="-4"/>
                <w:sz w:val="24"/>
                <w:szCs w:val="24"/>
              </w:rPr>
              <w:t>.</w:t>
            </w:r>
            <w:r>
              <w:rPr>
                <w:rFonts w:ascii="Times New Roman" w:hAnsi="Times New Roman" w:cs="Times New Roman"/>
                <w:spacing w:val="-4"/>
                <w:sz w:val="24"/>
                <w:szCs w:val="24"/>
              </w:rPr>
              <w:t xml:space="preserve"> С</w:t>
            </w:r>
            <w:r>
              <w:rPr>
                <w:rFonts w:ascii="Times New Roman" w:hAnsi="Times New Roman" w:cs="Times New Roman"/>
                <w:spacing w:val="-4"/>
                <w:sz w:val="24"/>
                <w:szCs w:val="24"/>
              </w:rPr>
              <w:t>о</w:t>
            </w:r>
            <w:r>
              <w:rPr>
                <w:rFonts w:ascii="Times New Roman" w:hAnsi="Times New Roman" w:cs="Times New Roman"/>
                <w:spacing w:val="-4"/>
                <w:sz w:val="24"/>
                <w:szCs w:val="24"/>
              </w:rPr>
              <w:t>ветом министров — Правительством Российской Федерации 23.10</w:t>
            </w:r>
            <w:r w:rsidR="006269DE">
              <w:rPr>
                <w:rFonts w:ascii="Times New Roman" w:hAnsi="Times New Roman" w:cs="Times New Roman"/>
                <w:spacing w:val="-4"/>
                <w:sz w:val="24"/>
                <w:szCs w:val="24"/>
              </w:rPr>
              <w:t>.</w:t>
            </w:r>
            <w:r>
              <w:rPr>
                <w:rFonts w:ascii="Times New Roman" w:hAnsi="Times New Roman" w:cs="Times New Roman"/>
                <w:spacing w:val="-4"/>
                <w:sz w:val="24"/>
                <w:szCs w:val="24"/>
              </w:rPr>
              <w:t>1993 г. — Ростов н/Д :</w:t>
            </w:r>
            <w:r w:rsidR="006269DE">
              <w:rPr>
                <w:rFonts w:ascii="Times New Roman" w:hAnsi="Times New Roman" w:cs="Times New Roman"/>
                <w:spacing w:val="-4"/>
                <w:sz w:val="24"/>
                <w:szCs w:val="24"/>
              </w:rPr>
              <w:t xml:space="preserve"> </w:t>
            </w:r>
            <w:r>
              <w:rPr>
                <w:rFonts w:ascii="Times New Roman" w:hAnsi="Times New Roman" w:cs="Times New Roman"/>
                <w:spacing w:val="-4"/>
                <w:sz w:val="24"/>
                <w:szCs w:val="24"/>
              </w:rPr>
              <w:t>Ф</w:t>
            </w:r>
            <w:r>
              <w:rPr>
                <w:rFonts w:ascii="Times New Roman" w:hAnsi="Times New Roman" w:cs="Times New Roman"/>
                <w:spacing w:val="-4"/>
                <w:sz w:val="24"/>
                <w:szCs w:val="24"/>
              </w:rPr>
              <w:t>е</w:t>
            </w:r>
            <w:r>
              <w:rPr>
                <w:rFonts w:ascii="Times New Roman" w:hAnsi="Times New Roman" w:cs="Times New Roman"/>
                <w:spacing w:val="-4"/>
                <w:sz w:val="24"/>
                <w:szCs w:val="24"/>
              </w:rPr>
              <w:t>никс, 2017. — 94 с.</w:t>
            </w:r>
            <w:r w:rsidR="00227F7E" w:rsidRPr="00D71E74">
              <w:rPr>
                <w:rFonts w:ascii="Times New Roman" w:hAnsi="Times New Roman" w:cs="Times New Roman"/>
                <w:spacing w:val="-4"/>
                <w:sz w:val="24"/>
                <w:szCs w:val="24"/>
              </w:rPr>
              <w:t xml:space="preserve"> </w:t>
            </w:r>
          </w:p>
        </w:tc>
      </w:tr>
      <w:tr w:rsidR="009A64CD" w:rsidRPr="00081A60" w:rsidTr="00C40296">
        <w:tc>
          <w:tcPr>
            <w:tcW w:w="9459" w:type="dxa"/>
            <w:gridSpan w:val="2"/>
            <w:tcBorders>
              <w:bottom w:val="single" w:sz="4" w:space="0" w:color="auto"/>
            </w:tcBorders>
          </w:tcPr>
          <w:p w:rsidR="009A64CD" w:rsidRPr="00D71E74" w:rsidRDefault="00C26651" w:rsidP="00C26651">
            <w:pPr>
              <w:jc w:val="both"/>
              <w:rPr>
                <w:rFonts w:ascii="Times New Roman" w:eastAsia="Times New Roman" w:hAnsi="Times New Roman" w:cs="Times New Roman"/>
                <w:sz w:val="24"/>
                <w:szCs w:val="24"/>
                <w:lang w:eastAsia="ru-RU"/>
              </w:rPr>
            </w:pPr>
            <w:r w:rsidRPr="00D83E32">
              <w:rPr>
                <w:rFonts w:ascii="Times New Roman" w:eastAsia="Times New Roman" w:hAnsi="Times New Roman" w:cs="Times New Roman"/>
                <w:sz w:val="24"/>
                <w:szCs w:val="24"/>
                <w:shd w:val="clear" w:color="auto" w:fill="FFFFFF"/>
                <w:lang w:eastAsia="ru-RU"/>
              </w:rPr>
              <w:t>Канцерогенные факторы и основные требования к профилактике канцерогенной опасн</w:t>
            </w:r>
            <w:r w:rsidRPr="00D83E32">
              <w:rPr>
                <w:rFonts w:ascii="Times New Roman" w:eastAsia="Times New Roman" w:hAnsi="Times New Roman" w:cs="Times New Roman"/>
                <w:sz w:val="24"/>
                <w:szCs w:val="24"/>
                <w:shd w:val="clear" w:color="auto" w:fill="FFFFFF"/>
                <w:lang w:eastAsia="ru-RU"/>
              </w:rPr>
              <w:t>о</w:t>
            </w:r>
            <w:r w:rsidRPr="00D83E32">
              <w:rPr>
                <w:rFonts w:ascii="Times New Roman" w:eastAsia="Times New Roman" w:hAnsi="Times New Roman" w:cs="Times New Roman"/>
                <w:sz w:val="24"/>
                <w:szCs w:val="24"/>
                <w:shd w:val="clear" w:color="auto" w:fill="FFFFFF"/>
                <w:lang w:eastAsia="ru-RU"/>
              </w:rPr>
              <w:t>сти</w:t>
            </w:r>
            <w:proofErr w:type="gramStart"/>
            <w:r w:rsidRPr="00D83E32">
              <w:rPr>
                <w:rFonts w:ascii="Times New Roman" w:eastAsia="Times New Roman" w:hAnsi="Times New Roman" w:cs="Times New Roman"/>
                <w:sz w:val="24"/>
                <w:szCs w:val="24"/>
                <w:shd w:val="clear" w:color="auto" w:fill="FFFFFF"/>
                <w:lang w:eastAsia="ru-RU"/>
              </w:rPr>
              <w:t xml:space="preserve"> :</w:t>
            </w:r>
            <w:proofErr w:type="gramEnd"/>
            <w:r w:rsidRPr="00D83E32">
              <w:rPr>
                <w:rFonts w:ascii="Times New Roman" w:eastAsia="Times New Roman" w:hAnsi="Times New Roman" w:cs="Times New Roman"/>
                <w:sz w:val="24"/>
                <w:szCs w:val="24"/>
                <w:shd w:val="clear" w:color="auto" w:fill="FFFFFF"/>
                <w:lang w:eastAsia="ru-RU"/>
              </w:rPr>
              <w:t xml:space="preserve"> санитарно-эпидемиологические правила и нормативы : СанПиН 1.2.2353-08 : утв. Постановлением Гл. гос. санитар. врача РФ от 21 апр. 2008 г. № 27 : в ред. Постановления Гл. гос. санитар. врача РФ от 20.01.2011 г. № 9</w:t>
            </w:r>
            <w:proofErr w:type="gramStart"/>
            <w:r w:rsidRPr="00D83E32">
              <w:rPr>
                <w:rFonts w:ascii="Times New Roman" w:eastAsia="Times New Roman" w:hAnsi="Times New Roman" w:cs="Times New Roman"/>
                <w:sz w:val="24"/>
                <w:szCs w:val="24"/>
                <w:shd w:val="clear" w:color="auto" w:fill="FFFFFF"/>
                <w:lang w:eastAsia="ru-RU"/>
              </w:rPr>
              <w:t xml:space="preserve"> // О</w:t>
            </w:r>
            <w:proofErr w:type="gramEnd"/>
            <w:r w:rsidRPr="00D83E32">
              <w:rPr>
                <w:rFonts w:ascii="Times New Roman" w:eastAsia="Times New Roman" w:hAnsi="Times New Roman" w:cs="Times New Roman"/>
                <w:sz w:val="24"/>
                <w:szCs w:val="24"/>
                <w:shd w:val="clear" w:color="auto" w:fill="FFFFFF"/>
                <w:lang w:eastAsia="ru-RU"/>
              </w:rPr>
              <w:t>фиц</w:t>
            </w:r>
            <w:r>
              <w:rPr>
                <w:rFonts w:ascii="Times New Roman" w:eastAsia="Times New Roman" w:hAnsi="Times New Roman" w:cs="Times New Roman"/>
                <w:sz w:val="24"/>
                <w:szCs w:val="24"/>
                <w:shd w:val="clear" w:color="auto" w:fill="FFFFFF"/>
                <w:lang w:eastAsia="ru-RU"/>
              </w:rPr>
              <w:t xml:space="preserve">. </w:t>
            </w:r>
            <w:r w:rsidRPr="00D83E32">
              <w:rPr>
                <w:rFonts w:ascii="Times New Roman" w:eastAsia="Times New Roman" w:hAnsi="Times New Roman" w:cs="Times New Roman"/>
                <w:sz w:val="24"/>
                <w:szCs w:val="24"/>
                <w:shd w:val="clear" w:color="auto" w:fill="FFFFFF"/>
                <w:lang w:eastAsia="ru-RU"/>
              </w:rPr>
              <w:t>интернет-портал правовой инфо</w:t>
            </w:r>
            <w:r w:rsidRPr="00D83E32">
              <w:rPr>
                <w:rFonts w:ascii="Times New Roman" w:eastAsia="Times New Roman" w:hAnsi="Times New Roman" w:cs="Times New Roman"/>
                <w:sz w:val="24"/>
                <w:szCs w:val="24"/>
                <w:shd w:val="clear" w:color="auto" w:fill="FFFFFF"/>
                <w:lang w:eastAsia="ru-RU"/>
              </w:rPr>
              <w:t>р</w:t>
            </w:r>
            <w:r w:rsidRPr="00D83E32">
              <w:rPr>
                <w:rFonts w:ascii="Times New Roman" w:eastAsia="Times New Roman" w:hAnsi="Times New Roman" w:cs="Times New Roman"/>
                <w:sz w:val="24"/>
                <w:szCs w:val="24"/>
                <w:shd w:val="clear" w:color="auto" w:fill="FFFFFF"/>
                <w:lang w:eastAsia="ru-RU"/>
              </w:rPr>
              <w:t>мации.</w:t>
            </w:r>
            <w:r>
              <w:rPr>
                <w:rFonts w:ascii="Times New Roman" w:eastAsia="Times New Roman" w:hAnsi="Times New Roman" w:cs="Times New Roman"/>
                <w:sz w:val="24"/>
                <w:szCs w:val="24"/>
                <w:shd w:val="clear" w:color="auto" w:fill="FFFFFF"/>
                <w:lang w:eastAsia="ru-RU"/>
              </w:rPr>
              <w:t xml:space="preserve"> — </w:t>
            </w:r>
            <w:r w:rsidRPr="00D83E32">
              <w:rPr>
                <w:rFonts w:ascii="Times New Roman" w:eastAsia="Times New Roman" w:hAnsi="Times New Roman" w:cs="Times New Roman"/>
                <w:sz w:val="24"/>
                <w:szCs w:val="24"/>
                <w:shd w:val="clear" w:color="auto" w:fill="FFFFFF"/>
                <w:lang w:eastAsia="ru-RU"/>
              </w:rPr>
              <w:t>М.,</w:t>
            </w:r>
            <w:r w:rsidRPr="00D83E32">
              <w:rPr>
                <w:rFonts w:ascii="Times New Roman" w:eastAsia="Times New Roman" w:hAnsi="Times New Roman" w:cs="Times New Roman"/>
                <w:sz w:val="24"/>
                <w:szCs w:val="24"/>
                <w:shd w:val="clear" w:color="auto" w:fill="FFFFFF"/>
                <w:lang w:val="en-US" w:eastAsia="ru-RU"/>
              </w:rPr>
              <w:t> </w:t>
            </w:r>
            <w:r w:rsidRPr="00D83E32">
              <w:rPr>
                <w:rFonts w:ascii="Times New Roman" w:eastAsia="Times New Roman" w:hAnsi="Times New Roman" w:cs="Times New Roman"/>
                <w:sz w:val="24"/>
                <w:szCs w:val="24"/>
                <w:shd w:val="clear" w:color="auto" w:fill="FFFFFF"/>
                <w:lang w:eastAsia="ru-RU"/>
              </w:rPr>
              <w:t>2005–2018.</w:t>
            </w:r>
            <w:r w:rsidRPr="00D83E32">
              <w:rPr>
                <w:rFonts w:ascii="Times New Roman" w:eastAsia="Times New Roman" w:hAnsi="Times New Roman" w:cs="Times New Roman"/>
                <w:sz w:val="24"/>
                <w:szCs w:val="24"/>
                <w:shd w:val="clear" w:color="auto" w:fill="FFFFFF"/>
                <w:lang w:val="en-US" w:eastAsia="ru-RU"/>
              </w:rPr>
              <w:t> </w:t>
            </w:r>
            <w:r>
              <w:rPr>
                <w:rFonts w:ascii="Times New Roman" w:eastAsia="Times New Roman" w:hAnsi="Times New Roman" w:cs="Times New Roman"/>
                <w:sz w:val="24"/>
                <w:szCs w:val="24"/>
                <w:shd w:val="clear" w:color="auto" w:fill="FFFFFF"/>
                <w:lang w:eastAsia="ru-RU"/>
              </w:rPr>
              <w:t xml:space="preserve">— </w:t>
            </w:r>
            <w:proofErr w:type="gramStart"/>
            <w:r>
              <w:rPr>
                <w:rFonts w:ascii="Times New Roman" w:eastAsia="Times New Roman" w:hAnsi="Times New Roman" w:cs="Times New Roman"/>
                <w:sz w:val="24"/>
                <w:szCs w:val="24"/>
                <w:shd w:val="clear" w:color="auto" w:fill="FFFFFF"/>
                <w:lang w:val="en-US" w:eastAsia="ru-RU"/>
              </w:rPr>
              <w:t>URL</w:t>
            </w:r>
            <w:r w:rsidRPr="00D71E74">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w:t>
            </w:r>
            <w:proofErr w:type="gramEnd"/>
            <w:r w:rsidRPr="00D71E74">
              <w:rPr>
                <w:rFonts w:ascii="Times New Roman" w:eastAsia="Times New Roman" w:hAnsi="Times New Roman" w:cs="Times New Roman"/>
                <w:sz w:val="24"/>
                <w:szCs w:val="24"/>
                <w:shd w:val="clear" w:color="auto" w:fill="FFFFFF"/>
                <w:lang w:eastAsia="ru-RU"/>
              </w:rPr>
              <w:t xml:space="preserve"> </w:t>
            </w:r>
            <w:hyperlink r:id="rId11" w:history="1">
              <w:r w:rsidR="00FD5C0C" w:rsidRPr="00C04A81">
                <w:rPr>
                  <w:rStyle w:val="a4"/>
                  <w:rFonts w:ascii="Times New Roman" w:eastAsia="Times New Roman" w:hAnsi="Times New Roman" w:cs="Times New Roman"/>
                  <w:color w:val="auto"/>
                  <w:sz w:val="24"/>
                  <w:szCs w:val="24"/>
                  <w:u w:val="none"/>
                  <w:shd w:val="clear" w:color="auto" w:fill="FFFFFF"/>
                  <w:lang w:eastAsia="ru-RU"/>
                </w:rPr>
                <w:t>http://www.pravo.gov.ru/proxy/ips/? docbody=&amp;nd= 102122725&amp;rdk=1</w:t>
              </w:r>
            </w:hyperlink>
            <w:r w:rsidRPr="00CD302E">
              <w:rPr>
                <w:rFonts w:ascii="Times New Roman" w:eastAsia="Times New Roman" w:hAnsi="Times New Roman" w:cs="Times New Roman"/>
                <w:sz w:val="24"/>
                <w:szCs w:val="24"/>
                <w:shd w:val="clear" w:color="auto" w:fill="FFFFFF"/>
                <w:lang w:eastAsia="ru-RU"/>
              </w:rPr>
              <w:t> </w:t>
            </w:r>
            <w:r w:rsidRPr="00D83E32">
              <w:rPr>
                <w:rFonts w:ascii="Times New Roman" w:eastAsia="Times New Roman" w:hAnsi="Times New Roman" w:cs="Times New Roman"/>
                <w:sz w:val="24"/>
                <w:szCs w:val="24"/>
                <w:shd w:val="clear" w:color="auto" w:fill="FFFFFF"/>
                <w:lang w:eastAsia="ru-RU"/>
              </w:rPr>
              <w:t>(дата обращения: 12.12.2018).</w:t>
            </w:r>
          </w:p>
        </w:tc>
      </w:tr>
      <w:tr w:rsidR="009A64CD" w:rsidRPr="00081A60" w:rsidTr="00C40296">
        <w:tc>
          <w:tcPr>
            <w:tcW w:w="9459" w:type="dxa"/>
            <w:gridSpan w:val="2"/>
            <w:tcBorders>
              <w:left w:val="nil"/>
              <w:right w:val="nil"/>
            </w:tcBorders>
          </w:tcPr>
          <w:p w:rsidR="009A64CD" w:rsidRPr="003A6093" w:rsidRDefault="00C26651" w:rsidP="003A6093">
            <w:pPr>
              <w:spacing w:before="120"/>
              <w:rPr>
                <w:rFonts w:ascii="Times New Roman" w:hAnsi="Times New Roman" w:cs="Times New Roman"/>
                <w:spacing w:val="-4"/>
                <w:sz w:val="28"/>
                <w:szCs w:val="28"/>
              </w:rPr>
            </w:pPr>
            <w:r w:rsidRPr="003A6093">
              <w:rPr>
                <w:rFonts w:ascii="Times New Roman" w:hAnsi="Times New Roman" w:cs="Times New Roman"/>
                <w:b/>
                <w:i/>
                <w:spacing w:val="-4"/>
                <w:sz w:val="28"/>
                <w:szCs w:val="28"/>
              </w:rPr>
              <w:t>Стандарты</w:t>
            </w:r>
          </w:p>
        </w:tc>
      </w:tr>
      <w:tr w:rsidR="009A64CD" w:rsidRPr="00081A60" w:rsidTr="00C40296">
        <w:tc>
          <w:tcPr>
            <w:tcW w:w="9459" w:type="dxa"/>
            <w:gridSpan w:val="2"/>
          </w:tcPr>
          <w:p w:rsidR="009A64CD" w:rsidRPr="00C26651" w:rsidRDefault="00C26651" w:rsidP="002649B2">
            <w:pPr>
              <w:autoSpaceDE w:val="0"/>
              <w:autoSpaceDN w:val="0"/>
              <w:adjustRightInd w:val="0"/>
              <w:jc w:val="both"/>
              <w:rPr>
                <w:rFonts w:ascii="MingLiU" w:eastAsia="MingLiU" w:hAnsi="MingLiU" w:cs="MingLiU"/>
                <w:spacing w:val="-4"/>
                <w:sz w:val="24"/>
                <w:szCs w:val="24"/>
              </w:rPr>
            </w:pPr>
            <w:r>
              <w:rPr>
                <w:rFonts w:ascii="Times New Roman" w:hAnsi="Times New Roman" w:cs="Times New Roman"/>
                <w:spacing w:val="-4"/>
                <w:sz w:val="24"/>
                <w:szCs w:val="24"/>
              </w:rPr>
              <w:t>ГОСТ Р 7.0.53—2007. Издания. Международный стандартный книжный номер. Использов</w:t>
            </w:r>
            <w:r>
              <w:rPr>
                <w:rFonts w:ascii="Times New Roman" w:hAnsi="Times New Roman" w:cs="Times New Roman"/>
                <w:spacing w:val="-4"/>
                <w:sz w:val="24"/>
                <w:szCs w:val="24"/>
              </w:rPr>
              <w:t>а</w:t>
            </w:r>
            <w:r>
              <w:rPr>
                <w:rFonts w:ascii="Times New Roman" w:hAnsi="Times New Roman" w:cs="Times New Roman"/>
                <w:spacing w:val="-4"/>
                <w:sz w:val="24"/>
                <w:szCs w:val="24"/>
              </w:rPr>
              <w:t>ние и издательское оформление.</w:t>
            </w:r>
            <w:r w:rsidR="002649B2">
              <w:rPr>
                <w:rFonts w:ascii="Times New Roman" w:hAnsi="Times New Roman" w:cs="Times New Roman"/>
                <w:spacing w:val="-4"/>
                <w:sz w:val="24"/>
                <w:szCs w:val="24"/>
              </w:rPr>
              <w:t xml:space="preserve"> </w:t>
            </w:r>
            <w:r>
              <w:rPr>
                <w:rFonts w:ascii="Times New Roman" w:hAnsi="Times New Roman" w:cs="Times New Roman"/>
                <w:spacing w:val="-4"/>
                <w:sz w:val="24"/>
                <w:szCs w:val="24"/>
              </w:rPr>
              <w:t>—</w:t>
            </w:r>
            <w:r w:rsidR="004E1B9B">
              <w:rPr>
                <w:rFonts w:ascii="Times New Roman" w:hAnsi="Times New Roman" w:cs="Times New Roman"/>
                <w:spacing w:val="-4"/>
                <w:sz w:val="24"/>
                <w:szCs w:val="24"/>
              </w:rPr>
              <w:t xml:space="preserve"> </w:t>
            </w:r>
            <w:r>
              <w:rPr>
                <w:rFonts w:ascii="Times New Roman" w:hAnsi="Times New Roman" w:cs="Times New Roman"/>
                <w:spacing w:val="-4"/>
                <w:sz w:val="24"/>
                <w:szCs w:val="24"/>
              </w:rPr>
              <w:t>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Стандартинформ</w:t>
            </w:r>
            <w:proofErr w:type="spellEnd"/>
            <w:r>
              <w:rPr>
                <w:rFonts w:ascii="Times New Roman" w:hAnsi="Times New Roman" w:cs="Times New Roman"/>
                <w:spacing w:val="-4"/>
                <w:sz w:val="24"/>
                <w:szCs w:val="24"/>
              </w:rPr>
              <w:t>, 2007. — 7 с.</w:t>
            </w:r>
          </w:p>
        </w:tc>
      </w:tr>
      <w:tr w:rsidR="00AD21A7" w:rsidRPr="00AD21A7" w:rsidTr="00C40296">
        <w:tc>
          <w:tcPr>
            <w:tcW w:w="9459" w:type="dxa"/>
            <w:gridSpan w:val="2"/>
          </w:tcPr>
          <w:p w:rsidR="00AD21A7" w:rsidRPr="00AD21A7" w:rsidRDefault="00AD21A7" w:rsidP="008D52B4">
            <w:pPr>
              <w:jc w:val="both"/>
              <w:rPr>
                <w:rFonts w:ascii="Times New Roman" w:hAnsi="Times New Roman" w:cs="Times New Roman"/>
                <w:sz w:val="24"/>
                <w:szCs w:val="24"/>
              </w:rPr>
            </w:pPr>
            <w:r w:rsidRPr="00AD21A7">
              <w:rPr>
                <w:rFonts w:ascii="Times New Roman" w:hAnsi="Times New Roman" w:cs="Times New Roman"/>
                <w:sz w:val="24"/>
                <w:szCs w:val="24"/>
              </w:rPr>
              <w:t>ГОСТ Р ИСО 1999-2017. Акустика. Оценка потери сл</w:t>
            </w:r>
            <w:r w:rsidR="002649B2">
              <w:rPr>
                <w:rFonts w:ascii="Times New Roman" w:hAnsi="Times New Roman" w:cs="Times New Roman"/>
                <w:sz w:val="24"/>
                <w:szCs w:val="24"/>
              </w:rPr>
              <w:t>уха вследствие воздействия шума</w:t>
            </w:r>
            <w:r w:rsidRPr="00AD21A7">
              <w:rPr>
                <w:rFonts w:ascii="Times New Roman" w:hAnsi="Times New Roman" w:cs="Times New Roman"/>
                <w:sz w:val="24"/>
                <w:szCs w:val="24"/>
              </w:rPr>
              <w:t xml:space="preserve"> // </w:t>
            </w:r>
            <w:proofErr w:type="spellStart"/>
            <w:r w:rsidRPr="00AD21A7">
              <w:rPr>
                <w:rFonts w:ascii="Times New Roman" w:hAnsi="Times New Roman" w:cs="Times New Roman"/>
                <w:sz w:val="24"/>
                <w:szCs w:val="24"/>
              </w:rPr>
              <w:t>Техэксперт</w:t>
            </w:r>
            <w:proofErr w:type="spellEnd"/>
            <w:proofErr w:type="gramStart"/>
            <w:r w:rsidRPr="00AD21A7">
              <w:rPr>
                <w:rFonts w:ascii="Times New Roman" w:hAnsi="Times New Roman" w:cs="Times New Roman"/>
                <w:sz w:val="24"/>
                <w:szCs w:val="24"/>
              </w:rPr>
              <w:t xml:space="preserve"> :</w:t>
            </w:r>
            <w:proofErr w:type="gramEnd"/>
            <w:r w:rsidRPr="00AD21A7">
              <w:rPr>
                <w:rFonts w:ascii="Times New Roman" w:hAnsi="Times New Roman" w:cs="Times New Roman"/>
                <w:sz w:val="24"/>
                <w:szCs w:val="24"/>
              </w:rPr>
              <w:t xml:space="preserve"> [сайт]. </w:t>
            </w:r>
            <w:r>
              <w:rPr>
                <w:rFonts w:ascii="Times New Roman" w:hAnsi="Times New Roman" w:cs="Times New Roman"/>
                <w:sz w:val="24"/>
                <w:szCs w:val="24"/>
              </w:rPr>
              <w:t>—</w:t>
            </w:r>
            <w:r w:rsidRPr="00AD21A7">
              <w:rPr>
                <w:rFonts w:ascii="Times New Roman" w:hAnsi="Times New Roman" w:cs="Times New Roman"/>
                <w:sz w:val="24"/>
                <w:szCs w:val="24"/>
              </w:rPr>
              <w:t xml:space="preserve"> URL: http://docs.cntd.ru/document/1200157242 (дата обращения: 29.08.2019)</w:t>
            </w:r>
            <w:r w:rsidR="008D52B4">
              <w:rPr>
                <w:rFonts w:ascii="Times New Roman" w:hAnsi="Times New Roman" w:cs="Times New Roman"/>
                <w:sz w:val="24"/>
                <w:szCs w:val="24"/>
              </w:rPr>
              <w:t>.</w:t>
            </w:r>
          </w:p>
        </w:tc>
      </w:tr>
      <w:tr w:rsidR="00C26651" w:rsidRPr="00081A60" w:rsidTr="00C40296">
        <w:tc>
          <w:tcPr>
            <w:tcW w:w="9459" w:type="dxa"/>
            <w:gridSpan w:val="2"/>
            <w:tcBorders>
              <w:bottom w:val="single" w:sz="4" w:space="0" w:color="auto"/>
            </w:tcBorders>
          </w:tcPr>
          <w:p w:rsidR="00C26651" w:rsidRDefault="00C26651" w:rsidP="002649B2">
            <w:pPr>
              <w:autoSpaceDE w:val="0"/>
              <w:autoSpaceDN w:val="0"/>
              <w:adjustRightInd w:val="0"/>
              <w:jc w:val="both"/>
              <w:rPr>
                <w:rFonts w:ascii="Times New Roman" w:hAnsi="Times New Roman" w:cs="Times New Roman"/>
                <w:spacing w:val="-4"/>
                <w:sz w:val="24"/>
                <w:szCs w:val="24"/>
              </w:rPr>
            </w:pPr>
            <w:r w:rsidRPr="00501074">
              <w:rPr>
                <w:rFonts w:ascii="Times New Roman" w:hAnsi="Times New Roman" w:cs="Times New Roman"/>
                <w:spacing w:val="4"/>
                <w:sz w:val="24"/>
                <w:szCs w:val="24"/>
              </w:rPr>
              <w:t>Аппар</w:t>
            </w:r>
            <w:r w:rsidR="00501074" w:rsidRPr="00501074">
              <w:rPr>
                <w:rFonts w:ascii="Times New Roman" w:hAnsi="Times New Roman" w:cs="Times New Roman"/>
                <w:spacing w:val="4"/>
                <w:sz w:val="24"/>
                <w:szCs w:val="24"/>
              </w:rPr>
              <w:t>а</w:t>
            </w:r>
            <w:r w:rsidRPr="00501074">
              <w:rPr>
                <w:rFonts w:ascii="Times New Roman" w:hAnsi="Times New Roman" w:cs="Times New Roman"/>
                <w:spacing w:val="4"/>
                <w:sz w:val="24"/>
                <w:szCs w:val="24"/>
              </w:rPr>
              <w:t>тура радиоэлектронная бытовая. Входные и выходные параметры и типы с</w:t>
            </w:r>
            <w:r w:rsidRPr="00501074">
              <w:rPr>
                <w:rFonts w:ascii="Times New Roman" w:hAnsi="Times New Roman" w:cs="Times New Roman"/>
                <w:spacing w:val="4"/>
                <w:sz w:val="24"/>
                <w:szCs w:val="24"/>
              </w:rPr>
              <w:t>о</w:t>
            </w:r>
            <w:r w:rsidRPr="00501074">
              <w:rPr>
                <w:rFonts w:ascii="Times New Roman" w:hAnsi="Times New Roman" w:cs="Times New Roman"/>
                <w:spacing w:val="4"/>
                <w:sz w:val="24"/>
                <w:szCs w:val="24"/>
              </w:rPr>
              <w:t>един</w:t>
            </w:r>
            <w:r w:rsidR="00501074" w:rsidRPr="00501074">
              <w:rPr>
                <w:rFonts w:ascii="Times New Roman" w:hAnsi="Times New Roman" w:cs="Times New Roman"/>
                <w:spacing w:val="4"/>
                <w:sz w:val="24"/>
                <w:szCs w:val="24"/>
              </w:rPr>
              <w:t>е</w:t>
            </w:r>
            <w:r w:rsidRPr="00501074">
              <w:rPr>
                <w:rFonts w:ascii="Times New Roman" w:hAnsi="Times New Roman" w:cs="Times New Roman"/>
                <w:spacing w:val="4"/>
                <w:sz w:val="24"/>
                <w:szCs w:val="24"/>
              </w:rPr>
              <w:t>ний</w:t>
            </w:r>
            <w:proofErr w:type="gramStart"/>
            <w:r w:rsidR="00501074" w:rsidRPr="00501074">
              <w:rPr>
                <w:rFonts w:ascii="Times New Roman" w:hAnsi="Times New Roman" w:cs="Times New Roman"/>
                <w:spacing w:val="4"/>
                <w:sz w:val="24"/>
                <w:szCs w:val="24"/>
              </w:rPr>
              <w:t xml:space="preserve"> :</w:t>
            </w:r>
            <w:proofErr w:type="gramEnd"/>
            <w:r w:rsidR="00501074">
              <w:rPr>
                <w:rFonts w:ascii="Times New Roman" w:hAnsi="Times New Roman" w:cs="Times New Roman"/>
                <w:spacing w:val="-4"/>
                <w:sz w:val="24"/>
                <w:szCs w:val="24"/>
              </w:rPr>
              <w:t xml:space="preserve"> ГОСТ </w:t>
            </w:r>
            <w:proofErr w:type="gramStart"/>
            <w:r w:rsidR="00501074">
              <w:rPr>
                <w:rFonts w:ascii="Times New Roman" w:hAnsi="Times New Roman" w:cs="Times New Roman"/>
                <w:spacing w:val="-4"/>
                <w:sz w:val="24"/>
                <w:szCs w:val="24"/>
              </w:rPr>
              <w:t>З</w:t>
            </w:r>
            <w:proofErr w:type="gramEnd"/>
            <w:r w:rsidR="00501074">
              <w:rPr>
                <w:rFonts w:ascii="Times New Roman" w:hAnsi="Times New Roman" w:cs="Times New Roman"/>
                <w:spacing w:val="-4"/>
                <w:sz w:val="24"/>
                <w:szCs w:val="24"/>
              </w:rPr>
              <w:t xml:space="preserve"> 517721</w:t>
            </w:r>
            <w:r w:rsidR="00AD21A7">
              <w:rPr>
                <w:rFonts w:ascii="Times New Roman" w:hAnsi="Times New Roman" w:cs="Times New Roman"/>
                <w:spacing w:val="-4"/>
                <w:sz w:val="24"/>
                <w:szCs w:val="24"/>
              </w:rPr>
              <w:t>–</w:t>
            </w:r>
            <w:r w:rsidR="002649B2">
              <w:rPr>
                <w:rFonts w:ascii="Times New Roman" w:hAnsi="Times New Roman" w:cs="Times New Roman"/>
                <w:spacing w:val="-4"/>
                <w:sz w:val="24"/>
                <w:szCs w:val="24"/>
              </w:rPr>
              <w:t>2001</w:t>
            </w:r>
            <w:r w:rsidR="00501074">
              <w:rPr>
                <w:rFonts w:ascii="Times New Roman" w:hAnsi="Times New Roman" w:cs="Times New Roman"/>
                <w:spacing w:val="-4"/>
                <w:sz w:val="24"/>
                <w:szCs w:val="24"/>
              </w:rPr>
              <w:t>. — М.</w:t>
            </w:r>
            <w:proofErr w:type="gramStart"/>
            <w:r w:rsidR="00501074">
              <w:rPr>
                <w:rFonts w:ascii="Times New Roman" w:hAnsi="Times New Roman" w:cs="Times New Roman"/>
                <w:spacing w:val="-4"/>
                <w:sz w:val="24"/>
                <w:szCs w:val="24"/>
              </w:rPr>
              <w:t xml:space="preserve"> :</w:t>
            </w:r>
            <w:proofErr w:type="gramEnd"/>
            <w:r w:rsidR="00501074">
              <w:rPr>
                <w:rFonts w:ascii="Times New Roman" w:hAnsi="Times New Roman" w:cs="Times New Roman"/>
                <w:spacing w:val="-4"/>
                <w:sz w:val="24"/>
                <w:szCs w:val="24"/>
              </w:rPr>
              <w:t xml:space="preserve"> Изд-во стандартов, 2001. — 27 с. </w:t>
            </w:r>
          </w:p>
        </w:tc>
      </w:tr>
      <w:tr w:rsidR="00C26651" w:rsidRPr="00081A60" w:rsidTr="00C40296">
        <w:tc>
          <w:tcPr>
            <w:tcW w:w="9459" w:type="dxa"/>
            <w:gridSpan w:val="2"/>
            <w:tcBorders>
              <w:left w:val="nil"/>
              <w:right w:val="nil"/>
            </w:tcBorders>
          </w:tcPr>
          <w:p w:rsidR="00AD21A7" w:rsidRPr="00D54CB1" w:rsidRDefault="00501074" w:rsidP="00D54CB1">
            <w:pPr>
              <w:autoSpaceDE w:val="0"/>
              <w:autoSpaceDN w:val="0"/>
              <w:adjustRightInd w:val="0"/>
              <w:spacing w:before="120"/>
              <w:rPr>
                <w:rFonts w:ascii="Times New Roman" w:hAnsi="Times New Roman" w:cs="Times New Roman"/>
                <w:b/>
                <w:i/>
                <w:spacing w:val="-4"/>
                <w:sz w:val="28"/>
                <w:szCs w:val="28"/>
              </w:rPr>
            </w:pPr>
            <w:r w:rsidRPr="003A6093">
              <w:rPr>
                <w:rFonts w:ascii="Times New Roman" w:hAnsi="Times New Roman" w:cs="Times New Roman"/>
                <w:b/>
                <w:i/>
                <w:spacing w:val="-4"/>
                <w:sz w:val="28"/>
                <w:szCs w:val="28"/>
              </w:rPr>
              <w:t>Патенты</w:t>
            </w:r>
          </w:p>
        </w:tc>
      </w:tr>
      <w:tr w:rsidR="00D54CB1" w:rsidRPr="00081A60" w:rsidTr="00C40296">
        <w:tc>
          <w:tcPr>
            <w:tcW w:w="9459" w:type="dxa"/>
            <w:gridSpan w:val="2"/>
          </w:tcPr>
          <w:p w:rsidR="00D54CB1" w:rsidRPr="00EF3A6A" w:rsidRDefault="00D54CB1" w:rsidP="009A64CD">
            <w:pPr>
              <w:autoSpaceDE w:val="0"/>
              <w:autoSpaceDN w:val="0"/>
              <w:adjustRightInd w:val="0"/>
              <w:jc w:val="both"/>
              <w:rPr>
                <w:rFonts w:ascii="Times New Roman" w:hAnsi="Times New Roman" w:cs="Times New Roman"/>
                <w:spacing w:val="-4"/>
              </w:rPr>
            </w:pPr>
            <w:r w:rsidRPr="00EF3A6A">
              <w:rPr>
                <w:rFonts w:ascii="Times New Roman" w:hAnsi="Times New Roman" w:cs="Times New Roman"/>
                <w:i/>
              </w:rPr>
              <w:t>Если в список литературы включается патентный документ, то необходимо проверить его на сайте Федерального института промышленной собственности (ФИПС) с целью уточнения с</w:t>
            </w:r>
            <w:r w:rsidRPr="00EF3A6A">
              <w:rPr>
                <w:rFonts w:ascii="Times New Roman" w:hAnsi="Times New Roman" w:cs="Times New Roman"/>
                <w:i/>
              </w:rPr>
              <w:t>о</w:t>
            </w:r>
            <w:r w:rsidRPr="00EF3A6A">
              <w:rPr>
                <w:rFonts w:ascii="Times New Roman" w:hAnsi="Times New Roman" w:cs="Times New Roman"/>
                <w:i/>
              </w:rPr>
              <w:t>ответствия приводимых данных: название патента, номер патентного документа и заявки, д</w:t>
            </w:r>
            <w:r w:rsidRPr="00EF3A6A">
              <w:rPr>
                <w:rFonts w:ascii="Times New Roman" w:hAnsi="Times New Roman" w:cs="Times New Roman"/>
                <w:i/>
              </w:rPr>
              <w:t>а</w:t>
            </w:r>
            <w:r w:rsidRPr="00EF3A6A">
              <w:rPr>
                <w:rFonts w:ascii="Times New Roman" w:hAnsi="Times New Roman" w:cs="Times New Roman"/>
                <w:i/>
              </w:rPr>
              <w:t>ту подачи заявки и дату публикации. В описании патентных документов обязательно приводят данные о номере заявки и о дате публикации.</w:t>
            </w:r>
          </w:p>
        </w:tc>
      </w:tr>
      <w:tr w:rsidR="00C26651" w:rsidRPr="00081A60" w:rsidTr="00C40296">
        <w:tc>
          <w:tcPr>
            <w:tcW w:w="9459" w:type="dxa"/>
            <w:gridSpan w:val="2"/>
          </w:tcPr>
          <w:p w:rsidR="00C26651" w:rsidRDefault="00501074" w:rsidP="009A64CD">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Патент № 2637215 Российская Федерация, МПК В02С 19/16 (2006.01), В02С 17/00 (2006.01). Вибрационная мельница : № 2017105030 : </w:t>
            </w:r>
            <w:proofErr w:type="spellStart"/>
            <w:r>
              <w:rPr>
                <w:rFonts w:ascii="Times New Roman" w:hAnsi="Times New Roman" w:cs="Times New Roman"/>
                <w:spacing w:val="-4"/>
                <w:sz w:val="24"/>
                <w:szCs w:val="24"/>
              </w:rPr>
              <w:t>заявл</w:t>
            </w:r>
            <w:proofErr w:type="spellEnd"/>
            <w:r>
              <w:rPr>
                <w:rFonts w:ascii="Times New Roman" w:hAnsi="Times New Roman" w:cs="Times New Roman"/>
                <w:spacing w:val="-4"/>
                <w:sz w:val="24"/>
                <w:szCs w:val="24"/>
              </w:rPr>
              <w:t xml:space="preserve">. 15.02.2017 : </w:t>
            </w:r>
            <w:proofErr w:type="spellStart"/>
            <w:r>
              <w:rPr>
                <w:rFonts w:ascii="Times New Roman" w:hAnsi="Times New Roman" w:cs="Times New Roman"/>
                <w:spacing w:val="-4"/>
                <w:sz w:val="24"/>
                <w:szCs w:val="24"/>
              </w:rPr>
              <w:t>опубл</w:t>
            </w:r>
            <w:proofErr w:type="spellEnd"/>
            <w:r>
              <w:rPr>
                <w:rFonts w:ascii="Times New Roman" w:hAnsi="Times New Roman" w:cs="Times New Roman"/>
                <w:spacing w:val="-4"/>
                <w:sz w:val="24"/>
                <w:szCs w:val="24"/>
              </w:rPr>
              <w:t xml:space="preserve">. 01.12.2017 / </w:t>
            </w:r>
            <w:proofErr w:type="spellStart"/>
            <w:r>
              <w:rPr>
                <w:rFonts w:ascii="Times New Roman" w:hAnsi="Times New Roman" w:cs="Times New Roman"/>
                <w:spacing w:val="-4"/>
                <w:sz w:val="24"/>
                <w:szCs w:val="24"/>
              </w:rPr>
              <w:t>Артеме</w:t>
            </w:r>
            <w:proofErr w:type="gramStart"/>
            <w:r>
              <w:rPr>
                <w:rFonts w:ascii="Times New Roman" w:hAnsi="Times New Roman" w:cs="Times New Roman"/>
                <w:spacing w:val="-4"/>
                <w:sz w:val="24"/>
                <w:szCs w:val="24"/>
              </w:rPr>
              <w:t>н</w:t>
            </w:r>
            <w:proofErr w:type="spellEnd"/>
            <w:r w:rsidR="00FD5C0C">
              <w:rPr>
                <w:rFonts w:ascii="Times New Roman" w:hAnsi="Times New Roman" w:cs="Times New Roman"/>
                <w:spacing w:val="-4"/>
                <w:sz w:val="24"/>
                <w:szCs w:val="24"/>
              </w:rPr>
              <w:t>-</w:t>
            </w:r>
            <w:proofErr w:type="gramEnd"/>
            <w:r w:rsidR="00FD5C0C">
              <w:rPr>
                <w:rFonts w:ascii="Times New Roman" w:hAnsi="Times New Roman" w:cs="Times New Roman"/>
                <w:spacing w:val="-4"/>
                <w:sz w:val="24"/>
                <w:szCs w:val="24"/>
              </w:rPr>
              <w:br/>
            </w:r>
            <w:r>
              <w:rPr>
                <w:rFonts w:ascii="Times New Roman" w:hAnsi="Times New Roman" w:cs="Times New Roman"/>
                <w:spacing w:val="-4"/>
                <w:sz w:val="24"/>
                <w:szCs w:val="24"/>
              </w:rPr>
              <w:t>ко К. И., Богданов Н. Э. ; заявитель БГТУ. — 4 с. : ил.</w:t>
            </w:r>
          </w:p>
        </w:tc>
      </w:tr>
      <w:tr w:rsidR="00C26651" w:rsidRPr="00081A60" w:rsidTr="00C40296">
        <w:tc>
          <w:tcPr>
            <w:tcW w:w="9459" w:type="dxa"/>
            <w:gridSpan w:val="2"/>
            <w:tcBorders>
              <w:bottom w:val="single" w:sz="4" w:space="0" w:color="auto"/>
            </w:tcBorders>
          </w:tcPr>
          <w:p w:rsidR="00C26651" w:rsidRPr="00FD5C0C" w:rsidRDefault="00501074" w:rsidP="00222BF4">
            <w:pPr>
              <w:autoSpaceDE w:val="0"/>
              <w:autoSpaceDN w:val="0"/>
              <w:adjustRightInd w:val="0"/>
              <w:jc w:val="both"/>
              <w:rPr>
                <w:rFonts w:ascii="Times New Roman" w:hAnsi="Times New Roman" w:cs="Times New Roman"/>
                <w:sz w:val="24"/>
                <w:szCs w:val="24"/>
              </w:rPr>
            </w:pPr>
            <w:r w:rsidRPr="00FD5C0C">
              <w:rPr>
                <w:rFonts w:ascii="Times New Roman" w:hAnsi="Times New Roman" w:cs="Times New Roman"/>
                <w:sz w:val="24"/>
                <w:szCs w:val="24"/>
              </w:rPr>
              <w:t>Патент № 2638963 Российская Федерация, МПК С08</w:t>
            </w:r>
            <w:r w:rsidRPr="00FD5C0C">
              <w:rPr>
                <w:rFonts w:ascii="Times New Roman" w:hAnsi="Times New Roman" w:cs="Times New Roman"/>
                <w:sz w:val="24"/>
                <w:szCs w:val="24"/>
                <w:lang w:val="en-US"/>
              </w:rPr>
              <w:t>L</w:t>
            </w:r>
            <w:r w:rsidRPr="00FD5C0C">
              <w:rPr>
                <w:rFonts w:ascii="Times New Roman" w:hAnsi="Times New Roman" w:cs="Times New Roman"/>
                <w:sz w:val="24"/>
                <w:szCs w:val="24"/>
              </w:rPr>
              <w:t xml:space="preserve"> 95/00 (2006.01), </w:t>
            </w:r>
            <w:r w:rsidRPr="00FD5C0C">
              <w:rPr>
                <w:rFonts w:ascii="Times New Roman" w:hAnsi="Times New Roman" w:cs="Times New Roman"/>
                <w:sz w:val="24"/>
                <w:szCs w:val="24"/>
                <w:lang w:val="en-US"/>
              </w:rPr>
              <w:t>C</w:t>
            </w:r>
            <w:r w:rsidRPr="00FD5C0C">
              <w:rPr>
                <w:rFonts w:ascii="Times New Roman" w:hAnsi="Times New Roman" w:cs="Times New Roman"/>
                <w:sz w:val="24"/>
                <w:szCs w:val="24"/>
              </w:rPr>
              <w:t xml:space="preserve">04В 26/26 (2006.01). </w:t>
            </w:r>
            <w:r w:rsidR="00222BF4" w:rsidRPr="00FD5C0C">
              <w:rPr>
                <w:rFonts w:ascii="Times New Roman" w:hAnsi="Times New Roman" w:cs="Times New Roman"/>
                <w:sz w:val="24"/>
                <w:szCs w:val="24"/>
              </w:rPr>
              <w:t xml:space="preserve">Концентрированное </w:t>
            </w:r>
            <w:proofErr w:type="spellStart"/>
            <w:r w:rsidR="00222BF4" w:rsidRPr="00FD5C0C">
              <w:rPr>
                <w:rFonts w:ascii="Times New Roman" w:hAnsi="Times New Roman" w:cs="Times New Roman"/>
                <w:sz w:val="24"/>
                <w:szCs w:val="24"/>
              </w:rPr>
              <w:t>политмербитумное</w:t>
            </w:r>
            <w:proofErr w:type="spellEnd"/>
            <w:r w:rsidR="00222BF4" w:rsidRPr="00FD5C0C">
              <w:rPr>
                <w:rFonts w:ascii="Times New Roman" w:hAnsi="Times New Roman" w:cs="Times New Roman"/>
                <w:sz w:val="24"/>
                <w:szCs w:val="24"/>
              </w:rPr>
              <w:t xml:space="preserve"> вяжущее для «су</w:t>
            </w:r>
            <w:r w:rsidR="00FD5C0C">
              <w:rPr>
                <w:rFonts w:ascii="Times New Roman" w:hAnsi="Times New Roman" w:cs="Times New Roman"/>
                <w:sz w:val="24"/>
                <w:szCs w:val="24"/>
              </w:rPr>
              <w:t>хого» ввода и способ его получе</w:t>
            </w:r>
            <w:r w:rsidR="00222BF4" w:rsidRPr="00FD5C0C">
              <w:rPr>
                <w:rFonts w:ascii="Times New Roman" w:hAnsi="Times New Roman" w:cs="Times New Roman"/>
                <w:sz w:val="24"/>
                <w:szCs w:val="24"/>
              </w:rPr>
              <w:t>ния</w:t>
            </w:r>
            <w:proofErr w:type="gramStart"/>
            <w:r w:rsidR="00222BF4" w:rsidRPr="00FD5C0C">
              <w:rPr>
                <w:rFonts w:ascii="Times New Roman" w:hAnsi="Times New Roman" w:cs="Times New Roman"/>
                <w:sz w:val="24"/>
                <w:szCs w:val="24"/>
              </w:rPr>
              <w:t xml:space="preserve"> </w:t>
            </w:r>
            <w:r w:rsidRPr="00FD5C0C">
              <w:rPr>
                <w:rFonts w:ascii="Times New Roman" w:hAnsi="Times New Roman" w:cs="Times New Roman"/>
                <w:sz w:val="24"/>
                <w:szCs w:val="24"/>
              </w:rPr>
              <w:t>:</w:t>
            </w:r>
            <w:proofErr w:type="gramEnd"/>
            <w:r w:rsidRPr="00FD5C0C">
              <w:rPr>
                <w:rFonts w:ascii="Times New Roman" w:hAnsi="Times New Roman" w:cs="Times New Roman"/>
                <w:sz w:val="24"/>
                <w:szCs w:val="24"/>
              </w:rPr>
              <w:t xml:space="preserve"> № 201710</w:t>
            </w:r>
            <w:r w:rsidR="00222BF4" w:rsidRPr="00FD5C0C">
              <w:rPr>
                <w:rFonts w:ascii="Times New Roman" w:hAnsi="Times New Roman" w:cs="Times New Roman"/>
                <w:sz w:val="24"/>
                <w:szCs w:val="24"/>
              </w:rPr>
              <w:t>1</w:t>
            </w:r>
            <w:r w:rsidRPr="00FD5C0C">
              <w:rPr>
                <w:rFonts w:ascii="Times New Roman" w:hAnsi="Times New Roman" w:cs="Times New Roman"/>
                <w:sz w:val="24"/>
                <w:szCs w:val="24"/>
              </w:rPr>
              <w:t>0</w:t>
            </w:r>
            <w:r w:rsidR="00222BF4" w:rsidRPr="00FD5C0C">
              <w:rPr>
                <w:rFonts w:ascii="Times New Roman" w:hAnsi="Times New Roman" w:cs="Times New Roman"/>
                <w:sz w:val="24"/>
                <w:szCs w:val="24"/>
              </w:rPr>
              <w:t>011</w:t>
            </w:r>
            <w:r w:rsidRPr="00FD5C0C">
              <w:rPr>
                <w:rFonts w:ascii="Times New Roman" w:hAnsi="Times New Roman" w:cs="Times New Roman"/>
                <w:sz w:val="24"/>
                <w:szCs w:val="24"/>
              </w:rPr>
              <w:t xml:space="preserve"> : </w:t>
            </w:r>
            <w:proofErr w:type="spellStart"/>
            <w:r w:rsidRPr="00FD5C0C">
              <w:rPr>
                <w:rFonts w:ascii="Times New Roman" w:hAnsi="Times New Roman" w:cs="Times New Roman"/>
                <w:sz w:val="24"/>
                <w:szCs w:val="24"/>
              </w:rPr>
              <w:t>заявл</w:t>
            </w:r>
            <w:proofErr w:type="spellEnd"/>
            <w:r w:rsidRPr="00FD5C0C">
              <w:rPr>
                <w:rFonts w:ascii="Times New Roman" w:hAnsi="Times New Roman" w:cs="Times New Roman"/>
                <w:sz w:val="24"/>
                <w:szCs w:val="24"/>
              </w:rPr>
              <w:t>. 1</w:t>
            </w:r>
            <w:r w:rsidR="00222BF4" w:rsidRPr="00FD5C0C">
              <w:rPr>
                <w:rFonts w:ascii="Times New Roman" w:hAnsi="Times New Roman" w:cs="Times New Roman"/>
                <w:sz w:val="24"/>
                <w:szCs w:val="24"/>
              </w:rPr>
              <w:t>2</w:t>
            </w:r>
            <w:r w:rsidRPr="00FD5C0C">
              <w:rPr>
                <w:rFonts w:ascii="Times New Roman" w:hAnsi="Times New Roman" w:cs="Times New Roman"/>
                <w:sz w:val="24"/>
                <w:szCs w:val="24"/>
              </w:rPr>
              <w:t>.0</w:t>
            </w:r>
            <w:r w:rsidR="00222BF4" w:rsidRPr="00FD5C0C">
              <w:rPr>
                <w:rFonts w:ascii="Times New Roman" w:hAnsi="Times New Roman" w:cs="Times New Roman"/>
                <w:sz w:val="24"/>
                <w:szCs w:val="24"/>
              </w:rPr>
              <w:t>1</w:t>
            </w:r>
            <w:r w:rsidRPr="00FD5C0C">
              <w:rPr>
                <w:rFonts w:ascii="Times New Roman" w:hAnsi="Times New Roman" w:cs="Times New Roman"/>
                <w:sz w:val="24"/>
                <w:szCs w:val="24"/>
              </w:rPr>
              <w:t xml:space="preserve">.2017 : </w:t>
            </w:r>
            <w:proofErr w:type="spellStart"/>
            <w:r w:rsidRPr="00FD5C0C">
              <w:rPr>
                <w:rFonts w:ascii="Times New Roman" w:hAnsi="Times New Roman" w:cs="Times New Roman"/>
                <w:sz w:val="24"/>
                <w:szCs w:val="24"/>
              </w:rPr>
              <w:t>о</w:t>
            </w:r>
            <w:r w:rsidR="00222BF4" w:rsidRPr="00FD5C0C">
              <w:rPr>
                <w:rFonts w:ascii="Times New Roman" w:hAnsi="Times New Roman" w:cs="Times New Roman"/>
                <w:sz w:val="24"/>
                <w:szCs w:val="24"/>
              </w:rPr>
              <w:t>публ</w:t>
            </w:r>
            <w:proofErr w:type="spellEnd"/>
            <w:r w:rsidR="00222BF4" w:rsidRPr="00FD5C0C">
              <w:rPr>
                <w:rFonts w:ascii="Times New Roman" w:hAnsi="Times New Roman" w:cs="Times New Roman"/>
                <w:sz w:val="24"/>
                <w:szCs w:val="24"/>
              </w:rPr>
              <w:t xml:space="preserve">. </w:t>
            </w:r>
            <w:r w:rsidRPr="00FD5C0C">
              <w:rPr>
                <w:rFonts w:ascii="Times New Roman" w:hAnsi="Times New Roman" w:cs="Times New Roman"/>
                <w:sz w:val="24"/>
                <w:szCs w:val="24"/>
              </w:rPr>
              <w:t>1</w:t>
            </w:r>
            <w:r w:rsidR="00222BF4" w:rsidRPr="00FD5C0C">
              <w:rPr>
                <w:rFonts w:ascii="Times New Roman" w:hAnsi="Times New Roman" w:cs="Times New Roman"/>
                <w:sz w:val="24"/>
                <w:szCs w:val="24"/>
              </w:rPr>
              <w:t>9</w:t>
            </w:r>
            <w:r w:rsidRPr="00FD5C0C">
              <w:rPr>
                <w:rFonts w:ascii="Times New Roman" w:hAnsi="Times New Roman" w:cs="Times New Roman"/>
                <w:sz w:val="24"/>
                <w:szCs w:val="24"/>
              </w:rPr>
              <w:t xml:space="preserve">.12.2017 / </w:t>
            </w:r>
            <w:r w:rsidR="00222BF4" w:rsidRPr="00FD5C0C">
              <w:rPr>
                <w:rFonts w:ascii="Times New Roman" w:hAnsi="Times New Roman" w:cs="Times New Roman"/>
                <w:sz w:val="24"/>
                <w:szCs w:val="24"/>
              </w:rPr>
              <w:t>Белкин С. Г. Дь</w:t>
            </w:r>
            <w:r w:rsidR="00222BF4" w:rsidRPr="00FD5C0C">
              <w:rPr>
                <w:rFonts w:ascii="Times New Roman" w:hAnsi="Times New Roman" w:cs="Times New Roman"/>
                <w:sz w:val="24"/>
                <w:szCs w:val="24"/>
              </w:rPr>
              <w:t>я</w:t>
            </w:r>
            <w:r w:rsidR="00222BF4" w:rsidRPr="00FD5C0C">
              <w:rPr>
                <w:rFonts w:ascii="Times New Roman" w:hAnsi="Times New Roman" w:cs="Times New Roman"/>
                <w:sz w:val="24"/>
                <w:szCs w:val="24"/>
              </w:rPr>
              <w:t>ченко А</w:t>
            </w:r>
            <w:r w:rsidRPr="00FD5C0C">
              <w:rPr>
                <w:rFonts w:ascii="Times New Roman" w:hAnsi="Times New Roman" w:cs="Times New Roman"/>
                <w:sz w:val="24"/>
                <w:szCs w:val="24"/>
              </w:rPr>
              <w:t xml:space="preserve">. </w:t>
            </w:r>
            <w:r w:rsidR="00222BF4" w:rsidRPr="00FD5C0C">
              <w:rPr>
                <w:rFonts w:ascii="Times New Roman" w:hAnsi="Times New Roman" w:cs="Times New Roman"/>
                <w:sz w:val="24"/>
                <w:szCs w:val="24"/>
              </w:rPr>
              <w:t>У. — 7</w:t>
            </w:r>
            <w:r w:rsidRPr="00FD5C0C">
              <w:rPr>
                <w:rFonts w:ascii="Times New Roman" w:hAnsi="Times New Roman" w:cs="Times New Roman"/>
                <w:sz w:val="24"/>
                <w:szCs w:val="24"/>
              </w:rPr>
              <w:t xml:space="preserve"> с. : ил.</w:t>
            </w:r>
          </w:p>
        </w:tc>
      </w:tr>
      <w:tr w:rsidR="00801CDB" w:rsidRPr="00081A60" w:rsidTr="00C40296">
        <w:tc>
          <w:tcPr>
            <w:tcW w:w="9459" w:type="dxa"/>
            <w:gridSpan w:val="2"/>
            <w:tcBorders>
              <w:left w:val="nil"/>
              <w:right w:val="nil"/>
            </w:tcBorders>
          </w:tcPr>
          <w:p w:rsidR="000F537A" w:rsidRPr="005E1D51" w:rsidRDefault="00741E13" w:rsidP="00CA21B2">
            <w:pPr>
              <w:autoSpaceDE w:val="0"/>
              <w:autoSpaceDN w:val="0"/>
              <w:adjustRightInd w:val="0"/>
              <w:spacing w:before="120"/>
              <w:rPr>
                <w:rFonts w:ascii="Times New Roman" w:hAnsi="Times New Roman" w:cs="Times New Roman"/>
                <w:b/>
                <w:i/>
                <w:sz w:val="28"/>
                <w:szCs w:val="28"/>
              </w:rPr>
            </w:pPr>
            <w:r w:rsidRPr="005E1D51">
              <w:rPr>
                <w:rFonts w:ascii="Times New Roman" w:hAnsi="Times New Roman" w:cs="Times New Roman"/>
                <w:b/>
                <w:i/>
                <w:sz w:val="28"/>
                <w:szCs w:val="28"/>
              </w:rPr>
              <w:t>Электронные ресурсы</w:t>
            </w:r>
          </w:p>
          <w:tbl>
            <w:tblPr>
              <w:tblStyle w:val="a5"/>
              <w:tblW w:w="0" w:type="auto"/>
              <w:tblLook w:val="04A0" w:firstRow="1" w:lastRow="0" w:firstColumn="1" w:lastColumn="0" w:noHBand="0" w:noVBand="1"/>
            </w:tblPr>
            <w:tblGrid>
              <w:gridCol w:w="9344"/>
            </w:tblGrid>
            <w:tr w:rsidR="000F537A" w:rsidRPr="00CA21B2" w:rsidTr="008D52B4">
              <w:tc>
                <w:tcPr>
                  <w:tcW w:w="9344" w:type="dxa"/>
                </w:tcPr>
                <w:p w:rsidR="000F537A" w:rsidRPr="00CA21B2" w:rsidRDefault="000F537A" w:rsidP="000F537A">
                  <w:pPr>
                    <w:tabs>
                      <w:tab w:val="left" w:pos="284"/>
                    </w:tabs>
                    <w:jc w:val="center"/>
                    <w:rPr>
                      <w:rFonts w:ascii="Times New Roman" w:hAnsi="Times New Roman" w:cs="Times New Roman"/>
                      <w:b/>
                      <w:i/>
                      <w:sz w:val="24"/>
                      <w:szCs w:val="24"/>
                    </w:rPr>
                  </w:pPr>
                  <w:r w:rsidRPr="00CA21B2">
                    <w:rPr>
                      <w:rFonts w:ascii="Times New Roman" w:hAnsi="Times New Roman" w:cs="Times New Roman"/>
                      <w:b/>
                      <w:i/>
                      <w:sz w:val="24"/>
                      <w:szCs w:val="24"/>
                    </w:rPr>
                    <w:t>Электронный журнал</w:t>
                  </w:r>
                </w:p>
              </w:tc>
            </w:tr>
            <w:tr w:rsidR="000F537A" w:rsidRPr="008C3960" w:rsidTr="008D52B4">
              <w:tc>
                <w:tcPr>
                  <w:tcW w:w="9344" w:type="dxa"/>
                </w:tcPr>
                <w:p w:rsidR="000F537A" w:rsidRPr="00EF3A6A" w:rsidRDefault="000F537A" w:rsidP="005E1D51">
                  <w:pPr>
                    <w:autoSpaceDE w:val="0"/>
                    <w:autoSpaceDN w:val="0"/>
                    <w:adjustRightInd w:val="0"/>
                    <w:jc w:val="both"/>
                    <w:rPr>
                      <w:rFonts w:ascii="Times New Roman" w:hAnsi="Times New Roman" w:cs="Times New Roman"/>
                      <w:spacing w:val="-6"/>
                      <w:sz w:val="24"/>
                      <w:szCs w:val="24"/>
                    </w:rPr>
                  </w:pPr>
                  <w:r w:rsidRPr="00EF3A6A">
                    <w:rPr>
                      <w:rFonts w:ascii="Times New Roman" w:hAnsi="Times New Roman" w:cs="Times New Roman"/>
                      <w:iCs/>
                      <w:spacing w:val="-6"/>
                      <w:sz w:val="24"/>
                      <w:szCs w:val="24"/>
                    </w:rPr>
                    <w:t>Рыбаков С. Ю.</w:t>
                  </w:r>
                  <w:r w:rsidRPr="00EF3A6A">
                    <w:rPr>
                      <w:rFonts w:ascii="Times New Roman" w:hAnsi="Times New Roman" w:cs="Times New Roman"/>
                      <w:i/>
                      <w:iCs/>
                      <w:spacing w:val="-6"/>
                      <w:sz w:val="24"/>
                      <w:szCs w:val="24"/>
                    </w:rPr>
                    <w:t xml:space="preserve"> </w:t>
                  </w:r>
                  <w:r w:rsidRPr="00EF3A6A">
                    <w:rPr>
                      <w:rFonts w:ascii="Times New Roman" w:hAnsi="Times New Roman" w:cs="Times New Roman"/>
                      <w:spacing w:val="-6"/>
                      <w:sz w:val="24"/>
                      <w:szCs w:val="24"/>
                    </w:rPr>
                    <w:t>Проблема духовности в педагогическом аспекте // Теория и практика общ</w:t>
                  </w:r>
                  <w:r w:rsidRPr="00EF3A6A">
                    <w:rPr>
                      <w:rFonts w:ascii="Times New Roman" w:hAnsi="Times New Roman" w:cs="Times New Roman"/>
                      <w:spacing w:val="-6"/>
                      <w:sz w:val="24"/>
                      <w:szCs w:val="24"/>
                    </w:rPr>
                    <w:t>е</w:t>
                  </w:r>
                  <w:r w:rsidRPr="00EF3A6A">
                    <w:rPr>
                      <w:rFonts w:ascii="Times New Roman" w:hAnsi="Times New Roman" w:cs="Times New Roman"/>
                      <w:spacing w:val="-6"/>
                      <w:sz w:val="24"/>
                      <w:szCs w:val="24"/>
                    </w:rPr>
                    <w:t xml:space="preserve">ственного развития : </w:t>
                  </w:r>
                  <w:r w:rsidR="00A41137" w:rsidRPr="00EF3A6A">
                    <w:rPr>
                      <w:rFonts w:ascii="Times New Roman" w:hAnsi="Times New Roman" w:cs="Times New Roman"/>
                      <w:spacing w:val="-6"/>
                      <w:sz w:val="24"/>
                      <w:szCs w:val="24"/>
                    </w:rPr>
                    <w:t>электрон</w:t>
                  </w:r>
                  <w:proofErr w:type="gramStart"/>
                  <w:r w:rsidR="00A41137" w:rsidRPr="00EF3A6A">
                    <w:rPr>
                      <w:rFonts w:ascii="Times New Roman" w:hAnsi="Times New Roman" w:cs="Times New Roman"/>
                      <w:spacing w:val="-6"/>
                      <w:sz w:val="24"/>
                      <w:szCs w:val="24"/>
                    </w:rPr>
                    <w:t>.</w:t>
                  </w:r>
                  <w:proofErr w:type="gramEnd"/>
                  <w:r w:rsidR="00A41137" w:rsidRPr="00EF3A6A">
                    <w:rPr>
                      <w:rFonts w:ascii="Times New Roman" w:hAnsi="Times New Roman" w:cs="Times New Roman"/>
                      <w:spacing w:val="-6"/>
                      <w:sz w:val="24"/>
                      <w:szCs w:val="24"/>
                    </w:rPr>
                    <w:t xml:space="preserve"> </w:t>
                  </w:r>
                  <w:proofErr w:type="gramStart"/>
                  <w:r w:rsidRPr="00EF3A6A">
                    <w:rPr>
                      <w:rFonts w:ascii="Times New Roman" w:hAnsi="Times New Roman" w:cs="Times New Roman"/>
                      <w:spacing w:val="-6"/>
                      <w:sz w:val="24"/>
                      <w:szCs w:val="24"/>
                    </w:rPr>
                    <w:t>н</w:t>
                  </w:r>
                  <w:proofErr w:type="gramEnd"/>
                  <w:r w:rsidRPr="00EF3A6A">
                    <w:rPr>
                      <w:rFonts w:ascii="Times New Roman" w:hAnsi="Times New Roman" w:cs="Times New Roman"/>
                      <w:spacing w:val="-6"/>
                      <w:sz w:val="24"/>
                      <w:szCs w:val="24"/>
                    </w:rPr>
                    <w:t>ауч. журн. — 2014. — № 16. — URL</w:t>
                  </w:r>
                  <w:proofErr w:type="gramStart"/>
                  <w:r w:rsidRPr="00EF3A6A">
                    <w:rPr>
                      <w:rFonts w:ascii="Times New Roman" w:hAnsi="Times New Roman" w:cs="Times New Roman"/>
                      <w:spacing w:val="-6"/>
                      <w:sz w:val="24"/>
                      <w:szCs w:val="24"/>
                    </w:rPr>
                    <w:t xml:space="preserve"> :</w:t>
                  </w:r>
                  <w:proofErr w:type="gramEnd"/>
                  <w:r w:rsidRPr="00EF3A6A">
                    <w:rPr>
                      <w:rFonts w:ascii="Times New Roman" w:hAnsi="Times New Roman" w:cs="Times New Roman"/>
                      <w:spacing w:val="-6"/>
                      <w:sz w:val="24"/>
                      <w:szCs w:val="24"/>
                    </w:rPr>
                    <w:t xml:space="preserve"> http:// </w:t>
                  </w:r>
                  <w:proofErr w:type="spellStart"/>
                  <w:r w:rsidRPr="00EF3A6A">
                    <w:rPr>
                      <w:rFonts w:ascii="Times New Roman" w:hAnsi="Times New Roman" w:cs="Times New Roman"/>
                      <w:spacing w:val="-6"/>
                      <w:sz w:val="24"/>
                      <w:szCs w:val="24"/>
                    </w:rPr>
                    <w:t>teoriapractica</w:t>
                  </w:r>
                  <w:proofErr w:type="spellEnd"/>
                  <w:r w:rsidRPr="00EF3A6A">
                    <w:rPr>
                      <w:rFonts w:ascii="Times New Roman" w:hAnsi="Times New Roman" w:cs="Times New Roman"/>
                      <w:spacing w:val="-6"/>
                      <w:sz w:val="24"/>
                      <w:szCs w:val="24"/>
                    </w:rPr>
                    <w:t xml:space="preserve">. </w:t>
                  </w:r>
                  <w:proofErr w:type="spellStart"/>
                  <w:r w:rsidRPr="00EF3A6A">
                    <w:rPr>
                      <w:rFonts w:ascii="Times New Roman" w:hAnsi="Times New Roman" w:cs="Times New Roman"/>
                      <w:spacing w:val="-6"/>
                      <w:sz w:val="24"/>
                      <w:szCs w:val="24"/>
                    </w:rPr>
                    <w:t>ru</w:t>
                  </w:r>
                  <w:proofErr w:type="spellEnd"/>
                  <w:r w:rsidRPr="00EF3A6A">
                    <w:rPr>
                      <w:rFonts w:ascii="Times New Roman" w:hAnsi="Times New Roman" w:cs="Times New Roman"/>
                      <w:spacing w:val="-6"/>
                      <w:sz w:val="24"/>
                      <w:szCs w:val="24"/>
                    </w:rPr>
                    <w:t>/</w:t>
                  </w:r>
                  <w:proofErr w:type="spellStart"/>
                  <w:r w:rsidRPr="00EF3A6A">
                    <w:rPr>
                      <w:rFonts w:ascii="Times New Roman" w:hAnsi="Times New Roman" w:cs="Times New Roman"/>
                      <w:spacing w:val="-6"/>
                      <w:sz w:val="24"/>
                      <w:szCs w:val="24"/>
                    </w:rPr>
                    <w:t>rus</w:t>
                  </w:r>
                  <w:proofErr w:type="spellEnd"/>
                  <w:r w:rsidRPr="00EF3A6A">
                    <w:rPr>
                      <w:rFonts w:ascii="Times New Roman" w:hAnsi="Times New Roman" w:cs="Times New Roman"/>
                      <w:spacing w:val="-6"/>
                      <w:sz w:val="24"/>
                      <w:szCs w:val="24"/>
                    </w:rPr>
                    <w:t>/</w:t>
                  </w:r>
                  <w:proofErr w:type="spellStart"/>
                  <w:r w:rsidRPr="00EF3A6A">
                    <w:rPr>
                      <w:rFonts w:ascii="Times New Roman" w:hAnsi="Times New Roman" w:cs="Times New Roman"/>
                      <w:spacing w:val="-6"/>
                      <w:sz w:val="24"/>
                      <w:szCs w:val="24"/>
                    </w:rPr>
                    <w:t>files</w:t>
                  </w:r>
                  <w:proofErr w:type="spellEnd"/>
                  <w:r w:rsidRPr="00EF3A6A">
                    <w:rPr>
                      <w:rFonts w:ascii="Times New Roman" w:hAnsi="Times New Roman" w:cs="Times New Roman"/>
                      <w:spacing w:val="-6"/>
                      <w:sz w:val="24"/>
                      <w:szCs w:val="24"/>
                    </w:rPr>
                    <w:t>/</w:t>
                  </w:r>
                  <w:proofErr w:type="spellStart"/>
                  <w:r w:rsidRPr="00EF3A6A">
                    <w:rPr>
                      <w:rFonts w:ascii="Times New Roman" w:hAnsi="Times New Roman" w:cs="Times New Roman"/>
                      <w:spacing w:val="-6"/>
                      <w:sz w:val="24"/>
                      <w:szCs w:val="24"/>
                    </w:rPr>
                    <w:t>arhiv</w:t>
                  </w:r>
                  <w:proofErr w:type="spellEnd"/>
                  <w:r w:rsidRPr="00EF3A6A">
                    <w:rPr>
                      <w:rFonts w:ascii="Times New Roman" w:hAnsi="Times New Roman" w:cs="Times New Roman"/>
                      <w:spacing w:val="-6"/>
                      <w:sz w:val="24"/>
                      <w:szCs w:val="24"/>
                    </w:rPr>
                    <w:t xml:space="preserve"> </w:t>
                  </w:r>
                  <w:proofErr w:type="spellStart"/>
                  <w:r w:rsidRPr="00EF3A6A">
                    <w:rPr>
                      <w:rFonts w:ascii="Times New Roman" w:hAnsi="Times New Roman" w:cs="Times New Roman"/>
                      <w:spacing w:val="-6"/>
                      <w:sz w:val="24"/>
                      <w:szCs w:val="24"/>
                    </w:rPr>
                    <w:t>zhurnala</w:t>
                  </w:r>
                  <w:proofErr w:type="spellEnd"/>
                  <w:r w:rsidRPr="00EF3A6A">
                    <w:rPr>
                      <w:rFonts w:ascii="Times New Roman" w:hAnsi="Times New Roman" w:cs="Times New Roman"/>
                      <w:spacing w:val="-6"/>
                      <w:sz w:val="24"/>
                      <w:szCs w:val="24"/>
                    </w:rPr>
                    <w:t>/2014/16/</w:t>
                  </w:r>
                  <w:proofErr w:type="spellStart"/>
                  <w:r w:rsidRPr="00EF3A6A">
                    <w:rPr>
                      <w:rFonts w:ascii="Times New Roman" w:hAnsi="Times New Roman" w:cs="Times New Roman"/>
                      <w:spacing w:val="-6"/>
                      <w:sz w:val="24"/>
                      <w:szCs w:val="24"/>
                    </w:rPr>
                    <w:t>pedagogics</w:t>
                  </w:r>
                  <w:proofErr w:type="spellEnd"/>
                  <w:r w:rsidRPr="00EF3A6A">
                    <w:rPr>
                      <w:rFonts w:ascii="Times New Roman" w:hAnsi="Times New Roman" w:cs="Times New Roman"/>
                      <w:spacing w:val="-6"/>
                      <w:sz w:val="24"/>
                      <w:szCs w:val="24"/>
                    </w:rPr>
                    <w:t>/rybakov.pdf (дата обращения: 10.09.2016).</w:t>
                  </w:r>
                </w:p>
              </w:tc>
            </w:tr>
            <w:tr w:rsidR="000F537A" w:rsidRPr="00CA21B2" w:rsidTr="008D52B4">
              <w:tc>
                <w:tcPr>
                  <w:tcW w:w="9344" w:type="dxa"/>
                </w:tcPr>
                <w:p w:rsidR="000F537A" w:rsidRPr="00A41137" w:rsidRDefault="000F537A" w:rsidP="004E1B9B">
                  <w:pPr>
                    <w:tabs>
                      <w:tab w:val="left" w:pos="284"/>
                    </w:tabs>
                    <w:jc w:val="center"/>
                    <w:rPr>
                      <w:rFonts w:ascii="Times New Roman" w:hAnsi="Times New Roman" w:cs="Times New Roman"/>
                      <w:b/>
                      <w:i/>
                      <w:sz w:val="24"/>
                      <w:szCs w:val="24"/>
                      <w:lang w:val="en-US"/>
                    </w:rPr>
                  </w:pPr>
                  <w:r w:rsidRPr="00A41137">
                    <w:rPr>
                      <w:rFonts w:ascii="Times New Roman" w:hAnsi="Times New Roman" w:cs="Times New Roman"/>
                      <w:b/>
                      <w:i/>
                      <w:sz w:val="24"/>
                      <w:szCs w:val="24"/>
                    </w:rPr>
                    <w:t xml:space="preserve">Сайты в сети </w:t>
                  </w:r>
                  <w:r w:rsidR="004E1B9B">
                    <w:rPr>
                      <w:rFonts w:ascii="Times New Roman" w:hAnsi="Times New Roman" w:cs="Times New Roman"/>
                      <w:b/>
                      <w:i/>
                      <w:sz w:val="24"/>
                      <w:szCs w:val="24"/>
                    </w:rPr>
                    <w:t>интернет</w:t>
                  </w:r>
                </w:p>
              </w:tc>
            </w:tr>
            <w:tr w:rsidR="000F537A" w:rsidRPr="00081A60" w:rsidTr="008D52B4">
              <w:tc>
                <w:tcPr>
                  <w:tcW w:w="9344" w:type="dxa"/>
                </w:tcPr>
                <w:p w:rsidR="000F537A" w:rsidRPr="00081A60" w:rsidRDefault="000F537A" w:rsidP="000F537A">
                  <w:pPr>
                    <w:autoSpaceDE w:val="0"/>
                    <w:autoSpaceDN w:val="0"/>
                    <w:adjustRightInd w:val="0"/>
                    <w:jc w:val="both"/>
                    <w:rPr>
                      <w:rFonts w:ascii="Times New Roman" w:hAnsi="Times New Roman" w:cs="Times New Roman"/>
                      <w:spacing w:val="-4"/>
                      <w:sz w:val="24"/>
                      <w:szCs w:val="24"/>
                    </w:rPr>
                  </w:pPr>
                  <w:r w:rsidRPr="00476F62">
                    <w:rPr>
                      <w:rFonts w:ascii="Times New Roman" w:hAnsi="Times New Roman" w:cs="Times New Roman"/>
                      <w:spacing w:val="-4"/>
                      <w:sz w:val="24"/>
                      <w:szCs w:val="24"/>
                    </w:rPr>
                    <w:t>Физическая культура, спорт — наука и практика : науч</w:t>
                  </w:r>
                  <w:proofErr w:type="gramStart"/>
                  <w:r w:rsidRPr="00476F62">
                    <w:rPr>
                      <w:rFonts w:ascii="Times New Roman" w:hAnsi="Times New Roman" w:cs="Times New Roman"/>
                      <w:spacing w:val="-4"/>
                      <w:sz w:val="24"/>
                      <w:szCs w:val="24"/>
                    </w:rPr>
                    <w:t>.-</w:t>
                  </w:r>
                  <w:proofErr w:type="gramEnd"/>
                  <w:r w:rsidRPr="00476F62">
                    <w:rPr>
                      <w:rFonts w:ascii="Times New Roman" w:hAnsi="Times New Roman" w:cs="Times New Roman"/>
                      <w:spacing w:val="-4"/>
                      <w:sz w:val="24"/>
                      <w:szCs w:val="24"/>
                    </w:rPr>
                    <w:t>метод. журн</w:t>
                  </w:r>
                  <w:r>
                    <w:rPr>
                      <w:rFonts w:ascii="Times New Roman" w:hAnsi="Times New Roman" w:cs="Times New Roman"/>
                      <w:spacing w:val="-4"/>
                      <w:sz w:val="24"/>
                      <w:szCs w:val="24"/>
                    </w:rPr>
                    <w:t>.</w:t>
                  </w:r>
                  <w:r w:rsidRPr="00476F62">
                    <w:rPr>
                      <w:rFonts w:ascii="Times New Roman" w:hAnsi="Times New Roman" w:cs="Times New Roman"/>
                      <w:spacing w:val="-4"/>
                      <w:sz w:val="24"/>
                      <w:szCs w:val="24"/>
                    </w:rPr>
                    <w:t xml:space="preserve"> </w:t>
                  </w:r>
                  <w:r w:rsidR="00A1147A">
                    <w:rPr>
                      <w:rFonts w:ascii="Times New Roman" w:hAnsi="Times New Roman" w:cs="Times New Roman"/>
                      <w:spacing w:val="-4"/>
                      <w:sz w:val="24"/>
                      <w:szCs w:val="24"/>
                    </w:rPr>
                    <w:t xml:space="preserve">: </w:t>
                  </w:r>
                  <w:r w:rsidRPr="00476F62">
                    <w:rPr>
                      <w:rFonts w:ascii="Times New Roman" w:hAnsi="Times New Roman" w:cs="Times New Roman"/>
                      <w:spacing w:val="-4"/>
                      <w:sz w:val="24"/>
                      <w:szCs w:val="24"/>
                    </w:rPr>
                    <w:t>сайт. — URL</w:t>
                  </w:r>
                  <w:proofErr w:type="gramStart"/>
                  <w:r w:rsidRPr="00476F62">
                    <w:rPr>
                      <w:rFonts w:ascii="Times New Roman" w:hAnsi="Times New Roman" w:cs="Times New Roman"/>
                      <w:spacing w:val="-4"/>
                      <w:sz w:val="24"/>
                      <w:szCs w:val="24"/>
                    </w:rPr>
                    <w:t xml:space="preserve"> :</w:t>
                  </w:r>
                  <w:proofErr w:type="gramEnd"/>
                  <w:r w:rsidRPr="00476F62">
                    <w:rPr>
                      <w:rFonts w:ascii="Times New Roman" w:hAnsi="Times New Roman" w:cs="Times New Roman"/>
                      <w:spacing w:val="-4"/>
                      <w:sz w:val="24"/>
                      <w:szCs w:val="24"/>
                    </w:rPr>
                    <w:t xml:space="preserve"> </w:t>
                  </w:r>
                  <w:hyperlink r:id="rId12" w:history="1">
                    <w:r w:rsidRPr="00CD302E">
                      <w:rPr>
                        <w:rStyle w:val="a4"/>
                        <w:rFonts w:ascii="Times New Roman" w:hAnsi="Times New Roman" w:cs="Times New Roman"/>
                        <w:color w:val="auto"/>
                        <w:spacing w:val="-4"/>
                        <w:sz w:val="24"/>
                        <w:szCs w:val="24"/>
                        <w:u w:val="none"/>
                      </w:rPr>
                      <w:t>http://www.kgafk.ru/kgufk/html</w:t>
                    </w:r>
                    <w:r w:rsidRPr="00476F62">
                      <w:rPr>
                        <w:rStyle w:val="a4"/>
                        <w:rFonts w:ascii="Times New Roman" w:hAnsi="Times New Roman" w:cs="Times New Roman"/>
                        <w:spacing w:val="-4"/>
                        <w:sz w:val="24"/>
                        <w:szCs w:val="24"/>
                      </w:rPr>
                      <w:t>/</w:t>
                    </w:r>
                  </w:hyperlink>
                  <w:r w:rsidRPr="00476F62">
                    <w:rPr>
                      <w:rFonts w:ascii="Times New Roman" w:hAnsi="Times New Roman" w:cs="Times New Roman"/>
                      <w:spacing w:val="-4"/>
                      <w:sz w:val="24"/>
                      <w:szCs w:val="24"/>
                    </w:rPr>
                    <w:t xml:space="preserve"> </w:t>
                  </w:r>
                  <w:proofErr w:type="spellStart"/>
                  <w:r w:rsidRPr="00476F62">
                    <w:rPr>
                      <w:rFonts w:ascii="Times New Roman" w:hAnsi="Times New Roman" w:cs="Times New Roman"/>
                      <w:spacing w:val="-4"/>
                      <w:sz w:val="24"/>
                      <w:szCs w:val="24"/>
                    </w:rPr>
                    <w:t>gyr</w:t>
                  </w:r>
                  <w:proofErr w:type="spellEnd"/>
                  <w:r w:rsidRPr="00476F62">
                    <w:rPr>
                      <w:rFonts w:ascii="Times New Roman" w:hAnsi="Times New Roman" w:cs="Times New Roman"/>
                      <w:spacing w:val="-4"/>
                      <w:sz w:val="24"/>
                      <w:szCs w:val="24"/>
                    </w:rPr>
                    <w:t xml:space="preserve">. </w:t>
                  </w:r>
                  <w:proofErr w:type="spellStart"/>
                  <w:r w:rsidRPr="00476F62">
                    <w:rPr>
                      <w:rFonts w:ascii="Times New Roman" w:hAnsi="Times New Roman" w:cs="Times New Roman"/>
                      <w:spacing w:val="-4"/>
                      <w:sz w:val="24"/>
                      <w:szCs w:val="24"/>
                    </w:rPr>
                    <w:t>html</w:t>
                  </w:r>
                  <w:proofErr w:type="spellEnd"/>
                  <w:r w:rsidRPr="00476F62">
                    <w:rPr>
                      <w:rFonts w:ascii="Times New Roman" w:hAnsi="Times New Roman" w:cs="Times New Roman"/>
                      <w:spacing w:val="-4"/>
                      <w:sz w:val="24"/>
                      <w:szCs w:val="24"/>
                    </w:rPr>
                    <w:t xml:space="preserve"> (дата обращения: 07.08.2016).</w:t>
                  </w:r>
                </w:p>
              </w:tc>
            </w:tr>
            <w:tr w:rsidR="00A41137" w:rsidRPr="00476F62" w:rsidTr="008D52B4">
              <w:tc>
                <w:tcPr>
                  <w:tcW w:w="9344" w:type="dxa"/>
                </w:tcPr>
                <w:p w:rsidR="00A41137" w:rsidRPr="00D54CB1" w:rsidRDefault="00A41137" w:rsidP="00A1147A">
                  <w:pPr>
                    <w:autoSpaceDE w:val="0"/>
                    <w:autoSpaceDN w:val="0"/>
                    <w:adjustRightInd w:val="0"/>
                    <w:jc w:val="both"/>
                    <w:rPr>
                      <w:rFonts w:ascii="Times New Roman" w:hAnsi="Times New Roman" w:cs="Times New Roman"/>
                      <w:spacing w:val="-4"/>
                      <w:sz w:val="24"/>
                      <w:szCs w:val="24"/>
                    </w:rPr>
                  </w:pPr>
                  <w:r w:rsidRPr="00D54CB1">
                    <w:rPr>
                      <w:rFonts w:ascii="Times New Roman" w:hAnsi="Times New Roman" w:cs="Times New Roman"/>
                      <w:sz w:val="24"/>
                      <w:szCs w:val="24"/>
                    </w:rPr>
                    <w:t>eLIBRARY.RU : науч</w:t>
                  </w:r>
                  <w:r w:rsidR="00A1147A">
                    <w:rPr>
                      <w:rFonts w:ascii="Times New Roman" w:hAnsi="Times New Roman" w:cs="Times New Roman"/>
                      <w:sz w:val="24"/>
                      <w:szCs w:val="24"/>
                    </w:rPr>
                    <w:t>.</w:t>
                  </w:r>
                  <w:r w:rsidRPr="00D54CB1">
                    <w:rPr>
                      <w:rFonts w:ascii="Times New Roman" w:hAnsi="Times New Roman" w:cs="Times New Roman"/>
                      <w:sz w:val="24"/>
                      <w:szCs w:val="24"/>
                    </w:rPr>
                    <w:t xml:space="preserve"> электрон</w:t>
                  </w:r>
                  <w:proofErr w:type="gramStart"/>
                  <w:r w:rsidR="00A1147A">
                    <w:rPr>
                      <w:rFonts w:ascii="Times New Roman" w:hAnsi="Times New Roman" w:cs="Times New Roman"/>
                      <w:sz w:val="24"/>
                      <w:szCs w:val="24"/>
                    </w:rPr>
                    <w:t>.</w:t>
                  </w:r>
                  <w:proofErr w:type="gramEnd"/>
                  <w:r w:rsidRPr="00D54CB1">
                    <w:rPr>
                      <w:rFonts w:ascii="Times New Roman" w:hAnsi="Times New Roman" w:cs="Times New Roman"/>
                      <w:sz w:val="24"/>
                      <w:szCs w:val="24"/>
                    </w:rPr>
                    <w:t xml:space="preserve"> </w:t>
                  </w:r>
                  <w:proofErr w:type="gramStart"/>
                  <w:r w:rsidRPr="00D54CB1">
                    <w:rPr>
                      <w:rFonts w:ascii="Times New Roman" w:hAnsi="Times New Roman" w:cs="Times New Roman"/>
                      <w:sz w:val="24"/>
                      <w:szCs w:val="24"/>
                    </w:rPr>
                    <w:t>б</w:t>
                  </w:r>
                  <w:proofErr w:type="gramEnd"/>
                  <w:r w:rsidR="00A1147A">
                    <w:rPr>
                      <w:rFonts w:ascii="Times New Roman" w:hAnsi="Times New Roman" w:cs="Times New Roman"/>
                      <w:sz w:val="24"/>
                      <w:szCs w:val="24"/>
                    </w:rPr>
                    <w:t>-к</w:t>
                  </w:r>
                  <w:r w:rsidRPr="00D54CB1">
                    <w:rPr>
                      <w:rFonts w:ascii="Times New Roman" w:hAnsi="Times New Roman" w:cs="Times New Roman"/>
                      <w:sz w:val="24"/>
                      <w:szCs w:val="24"/>
                    </w:rPr>
                    <w:t xml:space="preserve">а : сайт. </w:t>
                  </w:r>
                  <w:r w:rsidR="005E1D51">
                    <w:rPr>
                      <w:rFonts w:ascii="Times New Roman" w:hAnsi="Times New Roman" w:cs="Times New Roman"/>
                      <w:sz w:val="24"/>
                      <w:szCs w:val="24"/>
                    </w:rPr>
                    <w:t>—</w:t>
                  </w:r>
                  <w:r w:rsidR="00A1147A">
                    <w:rPr>
                      <w:rFonts w:ascii="Times New Roman" w:hAnsi="Times New Roman" w:cs="Times New Roman"/>
                      <w:sz w:val="24"/>
                      <w:szCs w:val="24"/>
                    </w:rPr>
                    <w:t xml:space="preserve"> М., 2000. —</w:t>
                  </w:r>
                  <w:r w:rsidRPr="00D54CB1">
                    <w:rPr>
                      <w:rFonts w:ascii="Times New Roman" w:hAnsi="Times New Roman" w:cs="Times New Roman"/>
                      <w:sz w:val="24"/>
                      <w:szCs w:val="24"/>
                    </w:rPr>
                    <w:t>URL</w:t>
                  </w:r>
                  <w:proofErr w:type="gramStart"/>
                  <w:r w:rsidRPr="00D54CB1">
                    <w:rPr>
                      <w:rFonts w:ascii="Times New Roman" w:hAnsi="Times New Roman" w:cs="Times New Roman"/>
                      <w:sz w:val="24"/>
                      <w:szCs w:val="24"/>
                    </w:rPr>
                    <w:t xml:space="preserve"> :</w:t>
                  </w:r>
                  <w:proofErr w:type="gramEnd"/>
                  <w:r w:rsidRPr="00D54CB1">
                    <w:rPr>
                      <w:rFonts w:ascii="Times New Roman" w:hAnsi="Times New Roman" w:cs="Times New Roman"/>
                      <w:sz w:val="24"/>
                      <w:szCs w:val="24"/>
                    </w:rPr>
                    <w:t xml:space="preserve"> https://elibrary.ru (дата обращения: 03.09.2019).</w:t>
                  </w:r>
                </w:p>
              </w:tc>
            </w:tr>
            <w:tr w:rsidR="00A41137" w:rsidRPr="00476F62" w:rsidTr="008D52B4">
              <w:tc>
                <w:tcPr>
                  <w:tcW w:w="9344" w:type="dxa"/>
                </w:tcPr>
                <w:p w:rsidR="00A41137" w:rsidRPr="00D54CB1" w:rsidRDefault="00A41137" w:rsidP="00A1147A">
                  <w:pPr>
                    <w:autoSpaceDE w:val="0"/>
                    <w:autoSpaceDN w:val="0"/>
                    <w:adjustRightInd w:val="0"/>
                    <w:jc w:val="both"/>
                    <w:rPr>
                      <w:rFonts w:ascii="Times New Roman" w:hAnsi="Times New Roman" w:cs="Times New Roman"/>
                      <w:spacing w:val="-4"/>
                      <w:sz w:val="24"/>
                      <w:szCs w:val="24"/>
                    </w:rPr>
                  </w:pPr>
                  <w:r w:rsidRPr="00D54CB1">
                    <w:rPr>
                      <w:rFonts w:ascii="Times New Roman" w:hAnsi="Times New Roman" w:cs="Times New Roman"/>
                      <w:sz w:val="24"/>
                      <w:szCs w:val="24"/>
                    </w:rPr>
                    <w:t>ЛАНЬ</w:t>
                  </w:r>
                  <w:proofErr w:type="gramStart"/>
                  <w:r w:rsidRPr="00D54CB1">
                    <w:rPr>
                      <w:rFonts w:ascii="Times New Roman" w:hAnsi="Times New Roman" w:cs="Times New Roman"/>
                      <w:sz w:val="24"/>
                      <w:szCs w:val="24"/>
                    </w:rPr>
                    <w:t xml:space="preserve"> :</w:t>
                  </w:r>
                  <w:proofErr w:type="gramEnd"/>
                  <w:r w:rsidRPr="00D54CB1">
                    <w:rPr>
                      <w:rFonts w:ascii="Times New Roman" w:hAnsi="Times New Roman" w:cs="Times New Roman"/>
                      <w:sz w:val="24"/>
                      <w:szCs w:val="24"/>
                    </w:rPr>
                    <w:t xml:space="preserve"> электронно-библиотечная система : сайт. </w:t>
                  </w:r>
                  <w:r w:rsidR="005E1D51">
                    <w:rPr>
                      <w:rFonts w:ascii="Times New Roman" w:hAnsi="Times New Roman" w:cs="Times New Roman"/>
                      <w:sz w:val="24"/>
                      <w:szCs w:val="24"/>
                    </w:rPr>
                    <w:t>—</w:t>
                  </w:r>
                  <w:r w:rsidRPr="00D54CB1">
                    <w:rPr>
                      <w:rFonts w:ascii="Times New Roman" w:hAnsi="Times New Roman" w:cs="Times New Roman"/>
                      <w:sz w:val="24"/>
                      <w:szCs w:val="24"/>
                    </w:rPr>
                    <w:t xml:space="preserve"> СПб</w:t>
                  </w:r>
                  <w:proofErr w:type="gramStart"/>
                  <w:r w:rsidR="004E1B9B">
                    <w:rPr>
                      <w:rFonts w:ascii="Times New Roman" w:hAnsi="Times New Roman" w:cs="Times New Roman"/>
                      <w:sz w:val="24"/>
                      <w:szCs w:val="24"/>
                    </w:rPr>
                    <w:t>.</w:t>
                  </w:r>
                  <w:r w:rsidRPr="00D54CB1">
                    <w:rPr>
                      <w:rFonts w:ascii="Times New Roman" w:hAnsi="Times New Roman" w:cs="Times New Roman"/>
                      <w:sz w:val="24"/>
                      <w:szCs w:val="24"/>
                    </w:rPr>
                    <w:t xml:space="preserve">, </w:t>
                  </w:r>
                  <w:proofErr w:type="gramEnd"/>
                  <w:r w:rsidRPr="00D54CB1">
                    <w:rPr>
                      <w:rFonts w:ascii="Times New Roman" w:hAnsi="Times New Roman" w:cs="Times New Roman"/>
                      <w:sz w:val="24"/>
                      <w:szCs w:val="24"/>
                    </w:rPr>
                    <w:t>2010</w:t>
                  </w:r>
                  <w:r w:rsidR="00A1147A">
                    <w:rPr>
                      <w:rFonts w:ascii="Times New Roman" w:hAnsi="Times New Roman" w:cs="Times New Roman"/>
                      <w:sz w:val="24"/>
                      <w:szCs w:val="24"/>
                    </w:rPr>
                    <w:t>. —</w:t>
                  </w:r>
                  <w:r w:rsidRPr="00D54CB1">
                    <w:rPr>
                      <w:rFonts w:ascii="Times New Roman" w:hAnsi="Times New Roman" w:cs="Times New Roman"/>
                      <w:sz w:val="24"/>
                      <w:szCs w:val="24"/>
                    </w:rPr>
                    <w:t xml:space="preserve"> URL</w:t>
                  </w:r>
                  <w:proofErr w:type="gramStart"/>
                  <w:r w:rsidRPr="00D54CB1">
                    <w:rPr>
                      <w:rFonts w:ascii="Times New Roman" w:hAnsi="Times New Roman" w:cs="Times New Roman"/>
                      <w:sz w:val="24"/>
                      <w:szCs w:val="24"/>
                    </w:rPr>
                    <w:t xml:space="preserve"> :</w:t>
                  </w:r>
                  <w:proofErr w:type="gramEnd"/>
                  <w:r w:rsidRPr="00D54CB1">
                    <w:rPr>
                      <w:rFonts w:ascii="Times New Roman" w:hAnsi="Times New Roman" w:cs="Times New Roman"/>
                      <w:sz w:val="24"/>
                      <w:szCs w:val="24"/>
                    </w:rPr>
                    <w:t xml:space="preserve"> http://e.lanbook.com/ (дата обращения: 03.09.2019).</w:t>
                  </w:r>
                </w:p>
              </w:tc>
            </w:tr>
            <w:tr w:rsidR="00A41137" w:rsidRPr="00476F62" w:rsidTr="008D52B4">
              <w:tc>
                <w:tcPr>
                  <w:tcW w:w="9344" w:type="dxa"/>
                </w:tcPr>
                <w:p w:rsidR="00A41137" w:rsidRPr="00A41137" w:rsidRDefault="00A41137" w:rsidP="00A41137">
                  <w:pPr>
                    <w:autoSpaceDE w:val="0"/>
                    <w:autoSpaceDN w:val="0"/>
                    <w:adjustRightInd w:val="0"/>
                    <w:jc w:val="center"/>
                    <w:rPr>
                      <w:rFonts w:ascii="Times New Roman" w:hAnsi="Times New Roman" w:cs="Times New Roman"/>
                      <w:b/>
                      <w:i/>
                      <w:spacing w:val="-4"/>
                      <w:sz w:val="24"/>
                      <w:szCs w:val="24"/>
                    </w:rPr>
                  </w:pPr>
                  <w:r w:rsidRPr="00A41137">
                    <w:rPr>
                      <w:rFonts w:ascii="Times New Roman" w:hAnsi="Times New Roman" w:cs="Times New Roman"/>
                      <w:b/>
                      <w:i/>
                      <w:spacing w:val="-4"/>
                      <w:sz w:val="24"/>
                      <w:szCs w:val="24"/>
                    </w:rPr>
                    <w:t>Мультимедийные электронные издания</w:t>
                  </w:r>
                </w:p>
              </w:tc>
            </w:tr>
            <w:tr w:rsidR="00A41137" w:rsidRPr="00476F62" w:rsidTr="008D52B4">
              <w:tc>
                <w:tcPr>
                  <w:tcW w:w="9344" w:type="dxa"/>
                </w:tcPr>
                <w:p w:rsidR="00A41137" w:rsidRPr="000A666C" w:rsidRDefault="00A41137" w:rsidP="00EF3A6A">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Окружающий мир : 1-й класс : электрон</w:t>
                  </w:r>
                  <w:proofErr w:type="gramStart"/>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 xml:space="preserve"> </w:t>
                  </w:r>
                  <w:proofErr w:type="gramStart"/>
                  <w:r>
                    <w:rPr>
                      <w:rFonts w:ascii="Times New Roman" w:hAnsi="Times New Roman" w:cs="Times New Roman"/>
                      <w:spacing w:val="-4"/>
                      <w:sz w:val="24"/>
                      <w:szCs w:val="24"/>
                    </w:rPr>
                    <w:t>у</w:t>
                  </w:r>
                  <w:proofErr w:type="gramEnd"/>
                  <w:r>
                    <w:rPr>
                      <w:rFonts w:ascii="Times New Roman" w:hAnsi="Times New Roman" w:cs="Times New Roman"/>
                      <w:spacing w:val="-4"/>
                      <w:sz w:val="24"/>
                      <w:szCs w:val="24"/>
                    </w:rPr>
                    <w:t>чеб. пособие.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1С, 2016. — 1</w:t>
                  </w:r>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CD</w:t>
                  </w:r>
                  <w:r w:rsidRPr="00D71E74">
                    <w:rPr>
                      <w:rFonts w:ascii="Times New Roman" w:hAnsi="Times New Roman" w:cs="Times New Roman"/>
                      <w:spacing w:val="-4"/>
                      <w:sz w:val="24"/>
                      <w:szCs w:val="24"/>
                    </w:rPr>
                    <w:t>-</w:t>
                  </w:r>
                  <w:r>
                    <w:rPr>
                      <w:rFonts w:ascii="Times New Roman" w:hAnsi="Times New Roman" w:cs="Times New Roman"/>
                      <w:spacing w:val="-4"/>
                      <w:sz w:val="24"/>
                      <w:szCs w:val="24"/>
                      <w:lang w:val="en-US"/>
                    </w:rPr>
                    <w:t>ROM</w:t>
                  </w:r>
                  <w:r>
                    <w:rPr>
                      <w:rFonts w:ascii="Times New Roman" w:hAnsi="Times New Roman" w:cs="Times New Roman"/>
                      <w:spacing w:val="-4"/>
                      <w:sz w:val="24"/>
                      <w:szCs w:val="24"/>
                    </w:rPr>
                    <w:t>. — (Океан знаний).</w:t>
                  </w:r>
                </w:p>
              </w:tc>
            </w:tr>
            <w:tr w:rsidR="00A41137" w:rsidRPr="00476F62" w:rsidTr="008D52B4">
              <w:tc>
                <w:tcPr>
                  <w:tcW w:w="9344" w:type="dxa"/>
                </w:tcPr>
                <w:p w:rsidR="00A41137" w:rsidRDefault="00A41137" w:rsidP="008D52B4">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Романова Л.</w:t>
                  </w:r>
                  <w:r w:rsidR="008D52B4">
                    <w:rPr>
                      <w:rFonts w:ascii="Times New Roman" w:hAnsi="Times New Roman" w:cs="Times New Roman"/>
                      <w:spacing w:val="-4"/>
                      <w:sz w:val="24"/>
                      <w:szCs w:val="24"/>
                    </w:rPr>
                    <w:t xml:space="preserve"> </w:t>
                  </w:r>
                  <w:r>
                    <w:rPr>
                      <w:rFonts w:ascii="Times New Roman" w:hAnsi="Times New Roman" w:cs="Times New Roman"/>
                      <w:spacing w:val="-4"/>
                      <w:sz w:val="24"/>
                      <w:szCs w:val="24"/>
                    </w:rPr>
                    <w:t>А. Английская грамматика</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тест</w:t>
                  </w:r>
                  <w:r w:rsidR="005E1D51">
                    <w:rPr>
                      <w:rFonts w:ascii="Times New Roman" w:hAnsi="Times New Roman" w:cs="Times New Roman"/>
                      <w:spacing w:val="-4"/>
                      <w:sz w:val="24"/>
                      <w:szCs w:val="24"/>
                    </w:rPr>
                    <w:t xml:space="preserve">овый комплекс. — </w:t>
                  </w:r>
                  <w:r w:rsidR="008D52B4">
                    <w:rPr>
                      <w:rFonts w:ascii="Times New Roman" w:hAnsi="Times New Roman" w:cs="Times New Roman"/>
                      <w:spacing w:val="-4"/>
                      <w:sz w:val="24"/>
                      <w:szCs w:val="24"/>
                    </w:rPr>
                    <w:t>М.</w:t>
                  </w:r>
                  <w:proofErr w:type="gramStart"/>
                  <w:r w:rsidR="008D52B4">
                    <w:rPr>
                      <w:rFonts w:ascii="Times New Roman" w:hAnsi="Times New Roman" w:cs="Times New Roman"/>
                      <w:spacing w:val="-4"/>
                      <w:sz w:val="24"/>
                      <w:szCs w:val="24"/>
                    </w:rPr>
                    <w:t xml:space="preserve"> :</w:t>
                  </w:r>
                  <w:proofErr w:type="gramEnd"/>
                  <w:r w:rsidR="008D52B4">
                    <w:rPr>
                      <w:rFonts w:ascii="Times New Roman" w:hAnsi="Times New Roman" w:cs="Times New Roman"/>
                      <w:spacing w:val="-4"/>
                      <w:sz w:val="24"/>
                      <w:szCs w:val="24"/>
                    </w:rPr>
                    <w:t xml:space="preserve"> Айрис : </w:t>
                  </w:r>
                  <w:proofErr w:type="spellStart"/>
                  <w:r w:rsidR="008D52B4">
                    <w:rPr>
                      <w:rFonts w:ascii="Times New Roman" w:hAnsi="Times New Roman" w:cs="Times New Roman"/>
                      <w:spacing w:val="-4"/>
                      <w:sz w:val="24"/>
                      <w:szCs w:val="24"/>
                      <w:lang w:val="en-US"/>
                    </w:rPr>
                    <w:t>MagnaMedia</w:t>
                  </w:r>
                  <w:proofErr w:type="spellEnd"/>
                  <w:r w:rsidR="008D52B4" w:rsidRPr="00D71E74">
                    <w:rPr>
                      <w:rFonts w:ascii="Times New Roman" w:hAnsi="Times New Roman" w:cs="Times New Roman"/>
                      <w:spacing w:val="-4"/>
                      <w:sz w:val="24"/>
                      <w:szCs w:val="24"/>
                      <w:lang w:val="en-US"/>
                    </w:rPr>
                    <w:t>,</w:t>
                  </w:r>
                  <w:r w:rsidR="008D52B4">
                    <w:rPr>
                      <w:rFonts w:ascii="Times New Roman" w:hAnsi="Times New Roman" w:cs="Times New Roman"/>
                      <w:spacing w:val="-4"/>
                      <w:sz w:val="24"/>
                      <w:szCs w:val="24"/>
                      <w:lang w:val="en-US"/>
                    </w:rPr>
                    <w:t xml:space="preserve"> </w:t>
                  </w:r>
                  <w:r w:rsidR="008D52B4">
                    <w:rPr>
                      <w:rFonts w:ascii="Times New Roman" w:hAnsi="Times New Roman" w:cs="Times New Roman"/>
                      <w:spacing w:val="-4"/>
                      <w:sz w:val="24"/>
                      <w:szCs w:val="24"/>
                      <w:lang w:val="en-US"/>
                    </w:rPr>
                    <w:lastRenderedPageBreak/>
                    <w:t>2014. —</w:t>
                  </w:r>
                  <w:r w:rsidR="008D52B4" w:rsidRPr="00D71E74">
                    <w:rPr>
                      <w:rFonts w:ascii="Times New Roman" w:hAnsi="Times New Roman" w:cs="Times New Roman"/>
                      <w:spacing w:val="-4"/>
                      <w:sz w:val="24"/>
                      <w:szCs w:val="24"/>
                      <w:lang w:val="en-US"/>
                    </w:rPr>
                    <w:t xml:space="preserve"> 1</w:t>
                  </w:r>
                  <w:r w:rsidR="008D52B4">
                    <w:rPr>
                      <w:rFonts w:ascii="Times New Roman" w:hAnsi="Times New Roman" w:cs="Times New Roman"/>
                      <w:spacing w:val="-4"/>
                      <w:sz w:val="24"/>
                      <w:szCs w:val="24"/>
                      <w:lang w:val="en-US"/>
                    </w:rPr>
                    <w:t xml:space="preserve"> CD-ROM</w:t>
                  </w:r>
                  <w:r w:rsidR="008D52B4" w:rsidRPr="00D71E74">
                    <w:rPr>
                      <w:rFonts w:ascii="Times New Roman" w:hAnsi="Times New Roman" w:cs="Times New Roman"/>
                      <w:spacing w:val="-4"/>
                      <w:sz w:val="24"/>
                      <w:szCs w:val="24"/>
                      <w:lang w:val="en-US"/>
                    </w:rPr>
                    <w:t>. — (1</w:t>
                  </w:r>
                  <w:r w:rsidR="008D52B4">
                    <w:rPr>
                      <w:rFonts w:ascii="Times New Roman" w:hAnsi="Times New Roman" w:cs="Times New Roman"/>
                      <w:spacing w:val="-4"/>
                      <w:sz w:val="24"/>
                      <w:szCs w:val="24"/>
                    </w:rPr>
                    <w:t>С</w:t>
                  </w:r>
                  <w:r w:rsidR="008D52B4" w:rsidRPr="00D71E74">
                    <w:rPr>
                      <w:rFonts w:ascii="Times New Roman" w:hAnsi="Times New Roman" w:cs="Times New Roman"/>
                      <w:spacing w:val="-4"/>
                      <w:sz w:val="24"/>
                      <w:szCs w:val="24"/>
                      <w:lang w:val="en-US"/>
                    </w:rPr>
                    <w:t xml:space="preserve">: </w:t>
                  </w:r>
                  <w:r w:rsidR="008D52B4">
                    <w:rPr>
                      <w:rFonts w:ascii="Times New Roman" w:hAnsi="Times New Roman" w:cs="Times New Roman"/>
                      <w:spacing w:val="-4"/>
                      <w:sz w:val="24"/>
                      <w:szCs w:val="24"/>
                    </w:rPr>
                    <w:t>Школа</w:t>
                  </w:r>
                  <w:r w:rsidR="008D52B4" w:rsidRPr="00D71E74">
                    <w:rPr>
                      <w:rFonts w:ascii="Times New Roman" w:hAnsi="Times New Roman" w:cs="Times New Roman"/>
                      <w:spacing w:val="-4"/>
                      <w:sz w:val="24"/>
                      <w:szCs w:val="24"/>
                      <w:lang w:val="en-US"/>
                    </w:rPr>
                    <w:t>).</w:t>
                  </w:r>
                </w:p>
              </w:tc>
            </w:tr>
            <w:tr w:rsidR="00A41137" w:rsidRPr="00476F62" w:rsidTr="008D52B4">
              <w:tc>
                <w:tcPr>
                  <w:tcW w:w="9344" w:type="dxa"/>
                </w:tcPr>
                <w:p w:rsidR="00A41137" w:rsidRPr="00A41137" w:rsidRDefault="00A41137" w:rsidP="00A41137">
                  <w:pPr>
                    <w:autoSpaceDE w:val="0"/>
                    <w:autoSpaceDN w:val="0"/>
                    <w:adjustRightInd w:val="0"/>
                    <w:jc w:val="center"/>
                    <w:rPr>
                      <w:rFonts w:ascii="Times New Roman" w:hAnsi="Times New Roman" w:cs="Times New Roman"/>
                      <w:spacing w:val="-4"/>
                      <w:sz w:val="24"/>
                      <w:szCs w:val="24"/>
                      <w:lang w:val="en-US"/>
                    </w:rPr>
                  </w:pPr>
                  <w:r w:rsidRPr="00A41137">
                    <w:rPr>
                      <w:rFonts w:ascii="Times New Roman" w:hAnsi="Times New Roman" w:cs="Times New Roman"/>
                      <w:b/>
                      <w:i/>
                      <w:spacing w:val="-4"/>
                      <w:sz w:val="24"/>
                      <w:szCs w:val="24"/>
                    </w:rPr>
                    <w:lastRenderedPageBreak/>
                    <w:t>Компьютерные программы</w:t>
                  </w:r>
                </w:p>
              </w:tc>
            </w:tr>
            <w:tr w:rsidR="00A41137" w:rsidRPr="00476F62" w:rsidTr="008D52B4">
              <w:tc>
                <w:tcPr>
                  <w:tcW w:w="9344" w:type="dxa"/>
                </w:tcPr>
                <w:p w:rsidR="00A41137" w:rsidRPr="00D71E74" w:rsidRDefault="00A41137" w:rsidP="00EF3A6A">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КОМПАС-3</w:t>
                  </w:r>
                  <w:r>
                    <w:rPr>
                      <w:rFonts w:ascii="Times New Roman" w:hAnsi="Times New Roman" w:cs="Times New Roman"/>
                      <w:spacing w:val="-4"/>
                      <w:sz w:val="24"/>
                      <w:szCs w:val="24"/>
                      <w:lang w:val="en-US"/>
                    </w:rPr>
                    <w:t>D</w:t>
                  </w:r>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LT</w:t>
                  </w:r>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V</w:t>
                  </w:r>
                  <w:r w:rsidRPr="00D71E74">
                    <w:rPr>
                      <w:rFonts w:ascii="Times New Roman" w:hAnsi="Times New Roman" w:cs="Times New Roman"/>
                      <w:spacing w:val="-4"/>
                      <w:sz w:val="24"/>
                      <w:szCs w:val="24"/>
                    </w:rPr>
                    <w:t xml:space="preserve"> 12</w:t>
                  </w:r>
                  <w:proofErr w:type="gramStart"/>
                  <w:r w:rsidRPr="00D71E74">
                    <w:rPr>
                      <w:rFonts w:ascii="Times New Roman" w:hAnsi="Times New Roman" w:cs="Times New Roman"/>
                      <w:spacing w:val="-4"/>
                      <w:sz w:val="24"/>
                      <w:szCs w:val="24"/>
                    </w:rPr>
                    <w:t xml:space="preserve"> :</w:t>
                  </w:r>
                  <w:proofErr w:type="gramEnd"/>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система трехмерного моделирования / </w:t>
                  </w:r>
                  <w:proofErr w:type="spellStart"/>
                  <w:r>
                    <w:rPr>
                      <w:rFonts w:ascii="Times New Roman" w:hAnsi="Times New Roman" w:cs="Times New Roman"/>
                      <w:spacing w:val="-4"/>
                      <w:sz w:val="24"/>
                      <w:szCs w:val="24"/>
                    </w:rPr>
                    <w:t>разраб</w:t>
                  </w:r>
                  <w:proofErr w:type="spellEnd"/>
                  <w:r>
                    <w:rPr>
                      <w:rFonts w:ascii="Times New Roman" w:hAnsi="Times New Roman" w:cs="Times New Roman"/>
                      <w:spacing w:val="-4"/>
                      <w:sz w:val="24"/>
                      <w:szCs w:val="24"/>
                    </w:rPr>
                    <w:t>. «АСКОН».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1С, 2017. — 1 </w:t>
                  </w:r>
                  <w:r>
                    <w:rPr>
                      <w:rFonts w:ascii="Times New Roman" w:hAnsi="Times New Roman" w:cs="Times New Roman"/>
                      <w:spacing w:val="-4"/>
                      <w:sz w:val="24"/>
                      <w:szCs w:val="24"/>
                      <w:lang w:val="en-US"/>
                    </w:rPr>
                    <w:t>CD</w:t>
                  </w:r>
                  <w:r w:rsidRPr="00D71E74">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ROM</w:t>
                  </w:r>
                  <w:r w:rsidRPr="00D71E74">
                    <w:rPr>
                      <w:rFonts w:ascii="Times New Roman" w:hAnsi="Times New Roman" w:cs="Times New Roman"/>
                      <w:spacing w:val="-4"/>
                      <w:sz w:val="24"/>
                      <w:szCs w:val="24"/>
                    </w:rPr>
                    <w:t>.</w:t>
                  </w:r>
                </w:p>
              </w:tc>
            </w:tr>
            <w:tr w:rsidR="00A41137" w:rsidRPr="00476F62" w:rsidTr="008D52B4">
              <w:tc>
                <w:tcPr>
                  <w:tcW w:w="9344" w:type="dxa"/>
                </w:tcPr>
                <w:p w:rsidR="00A41137" w:rsidRPr="00FC2BC8" w:rsidRDefault="00A41137" w:rsidP="00EF3A6A">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Электронный паспорт здоровья ребенка (школьника) / </w:t>
                  </w:r>
                  <w:proofErr w:type="spellStart"/>
                  <w:r>
                    <w:rPr>
                      <w:rFonts w:ascii="Times New Roman" w:hAnsi="Times New Roman" w:cs="Times New Roman"/>
                      <w:spacing w:val="-4"/>
                      <w:sz w:val="24"/>
                      <w:szCs w:val="24"/>
                    </w:rPr>
                    <w:t>разраб</w:t>
                  </w:r>
                  <w:proofErr w:type="spellEnd"/>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Академический МИАЦ. — М.</w:t>
                  </w:r>
                  <w:proofErr w:type="gramStart"/>
                  <w:r>
                    <w:rPr>
                      <w:rFonts w:ascii="Times New Roman" w:hAnsi="Times New Roman" w:cs="Times New Roman"/>
                      <w:spacing w:val="-4"/>
                      <w:sz w:val="24"/>
                      <w:szCs w:val="24"/>
                    </w:rPr>
                    <w:t xml:space="preserve"> :</w:t>
                  </w:r>
                  <w:proofErr w:type="gramEnd"/>
                  <w:r>
                    <w:rPr>
                      <w:rFonts w:ascii="Times New Roman" w:hAnsi="Times New Roman" w:cs="Times New Roman"/>
                      <w:spacing w:val="-4"/>
                      <w:sz w:val="24"/>
                      <w:szCs w:val="24"/>
                    </w:rPr>
                    <w:t xml:space="preserve"> 1С, 2017.</w:t>
                  </w:r>
                </w:p>
              </w:tc>
            </w:tr>
          </w:tbl>
          <w:p w:rsidR="00801CDB" w:rsidRPr="00CA21B2" w:rsidRDefault="00801CDB" w:rsidP="004E1B9B">
            <w:pPr>
              <w:pStyle w:val="a3"/>
              <w:spacing w:before="120"/>
              <w:ind w:left="0"/>
              <w:rPr>
                <w:rFonts w:ascii="Times New Roman" w:hAnsi="Times New Roman" w:cs="Times New Roman"/>
                <w:b/>
                <w:i/>
                <w:spacing w:val="-4"/>
                <w:sz w:val="28"/>
                <w:szCs w:val="28"/>
              </w:rPr>
            </w:pPr>
          </w:p>
        </w:tc>
      </w:tr>
    </w:tbl>
    <w:p w:rsidR="0089485F" w:rsidRPr="0050160A" w:rsidRDefault="0089485F" w:rsidP="0050160A">
      <w:pPr>
        <w:spacing w:after="0" w:line="240" w:lineRule="auto"/>
        <w:jc w:val="both"/>
        <w:rPr>
          <w:rFonts w:ascii="Times New Roman" w:hAnsi="Times New Roman" w:cs="Times New Roman"/>
          <w:spacing w:val="-4"/>
          <w:sz w:val="28"/>
          <w:szCs w:val="28"/>
        </w:rPr>
      </w:pPr>
    </w:p>
    <w:p w:rsidR="0089485F" w:rsidRPr="0050160A" w:rsidRDefault="0089485F" w:rsidP="0050160A">
      <w:pPr>
        <w:spacing w:after="0" w:line="240" w:lineRule="auto"/>
        <w:jc w:val="both"/>
        <w:rPr>
          <w:rFonts w:ascii="Times New Roman" w:hAnsi="Times New Roman" w:cs="Times New Roman"/>
          <w:spacing w:val="-4"/>
          <w:sz w:val="28"/>
          <w:szCs w:val="28"/>
        </w:rPr>
      </w:pPr>
    </w:p>
    <w:p w:rsidR="00C839DF" w:rsidRDefault="00C839DF" w:rsidP="00C839DF">
      <w:pPr>
        <w:pStyle w:val="a3"/>
        <w:tabs>
          <w:tab w:val="left" w:pos="284"/>
          <w:tab w:val="left" w:pos="851"/>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w:t>
      </w:r>
      <w:r w:rsidR="00474CEE" w:rsidRPr="0089485F">
        <w:rPr>
          <w:rFonts w:ascii="Times New Roman" w:hAnsi="Times New Roman" w:cs="Times New Roman"/>
          <w:b/>
          <w:sz w:val="28"/>
          <w:szCs w:val="28"/>
        </w:rPr>
        <w:t>писание</w:t>
      </w:r>
      <w:r>
        <w:rPr>
          <w:rFonts w:ascii="Times New Roman" w:hAnsi="Times New Roman" w:cs="Times New Roman"/>
          <w:b/>
          <w:sz w:val="28"/>
          <w:szCs w:val="28"/>
        </w:rPr>
        <w:t xml:space="preserve"> </w:t>
      </w:r>
      <w:proofErr w:type="spellStart"/>
      <w:r w:rsidR="00474CEE" w:rsidRPr="0089485F">
        <w:rPr>
          <w:rFonts w:ascii="Times New Roman" w:hAnsi="Times New Roman" w:cs="Times New Roman"/>
          <w:b/>
          <w:sz w:val="28"/>
          <w:szCs w:val="28"/>
        </w:rPr>
        <w:t>пристатейных</w:t>
      </w:r>
      <w:proofErr w:type="spellEnd"/>
      <w:r w:rsidR="00474CEE" w:rsidRPr="0089485F">
        <w:rPr>
          <w:rFonts w:ascii="Times New Roman" w:hAnsi="Times New Roman" w:cs="Times New Roman"/>
          <w:b/>
          <w:sz w:val="28"/>
          <w:szCs w:val="28"/>
        </w:rPr>
        <w:t xml:space="preserve"> списков литературы</w:t>
      </w:r>
    </w:p>
    <w:p w:rsidR="00474CEE" w:rsidRDefault="00474CEE" w:rsidP="00C839DF">
      <w:pPr>
        <w:pStyle w:val="a3"/>
        <w:tabs>
          <w:tab w:val="left" w:pos="284"/>
          <w:tab w:val="left" w:pos="851"/>
        </w:tabs>
        <w:spacing w:after="0" w:line="240" w:lineRule="auto"/>
        <w:ind w:left="0"/>
        <w:jc w:val="center"/>
        <w:rPr>
          <w:rFonts w:ascii="Times New Roman" w:hAnsi="Times New Roman" w:cs="Times New Roman"/>
          <w:sz w:val="28"/>
          <w:szCs w:val="28"/>
        </w:rPr>
      </w:pPr>
      <w:r w:rsidRPr="0089485F">
        <w:rPr>
          <w:rFonts w:ascii="Times New Roman" w:hAnsi="Times New Roman" w:cs="Times New Roman"/>
          <w:b/>
          <w:sz w:val="28"/>
          <w:szCs w:val="28"/>
        </w:rPr>
        <w:t>на латинице</w:t>
      </w:r>
      <w:r w:rsidRPr="0089485F">
        <w:rPr>
          <w:rFonts w:ascii="Times New Roman" w:hAnsi="Times New Roman" w:cs="Times New Roman"/>
          <w:sz w:val="28"/>
          <w:szCs w:val="28"/>
        </w:rPr>
        <w:t xml:space="preserve"> (</w:t>
      </w:r>
      <w:r w:rsidRPr="0089485F">
        <w:rPr>
          <w:rFonts w:ascii="Times New Roman" w:hAnsi="Times New Roman" w:cs="Times New Roman"/>
          <w:b/>
          <w:sz w:val="28"/>
          <w:szCs w:val="28"/>
          <w:lang w:val="en-US"/>
        </w:rPr>
        <w:t>References</w:t>
      </w:r>
      <w:r>
        <w:rPr>
          <w:rFonts w:ascii="Times New Roman" w:hAnsi="Times New Roman" w:cs="Times New Roman"/>
          <w:sz w:val="28"/>
          <w:szCs w:val="28"/>
        </w:rPr>
        <w:t>)</w:t>
      </w:r>
      <w:bookmarkStart w:id="0" w:name="_GoBack"/>
      <w:bookmarkEnd w:id="0"/>
    </w:p>
    <w:p w:rsidR="00474CEE" w:rsidRPr="00FC44FC" w:rsidRDefault="00474CEE" w:rsidP="009E125A">
      <w:pPr>
        <w:pStyle w:val="a3"/>
        <w:tabs>
          <w:tab w:val="left" w:pos="284"/>
          <w:tab w:val="left" w:pos="851"/>
        </w:tabs>
        <w:spacing w:after="0" w:line="240" w:lineRule="auto"/>
        <w:ind w:left="0"/>
        <w:jc w:val="center"/>
        <w:rPr>
          <w:rFonts w:ascii="Times New Roman" w:hAnsi="Times New Roman" w:cs="Times New Roman"/>
          <w:sz w:val="12"/>
          <w:szCs w:val="12"/>
        </w:rPr>
      </w:pPr>
    </w:p>
    <w:p w:rsidR="006B2776" w:rsidRPr="004E1B9B" w:rsidRDefault="006B2776" w:rsidP="004E1B9B">
      <w:pPr>
        <w:pStyle w:val="a3"/>
        <w:numPr>
          <w:ilvl w:val="0"/>
          <w:numId w:val="9"/>
        </w:numPr>
        <w:tabs>
          <w:tab w:val="left" w:pos="284"/>
          <w:tab w:val="left" w:pos="851"/>
          <w:tab w:val="left" w:pos="1232"/>
        </w:tabs>
        <w:spacing w:after="0" w:line="240" w:lineRule="auto"/>
        <w:ind w:left="0" w:firstLine="851"/>
        <w:jc w:val="both"/>
        <w:rPr>
          <w:rFonts w:ascii="Times New Roman" w:hAnsi="Times New Roman" w:cs="Times New Roman"/>
          <w:sz w:val="28"/>
          <w:szCs w:val="28"/>
        </w:rPr>
      </w:pPr>
      <w:r w:rsidRPr="004E1B9B">
        <w:rPr>
          <w:rFonts w:ascii="Times New Roman" w:hAnsi="Times New Roman" w:cs="Times New Roman"/>
          <w:sz w:val="28"/>
          <w:szCs w:val="28"/>
        </w:rPr>
        <w:t>Список литературы на латинице оформляется по одному из ме</w:t>
      </w:r>
      <w:r w:rsidRPr="004E1B9B">
        <w:rPr>
          <w:rFonts w:ascii="Times New Roman" w:hAnsi="Times New Roman" w:cs="Times New Roman"/>
          <w:sz w:val="28"/>
          <w:szCs w:val="28"/>
        </w:rPr>
        <w:t>ж</w:t>
      </w:r>
      <w:r w:rsidRPr="004E1B9B">
        <w:rPr>
          <w:rFonts w:ascii="Times New Roman" w:hAnsi="Times New Roman" w:cs="Times New Roman"/>
          <w:sz w:val="28"/>
          <w:szCs w:val="28"/>
        </w:rPr>
        <w:t xml:space="preserve">дународных стандартов; конкретный стандарт выбирается издателем. </w:t>
      </w:r>
      <w:r w:rsidR="00144296" w:rsidRPr="004E1B9B">
        <w:rPr>
          <w:rFonts w:ascii="Times New Roman" w:hAnsi="Times New Roman" w:cs="Times New Roman"/>
          <w:sz w:val="28"/>
          <w:szCs w:val="28"/>
        </w:rPr>
        <w:t xml:space="preserve">Так, распространен стандарт </w:t>
      </w:r>
      <w:proofErr w:type="spellStart"/>
      <w:r w:rsidR="00144296" w:rsidRPr="004E1B9B">
        <w:rPr>
          <w:rFonts w:ascii="Times New Roman" w:hAnsi="Times New Roman" w:cs="Times New Roman"/>
          <w:sz w:val="28"/>
          <w:szCs w:val="28"/>
        </w:rPr>
        <w:t>Chicago</w:t>
      </w:r>
      <w:proofErr w:type="spellEnd"/>
      <w:r w:rsidR="00144296" w:rsidRPr="004E1B9B">
        <w:rPr>
          <w:rFonts w:ascii="Times New Roman" w:hAnsi="Times New Roman" w:cs="Times New Roman"/>
          <w:sz w:val="28"/>
          <w:szCs w:val="28"/>
        </w:rPr>
        <w:t xml:space="preserve"> </w:t>
      </w:r>
      <w:proofErr w:type="spellStart"/>
      <w:r w:rsidR="00144296" w:rsidRPr="004E1B9B">
        <w:rPr>
          <w:rFonts w:ascii="Times New Roman" w:hAnsi="Times New Roman" w:cs="Times New Roman"/>
          <w:sz w:val="28"/>
          <w:szCs w:val="28"/>
        </w:rPr>
        <w:t>Manual</w:t>
      </w:r>
      <w:proofErr w:type="spellEnd"/>
      <w:r w:rsidR="00144296" w:rsidRPr="004E1B9B">
        <w:rPr>
          <w:rFonts w:ascii="Times New Roman" w:hAnsi="Times New Roman" w:cs="Times New Roman"/>
          <w:sz w:val="28"/>
          <w:szCs w:val="28"/>
        </w:rPr>
        <w:t xml:space="preserve"> </w:t>
      </w:r>
      <w:proofErr w:type="spellStart"/>
      <w:r w:rsidR="00144296" w:rsidRPr="004E1B9B">
        <w:rPr>
          <w:rFonts w:ascii="Times New Roman" w:hAnsi="Times New Roman" w:cs="Times New Roman"/>
          <w:sz w:val="28"/>
          <w:szCs w:val="28"/>
        </w:rPr>
        <w:t>of</w:t>
      </w:r>
      <w:proofErr w:type="spellEnd"/>
      <w:r w:rsidR="00144296" w:rsidRPr="004E1B9B">
        <w:rPr>
          <w:rFonts w:ascii="Times New Roman" w:hAnsi="Times New Roman" w:cs="Times New Roman"/>
          <w:sz w:val="28"/>
          <w:szCs w:val="28"/>
        </w:rPr>
        <w:t xml:space="preserve"> </w:t>
      </w:r>
      <w:proofErr w:type="spellStart"/>
      <w:r w:rsidR="00144296" w:rsidRPr="004E1B9B">
        <w:rPr>
          <w:rFonts w:ascii="Times New Roman" w:hAnsi="Times New Roman" w:cs="Times New Roman"/>
          <w:sz w:val="28"/>
          <w:szCs w:val="28"/>
        </w:rPr>
        <w:t>Style</w:t>
      </w:r>
      <w:proofErr w:type="spellEnd"/>
      <w:r w:rsidR="00144296" w:rsidRPr="004E1B9B">
        <w:rPr>
          <w:rFonts w:ascii="Times New Roman" w:hAnsi="Times New Roman" w:cs="Times New Roman"/>
          <w:sz w:val="28"/>
          <w:szCs w:val="28"/>
        </w:rPr>
        <w:t xml:space="preserve">, установленный </w:t>
      </w:r>
      <w:r w:rsidRPr="004E1B9B">
        <w:rPr>
          <w:rFonts w:ascii="Times New Roman" w:hAnsi="Times New Roman" w:cs="Times New Roman"/>
          <w:sz w:val="28"/>
          <w:szCs w:val="28"/>
        </w:rPr>
        <w:t>Гарвардск</w:t>
      </w:r>
      <w:r w:rsidR="00144296" w:rsidRPr="004E1B9B">
        <w:rPr>
          <w:rFonts w:ascii="Times New Roman" w:hAnsi="Times New Roman" w:cs="Times New Roman"/>
          <w:sz w:val="28"/>
          <w:szCs w:val="28"/>
        </w:rPr>
        <w:t xml:space="preserve">им университетом. Широко используется </w:t>
      </w:r>
      <w:r w:rsidRPr="004E1B9B">
        <w:rPr>
          <w:rFonts w:ascii="Times New Roman" w:hAnsi="Times New Roman" w:cs="Times New Roman"/>
          <w:sz w:val="28"/>
          <w:szCs w:val="28"/>
        </w:rPr>
        <w:t xml:space="preserve">стандарт APA </w:t>
      </w:r>
      <w:r w:rsidR="00144296" w:rsidRPr="004E1B9B">
        <w:rPr>
          <w:rFonts w:ascii="Times New Roman" w:hAnsi="Times New Roman" w:cs="Times New Roman"/>
          <w:sz w:val="28"/>
          <w:szCs w:val="28"/>
        </w:rPr>
        <w:t>(</w:t>
      </w:r>
      <w:r w:rsidRPr="004E1B9B">
        <w:rPr>
          <w:rFonts w:ascii="Times New Roman" w:hAnsi="Times New Roman" w:cs="Times New Roman"/>
          <w:sz w:val="28"/>
          <w:szCs w:val="28"/>
          <w:lang w:val="en-US"/>
        </w:rPr>
        <w:t>American</w:t>
      </w:r>
      <w:r w:rsidRPr="004E1B9B">
        <w:rPr>
          <w:rFonts w:ascii="Times New Roman" w:hAnsi="Times New Roman" w:cs="Times New Roman"/>
          <w:sz w:val="28"/>
          <w:szCs w:val="28"/>
        </w:rPr>
        <w:t xml:space="preserve"> </w:t>
      </w:r>
      <w:r w:rsidRPr="004E1B9B">
        <w:rPr>
          <w:rFonts w:ascii="Times New Roman" w:hAnsi="Times New Roman" w:cs="Times New Roman"/>
          <w:sz w:val="28"/>
          <w:szCs w:val="28"/>
          <w:lang w:val="en-US"/>
        </w:rPr>
        <w:t>Psychological</w:t>
      </w:r>
      <w:r w:rsidRPr="004E1B9B">
        <w:rPr>
          <w:rFonts w:ascii="Times New Roman" w:hAnsi="Times New Roman" w:cs="Times New Roman"/>
          <w:sz w:val="28"/>
          <w:szCs w:val="28"/>
        </w:rPr>
        <w:t xml:space="preserve"> </w:t>
      </w:r>
      <w:r w:rsidRPr="004E1B9B">
        <w:rPr>
          <w:rFonts w:ascii="Times New Roman" w:hAnsi="Times New Roman" w:cs="Times New Roman"/>
          <w:sz w:val="28"/>
          <w:szCs w:val="28"/>
          <w:lang w:val="en-US"/>
        </w:rPr>
        <w:t>Association</w:t>
      </w:r>
      <w:r w:rsidR="00144296" w:rsidRPr="004E1B9B">
        <w:rPr>
          <w:rFonts w:ascii="Times New Roman" w:hAnsi="Times New Roman" w:cs="Times New Roman"/>
          <w:sz w:val="28"/>
          <w:szCs w:val="28"/>
        </w:rPr>
        <w:t xml:space="preserve">). Ниже приведены рекомендации по оформлению </w:t>
      </w:r>
      <w:proofErr w:type="spellStart"/>
      <w:r w:rsidR="00144296" w:rsidRPr="004E1B9B">
        <w:rPr>
          <w:rFonts w:ascii="Times New Roman" w:hAnsi="Times New Roman" w:cs="Times New Roman"/>
          <w:sz w:val="28"/>
          <w:szCs w:val="28"/>
        </w:rPr>
        <w:t>пристатейного</w:t>
      </w:r>
      <w:proofErr w:type="spellEnd"/>
      <w:r w:rsidR="00144296" w:rsidRPr="004E1B9B">
        <w:rPr>
          <w:rFonts w:ascii="Times New Roman" w:hAnsi="Times New Roman" w:cs="Times New Roman"/>
          <w:sz w:val="28"/>
          <w:szCs w:val="28"/>
        </w:rPr>
        <w:t xml:space="preserve"> списка согласно </w:t>
      </w:r>
      <w:proofErr w:type="spellStart"/>
      <w:r w:rsidR="00144296" w:rsidRPr="004E1B9B">
        <w:rPr>
          <w:rFonts w:ascii="Times New Roman" w:hAnsi="Times New Roman" w:cs="Times New Roman"/>
          <w:sz w:val="28"/>
          <w:szCs w:val="28"/>
        </w:rPr>
        <w:t>Chicago</w:t>
      </w:r>
      <w:proofErr w:type="spellEnd"/>
      <w:r w:rsidR="00144296" w:rsidRPr="004E1B9B">
        <w:rPr>
          <w:rFonts w:ascii="Times New Roman" w:hAnsi="Times New Roman" w:cs="Times New Roman"/>
          <w:sz w:val="28"/>
          <w:szCs w:val="28"/>
        </w:rPr>
        <w:t xml:space="preserve"> </w:t>
      </w:r>
      <w:proofErr w:type="spellStart"/>
      <w:r w:rsidR="00144296" w:rsidRPr="004E1B9B">
        <w:rPr>
          <w:rFonts w:ascii="Times New Roman" w:hAnsi="Times New Roman" w:cs="Times New Roman"/>
          <w:sz w:val="28"/>
          <w:szCs w:val="28"/>
        </w:rPr>
        <w:t>Manual</w:t>
      </w:r>
      <w:proofErr w:type="spellEnd"/>
      <w:r w:rsidR="00144296" w:rsidRPr="004E1B9B">
        <w:rPr>
          <w:rFonts w:ascii="Times New Roman" w:hAnsi="Times New Roman" w:cs="Times New Roman"/>
          <w:sz w:val="28"/>
          <w:szCs w:val="28"/>
        </w:rPr>
        <w:t xml:space="preserve"> </w:t>
      </w:r>
      <w:proofErr w:type="spellStart"/>
      <w:r w:rsidR="00144296" w:rsidRPr="004E1B9B">
        <w:rPr>
          <w:rFonts w:ascii="Times New Roman" w:hAnsi="Times New Roman" w:cs="Times New Roman"/>
          <w:sz w:val="28"/>
          <w:szCs w:val="28"/>
        </w:rPr>
        <w:t>of</w:t>
      </w:r>
      <w:proofErr w:type="spellEnd"/>
      <w:r w:rsidR="00144296" w:rsidRPr="004E1B9B">
        <w:rPr>
          <w:rFonts w:ascii="Times New Roman" w:hAnsi="Times New Roman" w:cs="Times New Roman"/>
          <w:sz w:val="28"/>
          <w:szCs w:val="28"/>
        </w:rPr>
        <w:t xml:space="preserve"> </w:t>
      </w:r>
      <w:proofErr w:type="spellStart"/>
      <w:r w:rsidR="00144296" w:rsidRPr="004E1B9B">
        <w:rPr>
          <w:rFonts w:ascii="Times New Roman" w:hAnsi="Times New Roman" w:cs="Times New Roman"/>
          <w:sz w:val="28"/>
          <w:szCs w:val="28"/>
        </w:rPr>
        <w:t>Style</w:t>
      </w:r>
      <w:proofErr w:type="spellEnd"/>
      <w:r w:rsidRPr="004E1B9B">
        <w:rPr>
          <w:rFonts w:ascii="Times New Roman" w:hAnsi="Times New Roman" w:cs="Times New Roman"/>
          <w:sz w:val="28"/>
          <w:szCs w:val="28"/>
        </w:rPr>
        <w:t>.</w:t>
      </w:r>
    </w:p>
    <w:p w:rsidR="00474CEE" w:rsidRDefault="00474CEE" w:rsidP="00474CEE">
      <w:pPr>
        <w:pStyle w:val="a3"/>
        <w:numPr>
          <w:ilvl w:val="0"/>
          <w:numId w:val="9"/>
        </w:numPr>
        <w:tabs>
          <w:tab w:val="left" w:pos="284"/>
          <w:tab w:val="left" w:pos="851"/>
          <w:tab w:val="left" w:pos="1134"/>
        </w:tabs>
        <w:spacing w:after="0" w:line="240" w:lineRule="auto"/>
        <w:ind w:left="28" w:firstLine="714"/>
        <w:jc w:val="both"/>
        <w:rPr>
          <w:rFonts w:ascii="Times New Roman" w:hAnsi="Times New Roman" w:cs="Times New Roman"/>
          <w:sz w:val="28"/>
          <w:szCs w:val="28"/>
        </w:rPr>
      </w:pPr>
      <w:r w:rsidRPr="0065782D">
        <w:rPr>
          <w:rFonts w:ascii="Times New Roman" w:hAnsi="Times New Roman" w:cs="Times New Roman"/>
          <w:sz w:val="28"/>
          <w:szCs w:val="28"/>
        </w:rPr>
        <w:t>Список составляется в порядке, аналогично</w:t>
      </w:r>
      <w:r>
        <w:rPr>
          <w:rFonts w:ascii="Times New Roman" w:hAnsi="Times New Roman" w:cs="Times New Roman"/>
          <w:sz w:val="28"/>
          <w:szCs w:val="28"/>
        </w:rPr>
        <w:t>м</w:t>
      </w:r>
      <w:r w:rsidRPr="0065782D">
        <w:rPr>
          <w:rFonts w:ascii="Times New Roman" w:hAnsi="Times New Roman" w:cs="Times New Roman"/>
          <w:sz w:val="28"/>
          <w:szCs w:val="28"/>
        </w:rPr>
        <w:t xml:space="preserve"> </w:t>
      </w:r>
      <w:proofErr w:type="gramStart"/>
      <w:r w:rsidRPr="0065782D">
        <w:rPr>
          <w:rFonts w:ascii="Times New Roman" w:hAnsi="Times New Roman" w:cs="Times New Roman"/>
          <w:sz w:val="28"/>
          <w:szCs w:val="28"/>
        </w:rPr>
        <w:t>русскоязычному</w:t>
      </w:r>
      <w:proofErr w:type="gramEnd"/>
      <w:r w:rsidRPr="0065782D">
        <w:rPr>
          <w:rFonts w:ascii="Times New Roman" w:hAnsi="Times New Roman" w:cs="Times New Roman"/>
          <w:sz w:val="28"/>
          <w:szCs w:val="28"/>
        </w:rPr>
        <w:t xml:space="preserve"> </w:t>
      </w:r>
      <w:proofErr w:type="spellStart"/>
      <w:r w:rsidRPr="0065782D">
        <w:rPr>
          <w:rFonts w:ascii="Times New Roman" w:hAnsi="Times New Roman" w:cs="Times New Roman"/>
          <w:sz w:val="28"/>
          <w:szCs w:val="28"/>
        </w:rPr>
        <w:t>ва</w:t>
      </w:r>
      <w:r>
        <w:rPr>
          <w:rFonts w:ascii="Times New Roman" w:hAnsi="Times New Roman" w:cs="Times New Roman"/>
          <w:sz w:val="28"/>
          <w:szCs w:val="28"/>
        </w:rPr>
        <w:t>-</w:t>
      </w:r>
      <w:r w:rsidRPr="0065782D">
        <w:rPr>
          <w:rFonts w:ascii="Times New Roman" w:hAnsi="Times New Roman" w:cs="Times New Roman"/>
          <w:sz w:val="28"/>
          <w:szCs w:val="28"/>
        </w:rPr>
        <w:t>рианту</w:t>
      </w:r>
      <w:proofErr w:type="spellEnd"/>
      <w:r w:rsidRPr="0065782D">
        <w:rPr>
          <w:rFonts w:ascii="Times New Roman" w:hAnsi="Times New Roman" w:cs="Times New Roman"/>
          <w:sz w:val="28"/>
          <w:szCs w:val="28"/>
        </w:rPr>
        <w:t>.</w:t>
      </w:r>
    </w:p>
    <w:p w:rsidR="00474CEE" w:rsidRPr="0065782D" w:rsidRDefault="00474CEE" w:rsidP="00474CEE">
      <w:pPr>
        <w:pStyle w:val="a3"/>
        <w:numPr>
          <w:ilvl w:val="0"/>
          <w:numId w:val="9"/>
        </w:numPr>
        <w:tabs>
          <w:tab w:val="left" w:pos="284"/>
          <w:tab w:val="left" w:pos="1134"/>
          <w:tab w:val="left" w:pos="1274"/>
        </w:tabs>
        <w:spacing w:after="0" w:line="240" w:lineRule="auto"/>
        <w:ind w:left="28" w:firstLine="714"/>
        <w:jc w:val="both"/>
        <w:rPr>
          <w:rFonts w:ascii="Times New Roman" w:hAnsi="Times New Roman" w:cs="Times New Roman"/>
          <w:sz w:val="28"/>
          <w:szCs w:val="28"/>
        </w:rPr>
      </w:pPr>
      <w:r w:rsidRPr="0065782D">
        <w:rPr>
          <w:rFonts w:ascii="Times New Roman" w:hAnsi="Times New Roman" w:cs="Times New Roman"/>
          <w:sz w:val="28"/>
          <w:szCs w:val="28"/>
        </w:rPr>
        <w:t>Запрещается использовать знаки «</w:t>
      </w:r>
      <w:proofErr w:type="gramStart"/>
      <w:r w:rsidRPr="0065782D">
        <w:rPr>
          <w:rFonts w:ascii="Times New Roman" w:hAnsi="Times New Roman" w:cs="Times New Roman"/>
          <w:sz w:val="28"/>
          <w:szCs w:val="28"/>
        </w:rPr>
        <w:t>–»</w:t>
      </w:r>
      <w:proofErr w:type="gramEnd"/>
      <w:r w:rsidRPr="0065782D">
        <w:rPr>
          <w:rFonts w:ascii="Times New Roman" w:hAnsi="Times New Roman" w:cs="Times New Roman"/>
          <w:sz w:val="28"/>
          <w:szCs w:val="28"/>
        </w:rPr>
        <w:t>, «/»,«//».</w:t>
      </w:r>
    </w:p>
    <w:p w:rsidR="00474CEE" w:rsidRPr="004951C3" w:rsidRDefault="00474CEE" w:rsidP="00474CEE">
      <w:pPr>
        <w:pStyle w:val="a3"/>
        <w:numPr>
          <w:ilvl w:val="0"/>
          <w:numId w:val="9"/>
        </w:numPr>
        <w:tabs>
          <w:tab w:val="left" w:pos="284"/>
          <w:tab w:val="left" w:pos="1134"/>
          <w:tab w:val="left" w:pos="1274"/>
        </w:tabs>
        <w:spacing w:after="0" w:line="240" w:lineRule="auto"/>
        <w:ind w:left="28" w:firstLine="714"/>
        <w:jc w:val="both"/>
        <w:rPr>
          <w:rFonts w:ascii="Times New Roman" w:hAnsi="Times New Roman" w:cs="Times New Roman"/>
          <w:sz w:val="28"/>
          <w:szCs w:val="28"/>
        </w:rPr>
      </w:pPr>
      <w:proofErr w:type="gramStart"/>
      <w:r w:rsidRPr="004951C3">
        <w:rPr>
          <w:rFonts w:ascii="Times New Roman" w:hAnsi="Times New Roman" w:cs="Times New Roman"/>
          <w:sz w:val="28"/>
          <w:szCs w:val="28"/>
        </w:rPr>
        <w:t>При описании переводного издания обязательно приводится ориг</w:t>
      </w:r>
      <w:r w:rsidRPr="004951C3">
        <w:rPr>
          <w:rFonts w:ascii="Times New Roman" w:hAnsi="Times New Roman" w:cs="Times New Roman"/>
          <w:sz w:val="28"/>
          <w:szCs w:val="28"/>
        </w:rPr>
        <w:t>и</w:t>
      </w:r>
      <w:r w:rsidRPr="004951C3">
        <w:rPr>
          <w:rFonts w:ascii="Times New Roman" w:hAnsi="Times New Roman" w:cs="Times New Roman"/>
          <w:sz w:val="28"/>
          <w:szCs w:val="28"/>
        </w:rPr>
        <w:t>нальное написание имени автора (например:</w:t>
      </w:r>
      <w:proofErr w:type="gramEnd"/>
      <w:r w:rsidRPr="004951C3">
        <w:rPr>
          <w:rFonts w:ascii="Times New Roman" w:hAnsi="Times New Roman" w:cs="Times New Roman"/>
          <w:sz w:val="28"/>
          <w:szCs w:val="28"/>
        </w:rPr>
        <w:t xml:space="preserve"> Барт Р. </w:t>
      </w:r>
      <w:r w:rsidRPr="00D71E74">
        <w:rPr>
          <w:rFonts w:ascii="Times New Roman" w:hAnsi="Times New Roman" w:cs="Times New Roman"/>
          <w:sz w:val="28"/>
          <w:szCs w:val="28"/>
        </w:rPr>
        <w:t>[</w:t>
      </w:r>
      <w:r w:rsidRPr="004951C3">
        <w:rPr>
          <w:rFonts w:ascii="Times New Roman" w:hAnsi="Times New Roman" w:cs="Times New Roman"/>
          <w:sz w:val="28"/>
          <w:szCs w:val="28"/>
          <w:lang w:val="en-US"/>
        </w:rPr>
        <w:t>Bart</w:t>
      </w:r>
      <w:r w:rsidRPr="00D71E74">
        <w:rPr>
          <w:rFonts w:ascii="Times New Roman" w:hAnsi="Times New Roman" w:cs="Times New Roman"/>
          <w:sz w:val="28"/>
          <w:szCs w:val="28"/>
        </w:rPr>
        <w:t xml:space="preserve"> </w:t>
      </w:r>
      <w:r w:rsidRPr="004951C3">
        <w:rPr>
          <w:rFonts w:ascii="Times New Roman" w:hAnsi="Times New Roman" w:cs="Times New Roman"/>
          <w:sz w:val="28"/>
          <w:szCs w:val="28"/>
          <w:lang w:val="en-US"/>
        </w:rPr>
        <w:t>R</w:t>
      </w:r>
      <w:r w:rsidRPr="00D71E74">
        <w:rPr>
          <w:rFonts w:ascii="Times New Roman" w:hAnsi="Times New Roman" w:cs="Times New Roman"/>
          <w:sz w:val="28"/>
          <w:szCs w:val="28"/>
        </w:rPr>
        <w:t>.]</w:t>
      </w:r>
      <w:r w:rsidRPr="004951C3">
        <w:rPr>
          <w:rFonts w:ascii="Times New Roman" w:hAnsi="Times New Roman" w:cs="Times New Roman"/>
          <w:sz w:val="28"/>
          <w:szCs w:val="28"/>
        </w:rPr>
        <w:t>.</w:t>
      </w:r>
    </w:p>
    <w:p w:rsidR="00474CEE" w:rsidRPr="004951C3" w:rsidRDefault="00474CEE" w:rsidP="00474CEE">
      <w:pPr>
        <w:pStyle w:val="a3"/>
        <w:numPr>
          <w:ilvl w:val="0"/>
          <w:numId w:val="9"/>
        </w:numPr>
        <w:tabs>
          <w:tab w:val="left" w:pos="284"/>
          <w:tab w:val="left" w:pos="1134"/>
          <w:tab w:val="left" w:pos="1274"/>
        </w:tabs>
        <w:spacing w:after="0" w:line="240" w:lineRule="auto"/>
        <w:ind w:left="28" w:firstLine="714"/>
        <w:jc w:val="both"/>
        <w:rPr>
          <w:rFonts w:ascii="Times New Roman" w:hAnsi="Times New Roman" w:cs="Times New Roman"/>
          <w:sz w:val="28"/>
          <w:szCs w:val="28"/>
        </w:rPr>
      </w:pPr>
      <w:r w:rsidRPr="004951C3">
        <w:rPr>
          <w:rFonts w:ascii="Times New Roman" w:hAnsi="Times New Roman" w:cs="Times New Roman"/>
          <w:sz w:val="28"/>
          <w:szCs w:val="28"/>
        </w:rPr>
        <w:t>В описаниях русскоязычных учебн</w:t>
      </w:r>
      <w:r w:rsidR="00F71599">
        <w:rPr>
          <w:rFonts w:ascii="Times New Roman" w:hAnsi="Times New Roman" w:cs="Times New Roman"/>
          <w:sz w:val="28"/>
          <w:szCs w:val="28"/>
        </w:rPr>
        <w:t>ых изданий (учебн</w:t>
      </w:r>
      <w:r w:rsidRPr="004951C3">
        <w:rPr>
          <w:rFonts w:ascii="Times New Roman" w:hAnsi="Times New Roman" w:cs="Times New Roman"/>
          <w:sz w:val="28"/>
          <w:szCs w:val="28"/>
        </w:rPr>
        <w:t xml:space="preserve">иков, учебных пособий </w:t>
      </w:r>
      <w:r w:rsidR="00F71599">
        <w:rPr>
          <w:rFonts w:ascii="Times New Roman" w:hAnsi="Times New Roman" w:cs="Times New Roman"/>
          <w:sz w:val="28"/>
          <w:szCs w:val="28"/>
        </w:rPr>
        <w:t xml:space="preserve">и т. д.) </w:t>
      </w:r>
      <w:r w:rsidRPr="004951C3">
        <w:rPr>
          <w:rFonts w:ascii="Times New Roman" w:hAnsi="Times New Roman" w:cs="Times New Roman"/>
          <w:sz w:val="28"/>
          <w:szCs w:val="28"/>
        </w:rPr>
        <w:t>не следует указывать вид издания.</w:t>
      </w:r>
      <w:r w:rsidRPr="00D71E74">
        <w:rPr>
          <w:rFonts w:ascii="Times New Roman" w:hAnsi="Times New Roman" w:cs="Times New Roman"/>
          <w:sz w:val="28"/>
          <w:szCs w:val="28"/>
        </w:rPr>
        <w:t xml:space="preserve"> </w:t>
      </w:r>
    </w:p>
    <w:p w:rsidR="00474CEE" w:rsidRPr="00EC7C3D" w:rsidRDefault="00474CEE" w:rsidP="00474CEE">
      <w:pPr>
        <w:pStyle w:val="a3"/>
        <w:numPr>
          <w:ilvl w:val="0"/>
          <w:numId w:val="9"/>
        </w:numPr>
        <w:tabs>
          <w:tab w:val="left" w:pos="284"/>
          <w:tab w:val="left" w:pos="1134"/>
          <w:tab w:val="left" w:pos="1274"/>
        </w:tabs>
        <w:spacing w:after="0" w:line="240" w:lineRule="auto"/>
        <w:ind w:left="28" w:firstLine="714"/>
        <w:jc w:val="both"/>
        <w:rPr>
          <w:rFonts w:ascii="Times New Roman" w:hAnsi="Times New Roman" w:cs="Times New Roman"/>
          <w:spacing w:val="-6"/>
          <w:sz w:val="28"/>
          <w:szCs w:val="28"/>
        </w:rPr>
      </w:pPr>
      <w:r w:rsidRPr="00EC7C3D">
        <w:rPr>
          <w:rFonts w:ascii="Times New Roman" w:hAnsi="Times New Roman" w:cs="Times New Roman"/>
          <w:spacing w:val="-6"/>
          <w:sz w:val="28"/>
          <w:szCs w:val="28"/>
        </w:rPr>
        <w:t>В конце описания обязательно указывается в круглых скобках язык, на котором опубликован включенный в список источник (</w:t>
      </w:r>
      <w:proofErr w:type="spellStart"/>
      <w:r w:rsidRPr="00EC7C3D">
        <w:rPr>
          <w:rFonts w:ascii="Times New Roman" w:hAnsi="Times New Roman" w:cs="Times New Roman"/>
          <w:spacing w:val="-6"/>
          <w:sz w:val="28"/>
          <w:szCs w:val="28"/>
        </w:rPr>
        <w:t>In</w:t>
      </w:r>
      <w:proofErr w:type="spellEnd"/>
      <w:r w:rsidRPr="00EC7C3D">
        <w:rPr>
          <w:rFonts w:ascii="Times New Roman" w:hAnsi="Times New Roman" w:cs="Times New Roman"/>
          <w:spacing w:val="-6"/>
          <w:sz w:val="28"/>
          <w:szCs w:val="28"/>
        </w:rPr>
        <w:t xml:space="preserve"> </w:t>
      </w:r>
      <w:proofErr w:type="spellStart"/>
      <w:r w:rsidRPr="00EC7C3D">
        <w:rPr>
          <w:rFonts w:ascii="Times New Roman" w:hAnsi="Times New Roman" w:cs="Times New Roman"/>
          <w:spacing w:val="-6"/>
          <w:sz w:val="28"/>
          <w:szCs w:val="28"/>
        </w:rPr>
        <w:t>Russian</w:t>
      </w:r>
      <w:proofErr w:type="spellEnd"/>
      <w:r w:rsidRPr="00EC7C3D">
        <w:rPr>
          <w:rFonts w:ascii="Times New Roman" w:hAnsi="Times New Roman" w:cs="Times New Roman"/>
          <w:spacing w:val="-6"/>
          <w:sz w:val="28"/>
          <w:szCs w:val="28"/>
        </w:rPr>
        <w:t>).</w:t>
      </w:r>
    </w:p>
    <w:p w:rsidR="00474CEE" w:rsidRDefault="00474CEE" w:rsidP="00474CEE">
      <w:pPr>
        <w:pStyle w:val="a3"/>
        <w:numPr>
          <w:ilvl w:val="0"/>
          <w:numId w:val="9"/>
        </w:numPr>
        <w:tabs>
          <w:tab w:val="left" w:pos="284"/>
          <w:tab w:val="left" w:pos="1134"/>
          <w:tab w:val="left" w:pos="1274"/>
        </w:tabs>
        <w:spacing w:after="0" w:line="240" w:lineRule="auto"/>
        <w:ind w:left="28" w:firstLine="714"/>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траслитерации</w:t>
      </w:r>
      <w:proofErr w:type="spellEnd"/>
      <w:r>
        <w:rPr>
          <w:rFonts w:ascii="Times New Roman" w:hAnsi="Times New Roman" w:cs="Times New Roman"/>
          <w:sz w:val="28"/>
          <w:szCs w:val="28"/>
        </w:rPr>
        <w:t xml:space="preserve"> необходимо использовать системы автоматич</w:t>
      </w:r>
      <w:r>
        <w:rPr>
          <w:rFonts w:ascii="Times New Roman" w:hAnsi="Times New Roman" w:cs="Times New Roman"/>
          <w:sz w:val="28"/>
          <w:szCs w:val="28"/>
        </w:rPr>
        <w:t>е</w:t>
      </w:r>
      <w:r>
        <w:rPr>
          <w:rFonts w:ascii="Times New Roman" w:hAnsi="Times New Roman" w:cs="Times New Roman"/>
          <w:sz w:val="28"/>
          <w:szCs w:val="28"/>
        </w:rPr>
        <w:t>ского перевода кириллицы в романский алфавит; не делать транслитерацию вручную. На сайте</w:t>
      </w:r>
      <w:r w:rsidRPr="00D71E74">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D71E74">
        <w:rPr>
          <w:rFonts w:ascii="Times New Roman" w:hAnsi="Times New Roman" w:cs="Times New Roman"/>
          <w:sz w:val="28"/>
          <w:szCs w:val="28"/>
        </w:rPr>
        <w:t>:</w:t>
      </w:r>
      <w:r>
        <w:rPr>
          <w:rFonts w:ascii="Times New Roman" w:hAnsi="Times New Roman" w:cs="Times New Roman"/>
          <w:sz w:val="28"/>
          <w:szCs w:val="28"/>
          <w:lang w:val="en-US"/>
        </w:rPr>
        <w:t>www</w:t>
      </w:r>
      <w:r w:rsidRPr="00D71E74">
        <w:rPr>
          <w:rFonts w:ascii="Times New Roman" w:hAnsi="Times New Roman" w:cs="Times New Roman"/>
          <w:sz w:val="28"/>
          <w:szCs w:val="28"/>
        </w:rPr>
        <w:t>.</w:t>
      </w:r>
      <w:proofErr w:type="spellStart"/>
      <w:r>
        <w:rPr>
          <w:rFonts w:ascii="Times New Roman" w:hAnsi="Times New Roman" w:cs="Times New Roman"/>
          <w:sz w:val="28"/>
          <w:szCs w:val="28"/>
          <w:lang w:val="en-US"/>
        </w:rPr>
        <w:t>translit</w:t>
      </w:r>
      <w:proofErr w:type="spellEnd"/>
      <w:r w:rsidRPr="00D71E74">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71E74">
        <w:rPr>
          <w:rFonts w:ascii="Times New Roman" w:hAnsi="Times New Roman" w:cs="Times New Roman"/>
          <w:sz w:val="28"/>
          <w:szCs w:val="28"/>
        </w:rPr>
        <w:t xml:space="preserve">/ </w:t>
      </w:r>
      <w:r>
        <w:rPr>
          <w:rFonts w:ascii="Times New Roman" w:hAnsi="Times New Roman" w:cs="Times New Roman"/>
          <w:sz w:val="28"/>
          <w:szCs w:val="28"/>
        </w:rPr>
        <w:t>можно бесплатно воспользоваться программой транслитерации русского текста в латиницу.</w:t>
      </w:r>
    </w:p>
    <w:p w:rsidR="00A16638" w:rsidRDefault="00A16638" w:rsidP="00A16638">
      <w:pPr>
        <w:pStyle w:val="a3"/>
        <w:tabs>
          <w:tab w:val="left" w:pos="284"/>
          <w:tab w:val="left" w:pos="1134"/>
          <w:tab w:val="left" w:pos="1274"/>
        </w:tabs>
        <w:spacing w:after="0" w:line="240" w:lineRule="auto"/>
        <w:ind w:left="742"/>
        <w:jc w:val="both"/>
        <w:rPr>
          <w:rFonts w:ascii="Times New Roman" w:hAnsi="Times New Roman" w:cs="Times New Roman"/>
          <w:sz w:val="28"/>
          <w:szCs w:val="28"/>
        </w:rPr>
      </w:pPr>
    </w:p>
    <w:p w:rsidR="00A16638" w:rsidRPr="0065782D" w:rsidRDefault="00A16638" w:rsidP="00A16638">
      <w:pPr>
        <w:pStyle w:val="a3"/>
        <w:tabs>
          <w:tab w:val="left" w:pos="284"/>
          <w:tab w:val="left" w:pos="851"/>
        </w:tabs>
        <w:spacing w:after="0" w:line="240" w:lineRule="auto"/>
        <w:ind w:left="0" w:firstLine="709"/>
        <w:jc w:val="both"/>
        <w:rPr>
          <w:rFonts w:ascii="Times New Roman" w:hAnsi="Times New Roman" w:cs="Times New Roman"/>
          <w:sz w:val="28"/>
          <w:szCs w:val="28"/>
        </w:rPr>
      </w:pPr>
      <w:r w:rsidRPr="007353FE">
        <w:rPr>
          <w:rFonts w:ascii="Times New Roman" w:hAnsi="Times New Roman" w:cs="Times New Roman"/>
          <w:b/>
          <w:i/>
          <w:sz w:val="28"/>
          <w:szCs w:val="28"/>
        </w:rPr>
        <w:t>Описание книги</w:t>
      </w:r>
      <w:r w:rsidRPr="0065782D">
        <w:rPr>
          <w:rFonts w:ascii="Times New Roman" w:hAnsi="Times New Roman" w:cs="Times New Roman"/>
          <w:i/>
          <w:sz w:val="28"/>
          <w:szCs w:val="28"/>
        </w:rPr>
        <w:t xml:space="preserve"> </w:t>
      </w:r>
      <w:r w:rsidRPr="0065782D">
        <w:rPr>
          <w:rFonts w:ascii="Times New Roman" w:hAnsi="Times New Roman" w:cs="Times New Roman"/>
          <w:sz w:val="28"/>
          <w:szCs w:val="28"/>
        </w:rPr>
        <w:t>(монография, сборник научных трудов, материалы конференции, пособи</w:t>
      </w:r>
      <w:r>
        <w:rPr>
          <w:rFonts w:ascii="Times New Roman" w:hAnsi="Times New Roman" w:cs="Times New Roman"/>
          <w:sz w:val="28"/>
          <w:szCs w:val="28"/>
        </w:rPr>
        <w:t>е</w:t>
      </w:r>
      <w:r w:rsidRPr="0065782D">
        <w:rPr>
          <w:rFonts w:ascii="Times New Roman" w:hAnsi="Times New Roman" w:cs="Times New Roman"/>
          <w:sz w:val="28"/>
          <w:szCs w:val="28"/>
        </w:rPr>
        <w:t xml:space="preserve"> и др.):</w:t>
      </w:r>
    </w:p>
    <w:p w:rsidR="00A16638" w:rsidRPr="00FD5C0C" w:rsidRDefault="00A16638" w:rsidP="00FD5C0C">
      <w:pPr>
        <w:pStyle w:val="a3"/>
        <w:numPr>
          <w:ilvl w:val="0"/>
          <w:numId w:val="3"/>
        </w:numPr>
        <w:tabs>
          <w:tab w:val="left" w:pos="284"/>
          <w:tab w:val="left" w:pos="851"/>
          <w:tab w:val="left" w:pos="1134"/>
        </w:tabs>
        <w:spacing w:after="0" w:line="240" w:lineRule="auto"/>
        <w:ind w:left="0" w:firstLine="709"/>
        <w:jc w:val="both"/>
        <w:rPr>
          <w:rFonts w:ascii="Times New Roman" w:hAnsi="Times New Roman" w:cs="Times New Roman"/>
          <w:spacing w:val="4"/>
          <w:sz w:val="28"/>
          <w:szCs w:val="28"/>
        </w:rPr>
      </w:pPr>
      <w:r w:rsidRPr="00FD5C0C">
        <w:rPr>
          <w:rFonts w:ascii="Times New Roman" w:hAnsi="Times New Roman" w:cs="Times New Roman"/>
          <w:spacing w:val="4"/>
          <w:sz w:val="28"/>
          <w:szCs w:val="28"/>
        </w:rPr>
        <w:t>Авторы (транслитерация). Название книги (транслитерация ку</w:t>
      </w:r>
      <w:r w:rsidRPr="00FD5C0C">
        <w:rPr>
          <w:rFonts w:ascii="Times New Roman" w:hAnsi="Times New Roman" w:cs="Times New Roman"/>
          <w:spacing w:val="4"/>
          <w:sz w:val="28"/>
          <w:szCs w:val="28"/>
        </w:rPr>
        <w:t>р</w:t>
      </w:r>
      <w:r w:rsidRPr="00FD5C0C">
        <w:rPr>
          <w:rFonts w:ascii="Times New Roman" w:hAnsi="Times New Roman" w:cs="Times New Roman"/>
          <w:spacing w:val="4"/>
          <w:sz w:val="28"/>
          <w:szCs w:val="28"/>
        </w:rPr>
        <w:t xml:space="preserve">сивом; в квадратных скобках перевод на англ. язык). Затем через запятую выходные данные: место издания (на англ. яз.), издательство (на англ. яз.; если </w:t>
      </w:r>
      <w:proofErr w:type="gramStart"/>
      <w:r w:rsidRPr="00FD5C0C">
        <w:rPr>
          <w:rFonts w:ascii="Times New Roman" w:hAnsi="Times New Roman" w:cs="Times New Roman"/>
          <w:spacing w:val="4"/>
          <w:sz w:val="28"/>
          <w:szCs w:val="28"/>
        </w:rPr>
        <w:t>издательство</w:t>
      </w:r>
      <w:proofErr w:type="gramEnd"/>
      <w:r w:rsidRPr="00FD5C0C">
        <w:rPr>
          <w:rFonts w:ascii="Times New Roman" w:hAnsi="Times New Roman" w:cs="Times New Roman"/>
          <w:spacing w:val="4"/>
          <w:sz w:val="28"/>
          <w:szCs w:val="28"/>
        </w:rPr>
        <w:t xml:space="preserve"> не переводимое на англ. язык, то приводится в трансл</w:t>
      </w:r>
      <w:r w:rsidRPr="00FD5C0C">
        <w:rPr>
          <w:rFonts w:ascii="Times New Roman" w:hAnsi="Times New Roman" w:cs="Times New Roman"/>
          <w:spacing w:val="4"/>
          <w:sz w:val="28"/>
          <w:szCs w:val="28"/>
        </w:rPr>
        <w:t>и</w:t>
      </w:r>
      <w:r w:rsidRPr="00FD5C0C">
        <w:rPr>
          <w:rFonts w:ascii="Times New Roman" w:hAnsi="Times New Roman" w:cs="Times New Roman"/>
          <w:spacing w:val="4"/>
          <w:sz w:val="28"/>
          <w:szCs w:val="28"/>
        </w:rPr>
        <w:t xml:space="preserve">терации; после названия изд-ва добавляется </w:t>
      </w:r>
      <w:proofErr w:type="spellStart"/>
      <w:r w:rsidRPr="00FD5C0C">
        <w:rPr>
          <w:rFonts w:ascii="Times New Roman" w:hAnsi="Times New Roman" w:cs="Times New Roman"/>
          <w:spacing w:val="4"/>
          <w:sz w:val="28"/>
          <w:szCs w:val="28"/>
          <w:lang w:val="en-US"/>
        </w:rPr>
        <w:t>Publ</w:t>
      </w:r>
      <w:proofErr w:type="spellEnd"/>
      <w:r w:rsidRPr="00FD5C0C">
        <w:rPr>
          <w:rFonts w:ascii="Times New Roman" w:hAnsi="Times New Roman" w:cs="Times New Roman"/>
          <w:spacing w:val="4"/>
          <w:sz w:val="28"/>
          <w:szCs w:val="28"/>
        </w:rPr>
        <w:t>.), год издания, общее к</w:t>
      </w:r>
      <w:r w:rsidRPr="00FD5C0C">
        <w:rPr>
          <w:rFonts w:ascii="Times New Roman" w:hAnsi="Times New Roman" w:cs="Times New Roman"/>
          <w:spacing w:val="4"/>
          <w:sz w:val="28"/>
          <w:szCs w:val="28"/>
        </w:rPr>
        <w:t>о</w:t>
      </w:r>
      <w:r w:rsidRPr="00FD5C0C">
        <w:rPr>
          <w:rFonts w:ascii="Times New Roman" w:hAnsi="Times New Roman" w:cs="Times New Roman"/>
          <w:spacing w:val="4"/>
          <w:sz w:val="28"/>
          <w:szCs w:val="28"/>
        </w:rPr>
        <w:t>личество страниц. Если книга издана под редакцией или есть отв. реда</w:t>
      </w:r>
      <w:r w:rsidRPr="00FD5C0C">
        <w:rPr>
          <w:rFonts w:ascii="Times New Roman" w:hAnsi="Times New Roman" w:cs="Times New Roman"/>
          <w:spacing w:val="4"/>
          <w:sz w:val="28"/>
          <w:szCs w:val="28"/>
        </w:rPr>
        <w:t>к</w:t>
      </w:r>
      <w:r w:rsidRPr="00FD5C0C">
        <w:rPr>
          <w:rFonts w:ascii="Times New Roman" w:hAnsi="Times New Roman" w:cs="Times New Roman"/>
          <w:spacing w:val="4"/>
          <w:sz w:val="28"/>
          <w:szCs w:val="28"/>
        </w:rPr>
        <w:t>тор(ы), то они приводятся перед названием книги и затем в скобках (</w:t>
      </w:r>
      <w:proofErr w:type="spellStart"/>
      <w:r w:rsidRPr="00FD5C0C">
        <w:rPr>
          <w:rFonts w:ascii="Times New Roman" w:hAnsi="Times New Roman" w:cs="Times New Roman"/>
          <w:spacing w:val="4"/>
          <w:sz w:val="28"/>
          <w:szCs w:val="28"/>
          <w:lang w:val="en-US"/>
        </w:rPr>
        <w:t>ed</w:t>
      </w:r>
      <w:proofErr w:type="spellEnd"/>
      <w:r w:rsidRPr="00FD5C0C">
        <w:rPr>
          <w:rFonts w:ascii="Times New Roman" w:hAnsi="Times New Roman" w:cs="Times New Roman"/>
          <w:spacing w:val="4"/>
          <w:sz w:val="28"/>
          <w:szCs w:val="28"/>
        </w:rPr>
        <w:t xml:space="preserve">. или </w:t>
      </w:r>
      <w:proofErr w:type="spellStart"/>
      <w:r w:rsidRPr="00FD5C0C">
        <w:rPr>
          <w:rFonts w:ascii="Times New Roman" w:hAnsi="Times New Roman" w:cs="Times New Roman"/>
          <w:spacing w:val="4"/>
          <w:sz w:val="28"/>
          <w:szCs w:val="28"/>
          <w:lang w:val="en-US"/>
        </w:rPr>
        <w:t>eds</w:t>
      </w:r>
      <w:proofErr w:type="spellEnd"/>
      <w:r w:rsidRPr="00FD5C0C">
        <w:rPr>
          <w:rFonts w:ascii="Times New Roman" w:hAnsi="Times New Roman" w:cs="Times New Roman"/>
          <w:spacing w:val="4"/>
          <w:sz w:val="28"/>
          <w:szCs w:val="28"/>
        </w:rPr>
        <w:t xml:space="preserve">.). </w:t>
      </w:r>
    </w:p>
    <w:p w:rsidR="00A16638" w:rsidRPr="009701AB" w:rsidRDefault="00A16638" w:rsidP="00A16638">
      <w:pPr>
        <w:pStyle w:val="a3"/>
        <w:tabs>
          <w:tab w:val="left" w:pos="284"/>
          <w:tab w:val="left" w:pos="1134"/>
          <w:tab w:val="left" w:pos="1274"/>
        </w:tabs>
        <w:spacing w:after="0" w:line="240" w:lineRule="auto"/>
        <w:ind w:left="742"/>
        <w:jc w:val="both"/>
        <w:rPr>
          <w:rFonts w:ascii="Times New Roman" w:hAnsi="Times New Roman" w:cs="Times New Roman"/>
          <w:sz w:val="28"/>
          <w:szCs w:val="28"/>
        </w:rPr>
      </w:pPr>
    </w:p>
    <w:p w:rsidR="00474CEE" w:rsidRDefault="00474CEE" w:rsidP="00474CEE">
      <w:pPr>
        <w:pStyle w:val="a3"/>
        <w:tabs>
          <w:tab w:val="left" w:pos="284"/>
          <w:tab w:val="left" w:pos="851"/>
        </w:tabs>
        <w:spacing w:after="0" w:line="240" w:lineRule="auto"/>
        <w:ind w:left="0" w:firstLine="709"/>
        <w:jc w:val="both"/>
        <w:rPr>
          <w:rFonts w:ascii="Times New Roman" w:hAnsi="Times New Roman" w:cs="Times New Roman"/>
          <w:sz w:val="28"/>
          <w:szCs w:val="28"/>
        </w:rPr>
      </w:pPr>
      <w:r w:rsidRPr="00FC44FC">
        <w:rPr>
          <w:rFonts w:ascii="Times New Roman" w:hAnsi="Times New Roman" w:cs="Times New Roman"/>
          <w:b/>
          <w:i/>
          <w:sz w:val="28"/>
          <w:szCs w:val="28"/>
        </w:rPr>
        <w:t>Описание статьи</w:t>
      </w:r>
      <w:r w:rsidRPr="0065782D">
        <w:rPr>
          <w:rFonts w:ascii="Times New Roman" w:hAnsi="Times New Roman" w:cs="Times New Roman"/>
          <w:sz w:val="28"/>
          <w:szCs w:val="28"/>
        </w:rPr>
        <w:t xml:space="preserve"> (главы или раздела) из журнала (сборника научных трудов, материалов конференции или монографии):</w:t>
      </w:r>
    </w:p>
    <w:p w:rsidR="00474CEE" w:rsidRPr="00EC7C3D" w:rsidRDefault="00474CEE" w:rsidP="00474CEE">
      <w:pPr>
        <w:pStyle w:val="a3"/>
        <w:numPr>
          <w:ilvl w:val="0"/>
          <w:numId w:val="2"/>
        </w:numPr>
        <w:tabs>
          <w:tab w:val="left" w:pos="284"/>
          <w:tab w:val="left" w:pos="1190"/>
        </w:tabs>
        <w:spacing w:after="0" w:line="240" w:lineRule="auto"/>
        <w:ind w:left="0" w:firstLine="709"/>
        <w:jc w:val="both"/>
        <w:rPr>
          <w:rFonts w:ascii="Times New Roman" w:hAnsi="Times New Roman" w:cs="Times New Roman"/>
          <w:spacing w:val="-4"/>
          <w:sz w:val="28"/>
          <w:szCs w:val="28"/>
        </w:rPr>
      </w:pPr>
      <w:r w:rsidRPr="00EC7C3D">
        <w:rPr>
          <w:rFonts w:ascii="Times New Roman" w:hAnsi="Times New Roman" w:cs="Times New Roman"/>
          <w:spacing w:val="-4"/>
          <w:sz w:val="28"/>
          <w:szCs w:val="28"/>
        </w:rPr>
        <w:t>Авторы (транслитерация). Название статьи (на англ. яз.). Название источника, в котором опубликована статья (транслитерация курсивом; в ква</w:t>
      </w:r>
      <w:r w:rsidRPr="00EC7C3D">
        <w:rPr>
          <w:rFonts w:ascii="Times New Roman" w:hAnsi="Times New Roman" w:cs="Times New Roman"/>
          <w:spacing w:val="-4"/>
          <w:sz w:val="28"/>
          <w:szCs w:val="28"/>
        </w:rPr>
        <w:t>д</w:t>
      </w:r>
      <w:r w:rsidRPr="00EC7C3D">
        <w:rPr>
          <w:rFonts w:ascii="Times New Roman" w:hAnsi="Times New Roman" w:cs="Times New Roman"/>
          <w:spacing w:val="-4"/>
          <w:sz w:val="28"/>
          <w:szCs w:val="28"/>
        </w:rPr>
        <w:lastRenderedPageBreak/>
        <w:t>ратных скобках обязательно перевод на англ. язык или существующая англи</w:t>
      </w:r>
      <w:r w:rsidRPr="00EC7C3D">
        <w:rPr>
          <w:rFonts w:ascii="Times New Roman" w:hAnsi="Times New Roman" w:cs="Times New Roman"/>
          <w:spacing w:val="-4"/>
          <w:sz w:val="28"/>
          <w:szCs w:val="28"/>
        </w:rPr>
        <w:t>й</w:t>
      </w:r>
      <w:r w:rsidRPr="00EC7C3D">
        <w:rPr>
          <w:rFonts w:ascii="Times New Roman" w:hAnsi="Times New Roman" w:cs="Times New Roman"/>
          <w:spacing w:val="-4"/>
          <w:sz w:val="28"/>
          <w:szCs w:val="28"/>
        </w:rPr>
        <w:t xml:space="preserve">ская версия источника). Затем через запятую выходные данные: место издания (на англ. яз.), </w:t>
      </w:r>
      <w:r w:rsidR="00A16638">
        <w:rPr>
          <w:rFonts w:ascii="Times New Roman" w:hAnsi="Times New Roman" w:cs="Times New Roman"/>
          <w:spacing w:val="-4"/>
          <w:sz w:val="28"/>
          <w:szCs w:val="28"/>
        </w:rPr>
        <w:t xml:space="preserve">изд-во, </w:t>
      </w:r>
      <w:r w:rsidRPr="00EC7C3D">
        <w:rPr>
          <w:rFonts w:ascii="Times New Roman" w:hAnsi="Times New Roman" w:cs="Times New Roman"/>
          <w:spacing w:val="-4"/>
          <w:sz w:val="28"/>
          <w:szCs w:val="28"/>
        </w:rPr>
        <w:t>год издания, выпуск и номер</w:t>
      </w:r>
      <w:r w:rsidR="00A16638">
        <w:rPr>
          <w:rFonts w:ascii="Times New Roman" w:hAnsi="Times New Roman" w:cs="Times New Roman"/>
          <w:spacing w:val="-4"/>
          <w:sz w:val="28"/>
          <w:szCs w:val="28"/>
        </w:rPr>
        <w:t>а</w:t>
      </w:r>
      <w:r w:rsidRPr="00D71E74">
        <w:rPr>
          <w:rFonts w:ascii="Times New Roman" w:hAnsi="Times New Roman" w:cs="Times New Roman"/>
          <w:spacing w:val="-4"/>
          <w:sz w:val="28"/>
          <w:szCs w:val="28"/>
        </w:rPr>
        <w:t xml:space="preserve"> </w:t>
      </w:r>
      <w:r w:rsidR="00A16638">
        <w:rPr>
          <w:rFonts w:ascii="Times New Roman" w:hAnsi="Times New Roman" w:cs="Times New Roman"/>
          <w:spacing w:val="-4"/>
          <w:sz w:val="28"/>
          <w:szCs w:val="28"/>
        </w:rPr>
        <w:t>страниц</w:t>
      </w:r>
      <w:r w:rsidRPr="00EC7C3D">
        <w:rPr>
          <w:rFonts w:ascii="Times New Roman" w:hAnsi="Times New Roman" w:cs="Times New Roman"/>
          <w:spacing w:val="-4"/>
          <w:sz w:val="28"/>
          <w:szCs w:val="28"/>
        </w:rPr>
        <w:t xml:space="preserve"> (диапазон страниц </w:t>
      </w:r>
      <w:r w:rsidR="00E07594">
        <w:rPr>
          <w:rFonts w:ascii="Times New Roman" w:hAnsi="Times New Roman" w:cs="Times New Roman"/>
          <w:spacing w:val="-4"/>
          <w:sz w:val="28"/>
          <w:szCs w:val="28"/>
        </w:rPr>
        <w:t>(</w:t>
      </w:r>
      <w:r w:rsidRPr="00EC7C3D">
        <w:rPr>
          <w:rFonts w:ascii="Times New Roman" w:hAnsi="Times New Roman" w:cs="Times New Roman"/>
          <w:spacing w:val="-4"/>
          <w:sz w:val="28"/>
          <w:szCs w:val="28"/>
        </w:rPr>
        <w:t>от и до</w:t>
      </w:r>
      <w:r w:rsidRPr="00D71E74">
        <w:rPr>
          <w:rFonts w:ascii="Times New Roman" w:hAnsi="Times New Roman" w:cs="Times New Roman"/>
          <w:spacing w:val="-4"/>
          <w:sz w:val="28"/>
          <w:szCs w:val="28"/>
        </w:rPr>
        <w:t xml:space="preserve"> </w:t>
      </w:r>
      <w:r w:rsidRPr="00EC7C3D">
        <w:rPr>
          <w:rFonts w:ascii="Times New Roman" w:hAnsi="Times New Roman" w:cs="Times New Roman"/>
          <w:spacing w:val="-4"/>
          <w:sz w:val="28"/>
          <w:szCs w:val="28"/>
        </w:rPr>
        <w:t>—</w:t>
      </w:r>
      <w:r w:rsidRPr="00D71E74">
        <w:rPr>
          <w:rFonts w:ascii="Times New Roman" w:hAnsi="Times New Roman" w:cs="Times New Roman"/>
          <w:spacing w:val="-4"/>
          <w:sz w:val="28"/>
          <w:szCs w:val="28"/>
        </w:rPr>
        <w:t xml:space="preserve"> </w:t>
      </w:r>
      <w:r w:rsidRPr="00EC7C3D">
        <w:rPr>
          <w:rFonts w:ascii="Times New Roman" w:hAnsi="Times New Roman" w:cs="Times New Roman"/>
          <w:spacing w:val="-4"/>
          <w:sz w:val="28"/>
          <w:szCs w:val="28"/>
          <w:lang w:val="en-US"/>
        </w:rPr>
        <w:t>pp</w:t>
      </w:r>
      <w:r w:rsidRPr="00D71E74">
        <w:rPr>
          <w:rFonts w:ascii="Times New Roman" w:hAnsi="Times New Roman" w:cs="Times New Roman"/>
          <w:spacing w:val="-4"/>
          <w:sz w:val="28"/>
          <w:szCs w:val="28"/>
        </w:rPr>
        <w:t>.</w:t>
      </w:r>
      <w:r w:rsidRPr="00EC7C3D">
        <w:rPr>
          <w:rFonts w:ascii="Times New Roman" w:hAnsi="Times New Roman" w:cs="Times New Roman"/>
          <w:spacing w:val="-4"/>
          <w:sz w:val="28"/>
          <w:szCs w:val="28"/>
        </w:rPr>
        <w:t>).</w:t>
      </w:r>
    </w:p>
    <w:p w:rsidR="00474CEE" w:rsidRPr="007353FE" w:rsidRDefault="00474CEE" w:rsidP="00474CEE">
      <w:pPr>
        <w:pStyle w:val="a3"/>
        <w:tabs>
          <w:tab w:val="left" w:pos="284"/>
          <w:tab w:val="left" w:pos="1274"/>
        </w:tabs>
        <w:spacing w:after="0" w:line="240" w:lineRule="auto"/>
        <w:ind w:left="0" w:firstLine="709"/>
        <w:jc w:val="both"/>
        <w:rPr>
          <w:rFonts w:ascii="Times New Roman" w:hAnsi="Times New Roman" w:cs="Times New Roman"/>
          <w:sz w:val="12"/>
          <w:szCs w:val="12"/>
        </w:rPr>
      </w:pPr>
    </w:p>
    <w:p w:rsidR="00FD5C0C" w:rsidRPr="00D9252B" w:rsidRDefault="00FD5C0C" w:rsidP="008D52B4">
      <w:pPr>
        <w:tabs>
          <w:tab w:val="left" w:pos="284"/>
          <w:tab w:val="left" w:pos="851"/>
        </w:tabs>
        <w:spacing w:after="0" w:line="240" w:lineRule="auto"/>
        <w:jc w:val="both"/>
        <w:rPr>
          <w:rFonts w:ascii="Times New Roman" w:hAnsi="Times New Roman" w:cs="Times New Roman"/>
          <w:sz w:val="20"/>
          <w:szCs w:val="20"/>
        </w:rPr>
      </w:pPr>
    </w:p>
    <w:p w:rsidR="00474CEE" w:rsidRPr="0065782D" w:rsidRDefault="00474CEE" w:rsidP="00474CEE">
      <w:pPr>
        <w:pStyle w:val="a3"/>
        <w:tabs>
          <w:tab w:val="left" w:pos="284"/>
          <w:tab w:val="left" w:pos="709"/>
          <w:tab w:val="left" w:pos="851"/>
          <w:tab w:val="left" w:pos="8789"/>
        </w:tabs>
        <w:spacing w:after="0" w:line="240" w:lineRule="auto"/>
        <w:ind w:left="0"/>
        <w:jc w:val="center"/>
        <w:rPr>
          <w:rFonts w:ascii="Times New Roman" w:hAnsi="Times New Roman" w:cs="Times New Roman"/>
          <w:i/>
          <w:sz w:val="28"/>
          <w:szCs w:val="28"/>
        </w:rPr>
      </w:pPr>
      <w:r w:rsidRPr="0065782D">
        <w:rPr>
          <w:rFonts w:ascii="Times New Roman" w:hAnsi="Times New Roman" w:cs="Times New Roman"/>
          <w:i/>
          <w:sz w:val="28"/>
          <w:szCs w:val="28"/>
        </w:rPr>
        <w:t>Принятые сокращения в описаниях</w:t>
      </w:r>
      <w:r w:rsidR="004846CA">
        <w:rPr>
          <w:rFonts w:ascii="Times New Roman" w:hAnsi="Times New Roman" w:cs="Times New Roman"/>
          <w:i/>
          <w:sz w:val="28"/>
          <w:szCs w:val="28"/>
        </w:rPr>
        <w:t xml:space="preserve"> использованных источников</w:t>
      </w:r>
    </w:p>
    <w:p w:rsidR="00474CEE" w:rsidRPr="00565AE5" w:rsidRDefault="00474CEE" w:rsidP="00474CEE">
      <w:pPr>
        <w:pStyle w:val="a3"/>
        <w:tabs>
          <w:tab w:val="left" w:pos="284"/>
          <w:tab w:val="left" w:pos="709"/>
          <w:tab w:val="left" w:pos="851"/>
          <w:tab w:val="left" w:pos="8789"/>
        </w:tabs>
        <w:spacing w:after="0" w:line="240" w:lineRule="auto"/>
        <w:ind w:left="0"/>
        <w:jc w:val="center"/>
        <w:rPr>
          <w:rFonts w:ascii="Times New Roman" w:hAnsi="Times New Roman" w:cs="Times New Roman"/>
          <w:i/>
          <w:sz w:val="28"/>
          <w:szCs w:val="28"/>
        </w:rPr>
      </w:pPr>
      <w:r w:rsidRPr="0065782D">
        <w:rPr>
          <w:rFonts w:ascii="Times New Roman" w:hAnsi="Times New Roman" w:cs="Times New Roman"/>
          <w:i/>
          <w:sz w:val="28"/>
          <w:szCs w:val="28"/>
        </w:rPr>
        <w:t xml:space="preserve">в романском алфавите </w:t>
      </w:r>
      <w:r>
        <w:rPr>
          <w:rFonts w:ascii="Times New Roman" w:hAnsi="Times New Roman" w:cs="Times New Roman"/>
          <w:i/>
          <w:sz w:val="28"/>
          <w:szCs w:val="28"/>
        </w:rPr>
        <w:t>(</w:t>
      </w:r>
      <w:r w:rsidRPr="0065782D">
        <w:rPr>
          <w:rFonts w:ascii="Times New Roman" w:hAnsi="Times New Roman" w:cs="Times New Roman"/>
          <w:i/>
          <w:sz w:val="28"/>
          <w:szCs w:val="28"/>
          <w:lang w:val="en-US"/>
        </w:rPr>
        <w:t>References</w:t>
      </w:r>
      <w:r>
        <w:rPr>
          <w:rFonts w:ascii="Times New Roman" w:hAnsi="Times New Roman" w:cs="Times New Roman"/>
          <w:i/>
          <w:sz w:val="28"/>
          <w:szCs w:val="28"/>
        </w:rPr>
        <w:t>)</w:t>
      </w:r>
    </w:p>
    <w:p w:rsidR="00474CEE" w:rsidRPr="00D71E74" w:rsidRDefault="00474CEE" w:rsidP="00474CEE">
      <w:pPr>
        <w:pStyle w:val="a3"/>
        <w:tabs>
          <w:tab w:val="left" w:pos="284"/>
          <w:tab w:val="left" w:pos="851"/>
        </w:tabs>
        <w:spacing w:after="0" w:line="240" w:lineRule="auto"/>
        <w:ind w:left="0" w:firstLine="709"/>
        <w:jc w:val="both"/>
        <w:rPr>
          <w:rFonts w:ascii="Times New Roman" w:hAnsi="Times New Roman" w:cs="Times New Roman"/>
          <w:sz w:val="12"/>
          <w:szCs w:val="12"/>
        </w:rPr>
      </w:pPr>
    </w:p>
    <w:tbl>
      <w:tblPr>
        <w:tblStyle w:val="a5"/>
        <w:tblW w:w="7938" w:type="dxa"/>
        <w:tblInd w:w="817" w:type="dxa"/>
        <w:tblLook w:val="04A0" w:firstRow="1" w:lastRow="0" w:firstColumn="1" w:lastColumn="0" w:noHBand="0" w:noVBand="1"/>
      </w:tblPr>
      <w:tblGrid>
        <w:gridCol w:w="3969"/>
        <w:gridCol w:w="3969"/>
      </w:tblGrid>
      <w:tr w:rsidR="00474CEE" w:rsidRPr="00EC7C3D" w:rsidTr="000F537A">
        <w:tc>
          <w:tcPr>
            <w:tcW w:w="3969" w:type="dxa"/>
          </w:tcPr>
          <w:p w:rsidR="00474CEE" w:rsidRPr="00EC7C3D" w:rsidRDefault="00474CEE" w:rsidP="000F537A">
            <w:pPr>
              <w:pStyle w:val="a3"/>
              <w:tabs>
                <w:tab w:val="left" w:pos="284"/>
              </w:tabs>
              <w:ind w:left="0" w:firstLine="34"/>
              <w:jc w:val="center"/>
              <w:rPr>
                <w:rFonts w:ascii="Times New Roman" w:hAnsi="Times New Roman" w:cs="Times New Roman"/>
                <w:i/>
                <w:sz w:val="24"/>
                <w:szCs w:val="24"/>
              </w:rPr>
            </w:pPr>
            <w:r w:rsidRPr="00EC7C3D">
              <w:rPr>
                <w:rFonts w:ascii="Times New Roman" w:hAnsi="Times New Roman" w:cs="Times New Roman"/>
                <w:i/>
                <w:sz w:val="24"/>
                <w:szCs w:val="24"/>
              </w:rPr>
              <w:t>Элемент русского описания</w:t>
            </w:r>
          </w:p>
        </w:tc>
        <w:tc>
          <w:tcPr>
            <w:tcW w:w="3969" w:type="dxa"/>
          </w:tcPr>
          <w:p w:rsidR="00474CEE" w:rsidRPr="00EC7C3D" w:rsidRDefault="00474CEE" w:rsidP="000F537A">
            <w:pPr>
              <w:pStyle w:val="a3"/>
              <w:tabs>
                <w:tab w:val="left" w:pos="284"/>
              </w:tabs>
              <w:ind w:left="0" w:firstLine="34"/>
              <w:jc w:val="center"/>
              <w:rPr>
                <w:rFonts w:ascii="Times New Roman" w:hAnsi="Times New Roman" w:cs="Times New Roman"/>
                <w:i/>
                <w:sz w:val="24"/>
                <w:szCs w:val="24"/>
              </w:rPr>
            </w:pPr>
            <w:r w:rsidRPr="00EC7C3D">
              <w:rPr>
                <w:rFonts w:ascii="Times New Roman" w:hAnsi="Times New Roman" w:cs="Times New Roman"/>
                <w:i/>
                <w:sz w:val="24"/>
                <w:szCs w:val="24"/>
              </w:rPr>
              <w:t>Английский эквивалент</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no.</w:t>
            </w:r>
          </w:p>
        </w:tc>
      </w:tr>
      <w:tr w:rsidR="00474CEE" w:rsidRPr="00EC7C3D" w:rsidTr="000F537A">
        <w:tc>
          <w:tcPr>
            <w:tcW w:w="3969" w:type="dxa"/>
          </w:tcPr>
          <w:p w:rsidR="00474CEE" w:rsidRPr="00EC7C3D" w:rsidRDefault="0050160A" w:rsidP="000F537A">
            <w:pPr>
              <w:pStyle w:val="a3"/>
              <w:tabs>
                <w:tab w:val="left" w:pos="284"/>
              </w:tabs>
              <w:ind w:left="0" w:firstLine="34"/>
              <w:jc w:val="both"/>
              <w:rPr>
                <w:rFonts w:ascii="Times New Roman" w:hAnsi="Times New Roman" w:cs="Times New Roman"/>
                <w:sz w:val="24"/>
                <w:szCs w:val="24"/>
              </w:rPr>
            </w:pPr>
            <w:r>
              <w:rPr>
                <w:rFonts w:ascii="Times New Roman" w:hAnsi="Times New Roman" w:cs="Times New Roman"/>
                <w:sz w:val="24"/>
                <w:szCs w:val="24"/>
              </w:rPr>
              <w:t>С</w:t>
            </w:r>
            <w:r w:rsidR="00474CEE" w:rsidRPr="00EC7C3D">
              <w:rPr>
                <w:rFonts w:ascii="Times New Roman" w:hAnsi="Times New Roman" w:cs="Times New Roman"/>
                <w:sz w:val="24"/>
                <w:szCs w:val="24"/>
              </w:rPr>
              <w:t>. 15–37</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pp. 15–37</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642 с.</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642 p.</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proofErr w:type="spellStart"/>
            <w:r w:rsidRPr="00EC7C3D">
              <w:rPr>
                <w:rFonts w:ascii="Times New Roman" w:hAnsi="Times New Roman" w:cs="Times New Roman"/>
                <w:sz w:val="24"/>
                <w:szCs w:val="24"/>
              </w:rPr>
              <w:t>вып</w:t>
            </w:r>
            <w:proofErr w:type="spellEnd"/>
            <w:r w:rsidRPr="00EC7C3D">
              <w:rPr>
                <w:rFonts w:ascii="Times New Roman" w:hAnsi="Times New Roman" w:cs="Times New Roman"/>
                <w:sz w:val="24"/>
                <w:szCs w:val="24"/>
              </w:rPr>
              <w:t>. 2</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proofErr w:type="spellStart"/>
            <w:proofErr w:type="gramStart"/>
            <w:r w:rsidRPr="00EC7C3D">
              <w:rPr>
                <w:rFonts w:ascii="Times New Roman" w:hAnsi="Times New Roman" w:cs="Times New Roman"/>
                <w:sz w:val="24"/>
                <w:szCs w:val="24"/>
                <w:lang w:val="en-US"/>
              </w:rPr>
              <w:t>iss</w:t>
            </w:r>
            <w:proofErr w:type="spellEnd"/>
            <w:proofErr w:type="gramEnd"/>
            <w:r w:rsidRPr="00EC7C3D">
              <w:rPr>
                <w:rFonts w:ascii="Times New Roman" w:hAnsi="Times New Roman" w:cs="Times New Roman"/>
                <w:sz w:val="24"/>
                <w:szCs w:val="24"/>
                <w:lang w:val="en-US"/>
              </w:rPr>
              <w:t>. 2</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Том</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vol.</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В 3 т.</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in 3 vols.</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книга</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b.</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 xml:space="preserve">изд. 2-е, </w:t>
            </w:r>
            <w:proofErr w:type="spellStart"/>
            <w:r w:rsidRPr="00EC7C3D">
              <w:rPr>
                <w:rFonts w:ascii="Times New Roman" w:hAnsi="Times New Roman" w:cs="Times New Roman"/>
                <w:sz w:val="24"/>
                <w:szCs w:val="24"/>
              </w:rPr>
              <w:t>перераб</w:t>
            </w:r>
            <w:proofErr w:type="spellEnd"/>
            <w:r w:rsidRPr="00EC7C3D">
              <w:rPr>
                <w:rFonts w:ascii="Times New Roman" w:hAnsi="Times New Roman" w:cs="Times New Roman"/>
                <w:sz w:val="24"/>
                <w:szCs w:val="24"/>
              </w:rPr>
              <w:t>. и доп.</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ed. 2</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редактор/ы</w:t>
            </w:r>
          </w:p>
        </w:tc>
        <w:tc>
          <w:tcPr>
            <w:tcW w:w="3969" w:type="dxa"/>
          </w:tcPr>
          <w:p w:rsidR="00474CEE" w:rsidRPr="0050160A"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w:t>
            </w:r>
            <w:r w:rsidRPr="00EC7C3D">
              <w:rPr>
                <w:rFonts w:ascii="Times New Roman" w:hAnsi="Times New Roman" w:cs="Times New Roman"/>
                <w:sz w:val="24"/>
                <w:szCs w:val="24"/>
                <w:lang w:val="en-US"/>
              </w:rPr>
              <w:t>ed.</w:t>
            </w:r>
            <w:r w:rsidRPr="00EC7C3D">
              <w:rPr>
                <w:rFonts w:ascii="Times New Roman" w:hAnsi="Times New Roman" w:cs="Times New Roman"/>
                <w:sz w:val="24"/>
                <w:szCs w:val="24"/>
              </w:rPr>
              <w:t>/</w:t>
            </w:r>
            <w:r w:rsidRPr="00EC7C3D">
              <w:rPr>
                <w:rFonts w:ascii="Times New Roman" w:hAnsi="Times New Roman" w:cs="Times New Roman"/>
                <w:sz w:val="24"/>
                <w:szCs w:val="24"/>
                <w:lang w:val="en-US"/>
              </w:rPr>
              <w:t>eds.</w:t>
            </w:r>
            <w:r w:rsidR="0050160A">
              <w:rPr>
                <w:rFonts w:ascii="Times New Roman" w:hAnsi="Times New Roman" w:cs="Times New Roman"/>
                <w:sz w:val="24"/>
                <w:szCs w:val="24"/>
              </w:rPr>
              <w:t>)</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перевод</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transl.</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rPr>
              <w:t>дата обращения</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accessed</w:t>
            </w:r>
          </w:p>
        </w:tc>
      </w:tr>
      <w:tr w:rsidR="00474CEE" w:rsidRPr="00EC7C3D" w:rsidTr="000F537A">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rPr>
            </w:pPr>
            <w:r w:rsidRPr="00EC7C3D">
              <w:rPr>
                <w:rFonts w:ascii="Times New Roman" w:hAnsi="Times New Roman" w:cs="Times New Roman"/>
                <w:sz w:val="24"/>
                <w:szCs w:val="24"/>
                <w:lang w:val="en-US"/>
              </w:rPr>
              <w:t>URL (</w:t>
            </w:r>
            <w:r w:rsidRPr="00EC7C3D">
              <w:rPr>
                <w:rFonts w:ascii="Times New Roman" w:hAnsi="Times New Roman" w:cs="Times New Roman"/>
                <w:sz w:val="24"/>
                <w:szCs w:val="24"/>
              </w:rPr>
              <w:t>режим доступа)</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z w:val="24"/>
                <w:szCs w:val="24"/>
                <w:lang w:val="en-US"/>
              </w:rPr>
            </w:pPr>
            <w:r w:rsidRPr="00EC7C3D">
              <w:rPr>
                <w:rFonts w:ascii="Times New Roman" w:hAnsi="Times New Roman" w:cs="Times New Roman"/>
                <w:sz w:val="24"/>
                <w:szCs w:val="24"/>
                <w:lang w:val="en-US"/>
              </w:rPr>
              <w:t>Available at</w:t>
            </w:r>
          </w:p>
        </w:tc>
      </w:tr>
      <w:tr w:rsidR="00474CEE" w:rsidRPr="00EC7C3D" w:rsidTr="000F537A">
        <w:tc>
          <w:tcPr>
            <w:tcW w:w="3969" w:type="dxa"/>
          </w:tcPr>
          <w:p w:rsidR="00474CEE" w:rsidRPr="00EC7C3D" w:rsidRDefault="00474CEE" w:rsidP="000F537A">
            <w:pPr>
              <w:spacing w:before="100" w:beforeAutospacing="1" w:after="100" w:afterAutospacing="1"/>
              <w:rPr>
                <w:rFonts w:ascii="Times New Roman" w:eastAsia="Times New Roman" w:hAnsi="Times New Roman" w:cs="Times New Roman"/>
                <w:sz w:val="24"/>
                <w:szCs w:val="24"/>
                <w:lang w:eastAsia="ru-RU"/>
              </w:rPr>
            </w:pPr>
            <w:r w:rsidRPr="00EC7C3D">
              <w:rPr>
                <w:rFonts w:ascii="Times New Roman" w:eastAsia="Times New Roman" w:hAnsi="Times New Roman" w:cs="Times New Roman"/>
                <w:sz w:val="24"/>
                <w:szCs w:val="24"/>
                <w:lang w:eastAsia="ru-RU"/>
              </w:rPr>
              <w:t xml:space="preserve">Тезисы докладов </w:t>
            </w:r>
          </w:p>
        </w:tc>
        <w:tc>
          <w:tcPr>
            <w:tcW w:w="3969" w:type="dxa"/>
          </w:tcPr>
          <w:p w:rsidR="00474CEE" w:rsidRPr="00EC7C3D" w:rsidRDefault="00474CEE" w:rsidP="000F537A">
            <w:pPr>
              <w:spacing w:before="100" w:beforeAutospacing="1" w:after="100" w:afterAutospacing="1"/>
              <w:rPr>
                <w:rFonts w:ascii="Times New Roman" w:eastAsia="Times New Roman" w:hAnsi="Times New Roman" w:cs="Times New Roman"/>
                <w:sz w:val="24"/>
                <w:szCs w:val="24"/>
                <w:lang w:eastAsia="ru-RU"/>
              </w:rPr>
            </w:pPr>
            <w:proofErr w:type="spellStart"/>
            <w:r w:rsidRPr="00EC7C3D">
              <w:rPr>
                <w:rFonts w:ascii="Times New Roman" w:eastAsia="Times New Roman" w:hAnsi="Times New Roman" w:cs="Times New Roman"/>
                <w:sz w:val="24"/>
                <w:szCs w:val="24"/>
                <w:lang w:eastAsia="ru-RU"/>
              </w:rPr>
              <w:t>Abstracts</w:t>
            </w:r>
            <w:proofErr w:type="spellEnd"/>
            <w:r w:rsidRPr="00EC7C3D">
              <w:rPr>
                <w:rFonts w:ascii="Times New Roman" w:eastAsia="Times New Roman" w:hAnsi="Times New Roman" w:cs="Times New Roman"/>
                <w:sz w:val="24"/>
                <w:szCs w:val="24"/>
                <w:lang w:eastAsia="ru-RU"/>
              </w:rPr>
              <w:t xml:space="preserve"> </w:t>
            </w:r>
            <w:proofErr w:type="spellStart"/>
            <w:r w:rsidRPr="00EC7C3D">
              <w:rPr>
                <w:rFonts w:ascii="Times New Roman" w:eastAsia="Times New Roman" w:hAnsi="Times New Roman" w:cs="Times New Roman"/>
                <w:sz w:val="24"/>
                <w:szCs w:val="24"/>
                <w:lang w:eastAsia="ru-RU"/>
              </w:rPr>
              <w:t>of</w:t>
            </w:r>
            <w:proofErr w:type="spellEnd"/>
            <w:r w:rsidRPr="00EC7C3D">
              <w:rPr>
                <w:rFonts w:ascii="Times New Roman" w:eastAsia="Times New Roman" w:hAnsi="Times New Roman" w:cs="Times New Roman"/>
                <w:sz w:val="24"/>
                <w:szCs w:val="24"/>
                <w:lang w:eastAsia="ru-RU"/>
              </w:rPr>
              <w:t xml:space="preserve"> </w:t>
            </w:r>
            <w:proofErr w:type="spellStart"/>
            <w:r w:rsidRPr="00EC7C3D">
              <w:rPr>
                <w:rFonts w:ascii="Times New Roman" w:eastAsia="Times New Roman" w:hAnsi="Times New Roman" w:cs="Times New Roman"/>
                <w:sz w:val="24"/>
                <w:szCs w:val="24"/>
                <w:lang w:eastAsia="ru-RU"/>
              </w:rPr>
              <w:t>Papers</w:t>
            </w:r>
            <w:proofErr w:type="spellEnd"/>
            <w:r w:rsidRPr="00EC7C3D">
              <w:rPr>
                <w:rFonts w:ascii="Times New Roman" w:eastAsia="Times New Roman" w:hAnsi="Times New Roman" w:cs="Times New Roman"/>
                <w:sz w:val="24"/>
                <w:szCs w:val="24"/>
                <w:lang w:eastAsia="ru-RU"/>
              </w:rPr>
              <w:t xml:space="preserve"> </w:t>
            </w:r>
          </w:p>
        </w:tc>
      </w:tr>
      <w:tr w:rsidR="00474CEE" w:rsidRPr="00297759" w:rsidTr="000F537A">
        <w:tc>
          <w:tcPr>
            <w:tcW w:w="3969" w:type="dxa"/>
          </w:tcPr>
          <w:p w:rsidR="00474CEE" w:rsidRPr="00EC7C3D" w:rsidRDefault="00474CEE" w:rsidP="0050160A">
            <w:pPr>
              <w:pStyle w:val="a3"/>
              <w:tabs>
                <w:tab w:val="left" w:pos="284"/>
              </w:tabs>
              <w:ind w:left="0" w:firstLine="34"/>
              <w:jc w:val="both"/>
              <w:rPr>
                <w:rFonts w:ascii="Times New Roman" w:hAnsi="Times New Roman" w:cs="Times New Roman"/>
                <w:spacing w:val="-4"/>
                <w:sz w:val="24"/>
                <w:szCs w:val="24"/>
              </w:rPr>
            </w:pPr>
            <w:r w:rsidRPr="00EC7C3D">
              <w:rPr>
                <w:rFonts w:ascii="Times New Roman" w:hAnsi="Times New Roman" w:cs="Times New Roman"/>
                <w:spacing w:val="-4"/>
                <w:sz w:val="24"/>
                <w:szCs w:val="24"/>
              </w:rPr>
              <w:t>Материалы</w:t>
            </w:r>
            <w:r w:rsidRPr="00D71E74">
              <w:rPr>
                <w:rFonts w:ascii="Times New Roman" w:hAnsi="Times New Roman" w:cs="Times New Roman"/>
                <w:spacing w:val="-4"/>
                <w:sz w:val="24"/>
                <w:szCs w:val="24"/>
              </w:rPr>
              <w:t xml:space="preserve"> </w:t>
            </w:r>
            <w:r w:rsidRPr="00EC7C3D">
              <w:rPr>
                <w:rFonts w:ascii="Times New Roman" w:hAnsi="Times New Roman" w:cs="Times New Roman"/>
                <w:spacing w:val="-4"/>
                <w:sz w:val="24"/>
                <w:szCs w:val="24"/>
              </w:rPr>
              <w:t>конференции</w:t>
            </w:r>
            <w:r w:rsidRPr="00D71E74">
              <w:rPr>
                <w:rFonts w:ascii="Times New Roman" w:hAnsi="Times New Roman" w:cs="Times New Roman"/>
                <w:spacing w:val="-4"/>
                <w:sz w:val="24"/>
                <w:szCs w:val="24"/>
              </w:rPr>
              <w:t xml:space="preserve"> (</w:t>
            </w:r>
            <w:r w:rsidRPr="00EC7C3D">
              <w:rPr>
                <w:rFonts w:ascii="Times New Roman" w:hAnsi="Times New Roman" w:cs="Times New Roman"/>
                <w:spacing w:val="-4"/>
                <w:sz w:val="24"/>
                <w:szCs w:val="24"/>
              </w:rPr>
              <w:t>съезда, симпозиума, семинара)</w:t>
            </w:r>
          </w:p>
        </w:tc>
        <w:tc>
          <w:tcPr>
            <w:tcW w:w="3969" w:type="dxa"/>
          </w:tcPr>
          <w:p w:rsidR="00474CEE" w:rsidRPr="00EC7C3D" w:rsidRDefault="00474CEE" w:rsidP="000F537A">
            <w:pPr>
              <w:pStyle w:val="a3"/>
              <w:tabs>
                <w:tab w:val="left" w:pos="284"/>
              </w:tabs>
              <w:ind w:left="0" w:firstLine="34"/>
              <w:jc w:val="both"/>
              <w:rPr>
                <w:rFonts w:ascii="Times New Roman" w:hAnsi="Times New Roman" w:cs="Times New Roman"/>
                <w:spacing w:val="-4"/>
                <w:sz w:val="24"/>
                <w:szCs w:val="24"/>
                <w:lang w:val="en-US"/>
              </w:rPr>
            </w:pPr>
            <w:r w:rsidRPr="00EC7C3D">
              <w:rPr>
                <w:rFonts w:ascii="Times New Roman" w:hAnsi="Times New Roman" w:cs="Times New Roman"/>
                <w:spacing w:val="-4"/>
                <w:sz w:val="24"/>
                <w:szCs w:val="24"/>
                <w:lang w:val="en-US"/>
              </w:rPr>
              <w:t>Proceedings of the Conference (Co</w:t>
            </w:r>
            <w:r w:rsidRPr="00EC7C3D">
              <w:rPr>
                <w:rFonts w:ascii="Times New Roman" w:hAnsi="Times New Roman" w:cs="Times New Roman"/>
                <w:spacing w:val="-4"/>
                <w:sz w:val="24"/>
                <w:szCs w:val="24"/>
                <w:lang w:val="en-US"/>
              </w:rPr>
              <w:t>n</w:t>
            </w:r>
            <w:r w:rsidRPr="00EC7C3D">
              <w:rPr>
                <w:rFonts w:ascii="Times New Roman" w:hAnsi="Times New Roman" w:cs="Times New Roman"/>
                <w:spacing w:val="-4"/>
                <w:sz w:val="24"/>
                <w:szCs w:val="24"/>
                <w:lang w:val="en-US"/>
              </w:rPr>
              <w:t>gress, Symposium, Seminar)</w:t>
            </w:r>
          </w:p>
        </w:tc>
      </w:tr>
      <w:tr w:rsidR="00474CEE" w:rsidRPr="00297759" w:rsidTr="000F537A">
        <w:tc>
          <w:tcPr>
            <w:tcW w:w="3969" w:type="dxa"/>
          </w:tcPr>
          <w:p w:rsidR="00474CEE" w:rsidRPr="00EC7C3D" w:rsidRDefault="00474CEE" w:rsidP="000F537A">
            <w:pPr>
              <w:spacing w:before="100" w:beforeAutospacing="1" w:after="100" w:afterAutospacing="1"/>
              <w:rPr>
                <w:rFonts w:ascii="Times New Roman" w:eastAsia="Times New Roman" w:hAnsi="Times New Roman" w:cs="Times New Roman"/>
                <w:sz w:val="24"/>
                <w:szCs w:val="24"/>
                <w:lang w:eastAsia="ru-RU"/>
              </w:rPr>
            </w:pPr>
            <w:r w:rsidRPr="00EC7C3D">
              <w:rPr>
                <w:rFonts w:ascii="Times New Roman" w:eastAsia="Times New Roman" w:hAnsi="Times New Roman" w:cs="Times New Roman"/>
                <w:spacing w:val="-4"/>
                <w:sz w:val="24"/>
                <w:szCs w:val="24"/>
                <w:lang w:eastAsia="ru-RU"/>
              </w:rPr>
              <w:t xml:space="preserve">Материалы </w:t>
            </w:r>
            <w:r w:rsidRPr="00D71E74">
              <w:rPr>
                <w:rFonts w:ascii="Times New Roman" w:eastAsia="Times New Roman" w:hAnsi="Times New Roman" w:cs="Times New Roman"/>
                <w:spacing w:val="-4"/>
                <w:sz w:val="24"/>
                <w:szCs w:val="24"/>
                <w:lang w:eastAsia="ru-RU"/>
              </w:rPr>
              <w:t>5</w:t>
            </w:r>
            <w:r w:rsidRPr="00EC7C3D">
              <w:rPr>
                <w:rFonts w:ascii="Times New Roman" w:eastAsia="Times New Roman" w:hAnsi="Times New Roman" w:cs="Times New Roman"/>
                <w:spacing w:val="-4"/>
                <w:sz w:val="24"/>
                <w:szCs w:val="24"/>
                <w:lang w:eastAsia="ru-RU"/>
              </w:rPr>
              <w:t xml:space="preserve"> Международной нау</w:t>
            </w:r>
            <w:r w:rsidRPr="00EC7C3D">
              <w:rPr>
                <w:rFonts w:ascii="Times New Roman" w:eastAsia="Times New Roman" w:hAnsi="Times New Roman" w:cs="Times New Roman"/>
                <w:spacing w:val="-4"/>
                <w:sz w:val="24"/>
                <w:szCs w:val="24"/>
                <w:lang w:eastAsia="ru-RU"/>
              </w:rPr>
              <w:t>ч</w:t>
            </w:r>
            <w:r w:rsidRPr="00EC7C3D">
              <w:rPr>
                <w:rFonts w:ascii="Times New Roman" w:eastAsia="Times New Roman" w:hAnsi="Times New Roman" w:cs="Times New Roman"/>
                <w:spacing w:val="-4"/>
                <w:sz w:val="24"/>
                <w:szCs w:val="24"/>
                <w:lang w:eastAsia="ru-RU"/>
              </w:rPr>
              <w:t>но-</w:t>
            </w:r>
            <w:r w:rsidRPr="00EC7C3D">
              <w:rPr>
                <w:rFonts w:ascii="Times New Roman" w:eastAsia="Times New Roman" w:hAnsi="Times New Roman" w:cs="Times New Roman"/>
                <w:sz w:val="24"/>
                <w:szCs w:val="24"/>
                <w:lang w:eastAsia="ru-RU"/>
              </w:rPr>
              <w:t xml:space="preserve">практической конференции </w:t>
            </w:r>
          </w:p>
        </w:tc>
        <w:tc>
          <w:tcPr>
            <w:tcW w:w="3969" w:type="dxa"/>
          </w:tcPr>
          <w:p w:rsidR="00474CEE" w:rsidRPr="00D71E74" w:rsidRDefault="00474CEE" w:rsidP="000F537A">
            <w:pPr>
              <w:spacing w:before="100" w:beforeAutospacing="1" w:after="100" w:afterAutospacing="1"/>
              <w:rPr>
                <w:rFonts w:ascii="Times New Roman" w:eastAsia="Times New Roman" w:hAnsi="Times New Roman" w:cs="Times New Roman"/>
                <w:sz w:val="24"/>
                <w:szCs w:val="24"/>
                <w:lang w:val="en-US" w:eastAsia="ru-RU"/>
              </w:rPr>
            </w:pPr>
            <w:r w:rsidRPr="00D71E74">
              <w:rPr>
                <w:rFonts w:ascii="Times New Roman" w:eastAsia="Times New Roman" w:hAnsi="Times New Roman" w:cs="Times New Roman"/>
                <w:sz w:val="24"/>
                <w:szCs w:val="24"/>
                <w:lang w:val="en-US" w:eastAsia="ru-RU"/>
              </w:rPr>
              <w:t xml:space="preserve">Proceedings of the 5th International Scientific and Practical Conference </w:t>
            </w:r>
          </w:p>
        </w:tc>
      </w:tr>
      <w:tr w:rsidR="00474CEE" w:rsidRPr="00297759" w:rsidTr="000F537A">
        <w:tc>
          <w:tcPr>
            <w:tcW w:w="3969" w:type="dxa"/>
          </w:tcPr>
          <w:p w:rsidR="00474CEE" w:rsidRPr="00EC7C3D" w:rsidRDefault="00474CEE" w:rsidP="000F537A">
            <w:pPr>
              <w:spacing w:before="100" w:beforeAutospacing="1" w:after="100" w:afterAutospacing="1"/>
              <w:rPr>
                <w:rFonts w:ascii="Times New Roman" w:eastAsia="Times New Roman" w:hAnsi="Times New Roman" w:cs="Times New Roman"/>
                <w:sz w:val="24"/>
                <w:szCs w:val="24"/>
                <w:lang w:eastAsia="ru-RU"/>
              </w:rPr>
            </w:pPr>
            <w:r w:rsidRPr="00EC7C3D">
              <w:rPr>
                <w:rFonts w:ascii="Times New Roman" w:eastAsia="Times New Roman" w:hAnsi="Times New Roman" w:cs="Times New Roman"/>
                <w:sz w:val="24"/>
                <w:szCs w:val="24"/>
                <w:lang w:eastAsia="ru-RU"/>
              </w:rPr>
              <w:t xml:space="preserve">Материалы </w:t>
            </w:r>
            <w:r w:rsidRPr="00EC7C3D">
              <w:rPr>
                <w:rFonts w:ascii="Times New Roman" w:eastAsia="Times New Roman" w:hAnsi="Times New Roman" w:cs="Times New Roman"/>
                <w:sz w:val="24"/>
                <w:szCs w:val="24"/>
                <w:lang w:val="en-US" w:eastAsia="ru-RU"/>
              </w:rPr>
              <w:t>2</w:t>
            </w:r>
            <w:r w:rsidRPr="00EC7C3D">
              <w:rPr>
                <w:rFonts w:ascii="Times New Roman" w:eastAsia="Times New Roman" w:hAnsi="Times New Roman" w:cs="Times New Roman"/>
                <w:sz w:val="24"/>
                <w:szCs w:val="24"/>
                <w:lang w:eastAsia="ru-RU"/>
              </w:rPr>
              <w:t xml:space="preserve"> Всероссийской ко</w:t>
            </w:r>
            <w:r w:rsidRPr="00EC7C3D">
              <w:rPr>
                <w:rFonts w:ascii="Times New Roman" w:eastAsia="Times New Roman" w:hAnsi="Times New Roman" w:cs="Times New Roman"/>
                <w:sz w:val="24"/>
                <w:szCs w:val="24"/>
                <w:lang w:eastAsia="ru-RU"/>
              </w:rPr>
              <w:t>н</w:t>
            </w:r>
            <w:r w:rsidRPr="00EC7C3D">
              <w:rPr>
                <w:rFonts w:ascii="Times New Roman" w:eastAsia="Times New Roman" w:hAnsi="Times New Roman" w:cs="Times New Roman"/>
                <w:sz w:val="24"/>
                <w:szCs w:val="24"/>
                <w:lang w:eastAsia="ru-RU"/>
              </w:rPr>
              <w:t xml:space="preserve">ференции </w:t>
            </w:r>
          </w:p>
        </w:tc>
        <w:tc>
          <w:tcPr>
            <w:tcW w:w="3969" w:type="dxa"/>
          </w:tcPr>
          <w:p w:rsidR="00474CEE" w:rsidRPr="00D71E74" w:rsidRDefault="00474CEE" w:rsidP="000F537A">
            <w:pPr>
              <w:spacing w:before="100" w:beforeAutospacing="1" w:after="100" w:afterAutospacing="1"/>
              <w:rPr>
                <w:rFonts w:ascii="Times New Roman" w:eastAsia="Times New Roman" w:hAnsi="Times New Roman" w:cs="Times New Roman"/>
                <w:spacing w:val="-6"/>
                <w:sz w:val="24"/>
                <w:szCs w:val="24"/>
                <w:lang w:val="en-US" w:eastAsia="ru-RU"/>
              </w:rPr>
            </w:pPr>
            <w:r w:rsidRPr="00D71E74">
              <w:rPr>
                <w:rFonts w:ascii="Times New Roman" w:eastAsia="Times New Roman" w:hAnsi="Times New Roman" w:cs="Times New Roman"/>
                <w:spacing w:val="-6"/>
                <w:sz w:val="24"/>
                <w:szCs w:val="24"/>
                <w:lang w:val="en-US" w:eastAsia="ru-RU"/>
              </w:rPr>
              <w:t>Proceedings of the 2nd All-Russian Co</w:t>
            </w:r>
            <w:r w:rsidRPr="00D71E74">
              <w:rPr>
                <w:rFonts w:ascii="Times New Roman" w:eastAsia="Times New Roman" w:hAnsi="Times New Roman" w:cs="Times New Roman"/>
                <w:spacing w:val="-6"/>
                <w:sz w:val="24"/>
                <w:szCs w:val="24"/>
                <w:lang w:val="en-US" w:eastAsia="ru-RU"/>
              </w:rPr>
              <w:t>n</w:t>
            </w:r>
            <w:r w:rsidRPr="00D71E74">
              <w:rPr>
                <w:rFonts w:ascii="Times New Roman" w:eastAsia="Times New Roman" w:hAnsi="Times New Roman" w:cs="Times New Roman"/>
                <w:spacing w:val="-6"/>
                <w:sz w:val="24"/>
                <w:szCs w:val="24"/>
                <w:lang w:val="en-US" w:eastAsia="ru-RU"/>
              </w:rPr>
              <w:t xml:space="preserve">ference </w:t>
            </w:r>
          </w:p>
        </w:tc>
      </w:tr>
    </w:tbl>
    <w:p w:rsidR="00474CEE" w:rsidRPr="00D71E74" w:rsidRDefault="00474CEE" w:rsidP="00474CEE">
      <w:pPr>
        <w:tabs>
          <w:tab w:val="left" w:pos="284"/>
        </w:tabs>
        <w:spacing w:after="0" w:line="240" w:lineRule="auto"/>
        <w:ind w:firstLine="709"/>
        <w:jc w:val="both"/>
        <w:rPr>
          <w:rFonts w:ascii="Times New Roman" w:hAnsi="Times New Roman" w:cs="Times New Roman"/>
          <w:sz w:val="24"/>
          <w:szCs w:val="24"/>
          <w:lang w:val="en-US"/>
        </w:rPr>
      </w:pPr>
    </w:p>
    <w:p w:rsidR="00474CEE" w:rsidRPr="00D71E74" w:rsidRDefault="00474CEE" w:rsidP="0050160A">
      <w:pPr>
        <w:tabs>
          <w:tab w:val="left" w:pos="284"/>
        </w:tabs>
        <w:spacing w:after="0" w:line="240" w:lineRule="auto"/>
        <w:jc w:val="both"/>
        <w:rPr>
          <w:rFonts w:ascii="Times New Roman" w:hAnsi="Times New Roman" w:cs="Times New Roman"/>
          <w:sz w:val="28"/>
          <w:szCs w:val="28"/>
          <w:lang w:val="en-US"/>
        </w:rPr>
      </w:pPr>
    </w:p>
    <w:p w:rsidR="00474CEE" w:rsidRPr="00D327C7" w:rsidRDefault="00474CEE" w:rsidP="00474CEE">
      <w:pPr>
        <w:tabs>
          <w:tab w:val="left" w:pos="284"/>
        </w:tabs>
        <w:spacing w:after="0" w:line="240" w:lineRule="auto"/>
        <w:jc w:val="both"/>
        <w:rPr>
          <w:rFonts w:ascii="Times New Roman" w:hAnsi="Times New Roman" w:cs="Times New Roman"/>
          <w:b/>
          <w:i/>
          <w:sz w:val="28"/>
          <w:szCs w:val="28"/>
        </w:rPr>
      </w:pPr>
      <w:r w:rsidRPr="00D327C7">
        <w:rPr>
          <w:rFonts w:ascii="Times New Roman" w:hAnsi="Times New Roman" w:cs="Times New Roman"/>
          <w:b/>
          <w:i/>
          <w:sz w:val="28"/>
          <w:szCs w:val="28"/>
        </w:rPr>
        <w:t>Книги, монографии</w:t>
      </w:r>
    </w:p>
    <w:p w:rsidR="00474CEE" w:rsidRPr="00D31D64" w:rsidRDefault="00474CEE" w:rsidP="00474CEE">
      <w:pPr>
        <w:tabs>
          <w:tab w:val="left" w:pos="284"/>
        </w:tabs>
        <w:spacing w:after="0" w:line="240" w:lineRule="auto"/>
        <w:ind w:firstLine="709"/>
        <w:jc w:val="both"/>
        <w:rPr>
          <w:rFonts w:ascii="Times New Roman" w:hAnsi="Times New Roman" w:cs="Times New Roman"/>
          <w:sz w:val="12"/>
          <w:szCs w:val="12"/>
          <w:lang w:val="en-US"/>
        </w:rPr>
      </w:pPr>
    </w:p>
    <w:tbl>
      <w:tblPr>
        <w:tblStyle w:val="a5"/>
        <w:tblW w:w="0" w:type="auto"/>
        <w:tblLook w:val="04A0" w:firstRow="1" w:lastRow="0" w:firstColumn="1" w:lastColumn="0" w:noHBand="0" w:noVBand="1"/>
      </w:tblPr>
      <w:tblGrid>
        <w:gridCol w:w="4785"/>
        <w:gridCol w:w="4785"/>
      </w:tblGrid>
      <w:tr w:rsidR="00474CEE" w:rsidTr="000F537A">
        <w:tc>
          <w:tcPr>
            <w:tcW w:w="4785" w:type="dxa"/>
          </w:tcPr>
          <w:p w:rsidR="00474CEE" w:rsidRPr="00FD5C0C" w:rsidRDefault="00474CEE" w:rsidP="000F537A">
            <w:pPr>
              <w:tabs>
                <w:tab w:val="left" w:pos="284"/>
              </w:tabs>
              <w:jc w:val="center"/>
              <w:rPr>
                <w:rFonts w:ascii="Times New Roman" w:hAnsi="Times New Roman" w:cs="Times New Roman"/>
                <w:i/>
                <w:sz w:val="24"/>
                <w:szCs w:val="24"/>
                <w:lang w:val="en-US"/>
              </w:rPr>
            </w:pPr>
            <w:r w:rsidRPr="00FD5C0C">
              <w:rPr>
                <w:rFonts w:ascii="Times New Roman" w:hAnsi="Times New Roman" w:cs="Times New Roman"/>
                <w:i/>
                <w:sz w:val="24"/>
                <w:szCs w:val="24"/>
              </w:rPr>
              <w:t>Список литературы</w:t>
            </w:r>
          </w:p>
        </w:tc>
        <w:tc>
          <w:tcPr>
            <w:tcW w:w="4785" w:type="dxa"/>
          </w:tcPr>
          <w:p w:rsidR="00474CEE" w:rsidRPr="00FD5C0C" w:rsidRDefault="00474CEE" w:rsidP="000F537A">
            <w:pPr>
              <w:tabs>
                <w:tab w:val="left" w:pos="284"/>
              </w:tabs>
              <w:jc w:val="center"/>
              <w:rPr>
                <w:rFonts w:ascii="Times New Roman" w:hAnsi="Times New Roman" w:cs="Times New Roman"/>
                <w:i/>
                <w:sz w:val="24"/>
                <w:szCs w:val="24"/>
                <w:lang w:val="en-US"/>
              </w:rPr>
            </w:pPr>
            <w:proofErr w:type="spellStart"/>
            <w:r w:rsidRPr="00FD5C0C">
              <w:rPr>
                <w:rFonts w:ascii="Times New Roman" w:hAnsi="Times New Roman" w:cs="Times New Roman"/>
                <w:i/>
                <w:sz w:val="24"/>
                <w:szCs w:val="24"/>
              </w:rPr>
              <w:t>References</w:t>
            </w:r>
            <w:proofErr w:type="spellEnd"/>
          </w:p>
        </w:tc>
      </w:tr>
      <w:tr w:rsidR="00474CEE" w:rsidTr="000F537A">
        <w:tc>
          <w:tcPr>
            <w:tcW w:w="9570" w:type="dxa"/>
            <w:gridSpan w:val="2"/>
          </w:tcPr>
          <w:p w:rsidR="00474CEE" w:rsidRPr="00FD5C0C" w:rsidRDefault="00474CEE" w:rsidP="000F537A">
            <w:pPr>
              <w:tabs>
                <w:tab w:val="left" w:pos="284"/>
              </w:tabs>
              <w:jc w:val="center"/>
              <w:rPr>
                <w:rFonts w:ascii="Times New Roman" w:hAnsi="Times New Roman" w:cs="Times New Roman"/>
                <w:i/>
                <w:sz w:val="24"/>
                <w:szCs w:val="24"/>
              </w:rPr>
            </w:pPr>
            <w:r w:rsidRPr="00FD5C0C">
              <w:rPr>
                <w:rFonts w:ascii="Times New Roman" w:hAnsi="Times New Roman" w:cs="Times New Roman"/>
                <w:i/>
                <w:sz w:val="24"/>
                <w:szCs w:val="24"/>
              </w:rPr>
              <w:t>Один автор</w:t>
            </w:r>
          </w:p>
        </w:tc>
      </w:tr>
      <w:tr w:rsidR="00474CEE" w:rsidRPr="004E1B9B" w:rsidTr="000F537A">
        <w:tc>
          <w:tcPr>
            <w:tcW w:w="4785" w:type="dxa"/>
          </w:tcPr>
          <w:p w:rsidR="00474CEE" w:rsidRPr="00D71E74" w:rsidRDefault="00474CEE" w:rsidP="004E1B9B">
            <w:pPr>
              <w:autoSpaceDE w:val="0"/>
              <w:autoSpaceDN w:val="0"/>
              <w:adjustRightInd w:val="0"/>
              <w:ind w:left="-57" w:right="-57"/>
              <w:rPr>
                <w:rFonts w:ascii="Times New Roman" w:hAnsi="Times New Roman" w:cs="Times New Roman"/>
                <w:sz w:val="28"/>
                <w:szCs w:val="28"/>
              </w:rPr>
            </w:pPr>
            <w:proofErr w:type="spellStart"/>
            <w:r w:rsidRPr="00250FA5">
              <w:rPr>
                <w:rFonts w:ascii="Times New Roman" w:hAnsi="Times New Roman" w:cs="Times New Roman"/>
                <w:iCs/>
                <w:sz w:val="24"/>
                <w:szCs w:val="24"/>
              </w:rPr>
              <w:t>Гиляревский</w:t>
            </w:r>
            <w:proofErr w:type="spellEnd"/>
            <w:r w:rsidRPr="00250FA5">
              <w:rPr>
                <w:rFonts w:ascii="Times New Roman" w:hAnsi="Times New Roman" w:cs="Times New Roman"/>
                <w:iCs/>
                <w:sz w:val="24"/>
                <w:szCs w:val="24"/>
              </w:rPr>
              <w:t xml:space="preserve"> С.</w:t>
            </w:r>
            <w:r>
              <w:rPr>
                <w:rFonts w:ascii="Times New Roman" w:hAnsi="Times New Roman" w:cs="Times New Roman"/>
                <w:iCs/>
                <w:sz w:val="24"/>
                <w:szCs w:val="24"/>
              </w:rPr>
              <w:t xml:space="preserve"> </w:t>
            </w:r>
            <w:r w:rsidRPr="00250FA5">
              <w:rPr>
                <w:rFonts w:ascii="Times New Roman" w:hAnsi="Times New Roman" w:cs="Times New Roman"/>
                <w:iCs/>
                <w:sz w:val="24"/>
                <w:szCs w:val="24"/>
              </w:rPr>
              <w:t>Р.</w:t>
            </w:r>
            <w:r w:rsidRPr="00250FA5">
              <w:rPr>
                <w:rFonts w:ascii="Times New Roman" w:hAnsi="Times New Roman" w:cs="Times New Roman"/>
                <w:i/>
                <w:iCs/>
                <w:sz w:val="24"/>
                <w:szCs w:val="24"/>
              </w:rPr>
              <w:t xml:space="preserve"> </w:t>
            </w:r>
            <w:r w:rsidRPr="00250FA5">
              <w:rPr>
                <w:rFonts w:ascii="Times New Roman" w:hAnsi="Times New Roman" w:cs="Times New Roman"/>
                <w:sz w:val="24"/>
                <w:szCs w:val="24"/>
              </w:rPr>
              <w:t>Миокардиты: совреме</w:t>
            </w:r>
            <w:r w:rsidRPr="00250FA5">
              <w:rPr>
                <w:rFonts w:ascii="Times New Roman" w:hAnsi="Times New Roman" w:cs="Times New Roman"/>
                <w:sz w:val="24"/>
                <w:szCs w:val="24"/>
              </w:rPr>
              <w:t>н</w:t>
            </w:r>
            <w:r>
              <w:rPr>
                <w:rFonts w:ascii="Times New Roman" w:hAnsi="Times New Roman" w:cs="Times New Roman"/>
                <w:sz w:val="24"/>
                <w:szCs w:val="24"/>
              </w:rPr>
              <w:t>ные подхо</w:t>
            </w:r>
            <w:r w:rsidRPr="00250FA5">
              <w:rPr>
                <w:rFonts w:ascii="Times New Roman" w:hAnsi="Times New Roman" w:cs="Times New Roman"/>
                <w:sz w:val="24"/>
                <w:szCs w:val="24"/>
              </w:rPr>
              <w:t>ды к диагностике и лечению</w:t>
            </w:r>
            <w:proofErr w:type="gramStart"/>
            <w:r>
              <w:rPr>
                <w:rFonts w:ascii="Times New Roman" w:hAnsi="Times New Roman" w:cs="Times New Roman"/>
                <w:sz w:val="24"/>
                <w:szCs w:val="24"/>
              </w:rPr>
              <w:t xml:space="preserve"> </w:t>
            </w:r>
            <w:r w:rsidRPr="00250FA5">
              <w:rPr>
                <w:rFonts w:ascii="Times New Roman" w:hAnsi="Times New Roman" w:cs="Times New Roman"/>
                <w:sz w:val="24"/>
                <w:szCs w:val="24"/>
              </w:rPr>
              <w:t>:</w:t>
            </w:r>
            <w:proofErr w:type="gramEnd"/>
            <w:r w:rsidRPr="00250FA5">
              <w:rPr>
                <w:rFonts w:ascii="Times New Roman" w:hAnsi="Times New Roman" w:cs="Times New Roman"/>
                <w:sz w:val="24"/>
                <w:szCs w:val="24"/>
              </w:rPr>
              <w:t xml:space="preserve"> </w:t>
            </w:r>
            <w:proofErr w:type="spellStart"/>
            <w:r w:rsidRPr="00250FA5">
              <w:rPr>
                <w:rFonts w:ascii="Times New Roman" w:hAnsi="Times New Roman" w:cs="Times New Roman"/>
                <w:sz w:val="24"/>
                <w:szCs w:val="24"/>
              </w:rPr>
              <w:t>м</w:t>
            </w:r>
            <w:r w:rsidRPr="00250FA5">
              <w:rPr>
                <w:rFonts w:ascii="Times New Roman" w:hAnsi="Times New Roman" w:cs="Times New Roman"/>
                <w:sz w:val="24"/>
                <w:szCs w:val="24"/>
              </w:rPr>
              <w:t>о</w:t>
            </w:r>
            <w:r w:rsidRPr="00250FA5">
              <w:rPr>
                <w:rFonts w:ascii="Times New Roman" w:hAnsi="Times New Roman" w:cs="Times New Roman"/>
                <w:sz w:val="24"/>
                <w:szCs w:val="24"/>
              </w:rPr>
              <w:t>ногр</w:t>
            </w:r>
            <w:proofErr w:type="spellEnd"/>
            <w:r w:rsidRPr="00250F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0FA5">
              <w:rPr>
                <w:rFonts w:ascii="Times New Roman" w:hAnsi="Times New Roman" w:cs="Times New Roman"/>
                <w:sz w:val="24"/>
                <w:szCs w:val="24"/>
              </w:rPr>
              <w:t>СПб</w:t>
            </w:r>
            <w:proofErr w:type="gramStart"/>
            <w:r w:rsidRPr="00250FA5">
              <w:rPr>
                <w:rFonts w:ascii="Times New Roman" w:hAnsi="Times New Roman" w:cs="Times New Roman"/>
                <w:sz w:val="24"/>
                <w:szCs w:val="24"/>
              </w:rPr>
              <w:t>.</w:t>
            </w:r>
            <w:r>
              <w:rPr>
                <w:rFonts w:ascii="Times New Roman" w:hAnsi="Times New Roman" w:cs="Times New Roman"/>
                <w:sz w:val="24"/>
                <w:szCs w:val="24"/>
              </w:rPr>
              <w:t xml:space="preserve"> </w:t>
            </w:r>
            <w:r w:rsidRPr="00250FA5">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250FA5">
              <w:rPr>
                <w:rFonts w:ascii="Times New Roman" w:hAnsi="Times New Roman" w:cs="Times New Roman"/>
                <w:sz w:val="24"/>
                <w:szCs w:val="24"/>
              </w:rPr>
              <w:t xml:space="preserve">Медиа Сфера, 2008. </w:t>
            </w:r>
            <w:r>
              <w:rPr>
                <w:rFonts w:ascii="Times New Roman" w:hAnsi="Times New Roman" w:cs="Times New Roman"/>
                <w:sz w:val="24"/>
                <w:szCs w:val="24"/>
              </w:rPr>
              <w:t xml:space="preserve">— </w:t>
            </w:r>
            <w:r w:rsidRPr="00250FA5">
              <w:rPr>
                <w:rFonts w:ascii="Times New Roman" w:hAnsi="Times New Roman" w:cs="Times New Roman"/>
                <w:sz w:val="24"/>
                <w:szCs w:val="24"/>
              </w:rPr>
              <w:t>235 с.</w:t>
            </w:r>
            <w:r w:rsidR="00A463CB" w:rsidRPr="00D71E74">
              <w:rPr>
                <w:rFonts w:ascii="Times New Roman" w:hAnsi="Times New Roman" w:cs="Times New Roman"/>
                <w:sz w:val="24"/>
                <w:szCs w:val="24"/>
              </w:rPr>
              <w:t xml:space="preserve"> </w:t>
            </w:r>
          </w:p>
        </w:tc>
        <w:tc>
          <w:tcPr>
            <w:tcW w:w="4785" w:type="dxa"/>
          </w:tcPr>
          <w:p w:rsidR="00474CEE" w:rsidRPr="00250FA5" w:rsidRDefault="00474CEE" w:rsidP="004E1B9B">
            <w:pPr>
              <w:autoSpaceDE w:val="0"/>
              <w:autoSpaceDN w:val="0"/>
              <w:adjustRightInd w:val="0"/>
              <w:jc w:val="both"/>
              <w:rPr>
                <w:rFonts w:ascii="Times New Roman" w:hAnsi="Times New Roman" w:cs="Times New Roman"/>
                <w:sz w:val="24"/>
                <w:szCs w:val="24"/>
                <w:lang w:val="en-US"/>
              </w:rPr>
            </w:pPr>
            <w:proofErr w:type="spellStart"/>
            <w:r w:rsidRPr="00D71E74">
              <w:rPr>
                <w:rFonts w:ascii="Times New Roman" w:hAnsi="Times New Roman" w:cs="Times New Roman"/>
                <w:sz w:val="24"/>
                <w:szCs w:val="24"/>
                <w:lang w:val="en-US"/>
              </w:rPr>
              <w:t>Gilyarevskiy</w:t>
            </w:r>
            <w:proofErr w:type="spellEnd"/>
            <w:r w:rsidRPr="00D71E74">
              <w:rPr>
                <w:rFonts w:ascii="Times New Roman" w:hAnsi="Times New Roman" w:cs="Times New Roman"/>
                <w:sz w:val="24"/>
                <w:szCs w:val="24"/>
                <w:lang w:val="en-US"/>
              </w:rPr>
              <w:t xml:space="preserve"> S. R. </w:t>
            </w:r>
            <w:proofErr w:type="spellStart"/>
            <w:r w:rsidRPr="00D71E74">
              <w:rPr>
                <w:rFonts w:ascii="Times New Roman" w:hAnsi="Times New Roman" w:cs="Times New Roman"/>
                <w:i/>
                <w:iCs/>
                <w:sz w:val="24"/>
                <w:szCs w:val="24"/>
                <w:lang w:val="en-US"/>
              </w:rPr>
              <w:t>Miokardity</w:t>
            </w:r>
            <w:proofErr w:type="spellEnd"/>
            <w:r w:rsidRPr="00D71E74">
              <w:rPr>
                <w:rFonts w:ascii="Times New Roman" w:hAnsi="Times New Roman" w:cs="Times New Roman"/>
                <w:i/>
                <w:iCs/>
                <w:sz w:val="24"/>
                <w:szCs w:val="24"/>
                <w:lang w:val="en-US"/>
              </w:rPr>
              <w:t xml:space="preserve">: </w:t>
            </w:r>
            <w:proofErr w:type="spellStart"/>
            <w:r w:rsidRPr="00D71E74">
              <w:rPr>
                <w:rFonts w:ascii="Times New Roman" w:hAnsi="Times New Roman" w:cs="Times New Roman"/>
                <w:i/>
                <w:iCs/>
                <w:sz w:val="24"/>
                <w:szCs w:val="24"/>
                <w:lang w:val="en-US"/>
              </w:rPr>
              <w:t>sovremennye</w:t>
            </w:r>
            <w:proofErr w:type="spellEnd"/>
            <w:r w:rsidRPr="00D71E74">
              <w:rPr>
                <w:rFonts w:ascii="Times New Roman" w:hAnsi="Times New Roman" w:cs="Times New Roman"/>
                <w:i/>
                <w:iCs/>
                <w:sz w:val="24"/>
                <w:szCs w:val="24"/>
                <w:lang w:val="en-US"/>
              </w:rPr>
              <w:t xml:space="preserve"> </w:t>
            </w:r>
            <w:proofErr w:type="spellStart"/>
            <w:r w:rsidRPr="00D71E74">
              <w:rPr>
                <w:rFonts w:ascii="Times New Roman" w:hAnsi="Times New Roman" w:cs="Times New Roman"/>
                <w:i/>
                <w:iCs/>
                <w:sz w:val="24"/>
                <w:szCs w:val="24"/>
                <w:lang w:val="en-US"/>
              </w:rPr>
              <w:t>podkhody</w:t>
            </w:r>
            <w:proofErr w:type="spellEnd"/>
            <w:r w:rsidRPr="00D71E74">
              <w:rPr>
                <w:rFonts w:ascii="Times New Roman" w:hAnsi="Times New Roman" w:cs="Times New Roman"/>
                <w:i/>
                <w:iCs/>
                <w:sz w:val="24"/>
                <w:szCs w:val="24"/>
                <w:lang w:val="en-US"/>
              </w:rPr>
              <w:t xml:space="preserve"> k </w:t>
            </w:r>
            <w:proofErr w:type="spellStart"/>
            <w:r w:rsidRPr="00D71E74">
              <w:rPr>
                <w:rFonts w:ascii="Times New Roman" w:hAnsi="Times New Roman" w:cs="Times New Roman"/>
                <w:i/>
                <w:iCs/>
                <w:sz w:val="24"/>
                <w:szCs w:val="24"/>
                <w:lang w:val="en-US"/>
              </w:rPr>
              <w:t>diagnostike</w:t>
            </w:r>
            <w:proofErr w:type="spellEnd"/>
            <w:r w:rsidRPr="00D71E74">
              <w:rPr>
                <w:rFonts w:ascii="Times New Roman" w:hAnsi="Times New Roman" w:cs="Times New Roman"/>
                <w:i/>
                <w:iCs/>
                <w:sz w:val="24"/>
                <w:szCs w:val="24"/>
                <w:lang w:val="en-US"/>
              </w:rPr>
              <w:t xml:space="preserve"> i </w:t>
            </w:r>
            <w:proofErr w:type="spellStart"/>
            <w:r w:rsidRPr="00D71E74">
              <w:rPr>
                <w:rFonts w:ascii="Times New Roman" w:hAnsi="Times New Roman" w:cs="Times New Roman"/>
                <w:i/>
                <w:iCs/>
                <w:sz w:val="24"/>
                <w:szCs w:val="24"/>
                <w:lang w:val="en-US"/>
              </w:rPr>
              <w:t>lecheniyu</w:t>
            </w:r>
            <w:proofErr w:type="spellEnd"/>
            <w:r w:rsidRPr="00D71E74">
              <w:rPr>
                <w:rFonts w:ascii="Times New Roman" w:hAnsi="Times New Roman" w:cs="Times New Roman"/>
                <w:i/>
                <w:iCs/>
                <w:sz w:val="24"/>
                <w:szCs w:val="24"/>
                <w:lang w:val="en-US"/>
              </w:rPr>
              <w:t xml:space="preserve"> </w:t>
            </w:r>
            <w:r w:rsidRPr="00D71E74">
              <w:rPr>
                <w:rFonts w:ascii="Times New Roman" w:hAnsi="Times New Roman" w:cs="Times New Roman"/>
                <w:sz w:val="24"/>
                <w:szCs w:val="24"/>
                <w:lang w:val="en-US"/>
              </w:rPr>
              <w:t>[</w:t>
            </w:r>
            <w:proofErr w:type="spellStart"/>
            <w:r w:rsidRPr="00D71E74">
              <w:rPr>
                <w:rFonts w:ascii="Times New Roman" w:hAnsi="Times New Roman" w:cs="Times New Roman"/>
                <w:sz w:val="24"/>
                <w:szCs w:val="24"/>
                <w:lang w:val="en-US"/>
              </w:rPr>
              <w:t>Myocar-dites</w:t>
            </w:r>
            <w:proofErr w:type="spellEnd"/>
            <w:r w:rsidRPr="00D71E74">
              <w:rPr>
                <w:rFonts w:ascii="Times New Roman" w:hAnsi="Times New Roman" w:cs="Times New Roman"/>
                <w:sz w:val="24"/>
                <w:szCs w:val="24"/>
                <w:lang w:val="en-US"/>
              </w:rPr>
              <w:t>: modern approaches to diagnostics and treatment]</w:t>
            </w:r>
            <w:r w:rsidRPr="00D71E74">
              <w:rPr>
                <w:rFonts w:ascii="Times New Roman" w:hAnsi="Times New Roman" w:cs="Times New Roman"/>
                <w:i/>
                <w:iCs/>
                <w:sz w:val="24"/>
                <w:szCs w:val="24"/>
                <w:lang w:val="en-US"/>
              </w:rPr>
              <w:t xml:space="preserve">. </w:t>
            </w:r>
            <w:r w:rsidRPr="004E1B9B">
              <w:rPr>
                <w:rFonts w:ascii="Times New Roman" w:hAnsi="Times New Roman" w:cs="Times New Roman"/>
                <w:sz w:val="24"/>
                <w:szCs w:val="24"/>
                <w:lang w:val="en-US"/>
              </w:rPr>
              <w:t>St. Petersburg,</w:t>
            </w:r>
            <w:r>
              <w:rPr>
                <w:rFonts w:ascii="Times New Roman" w:hAnsi="Times New Roman" w:cs="Times New Roman"/>
                <w:sz w:val="24"/>
                <w:szCs w:val="24"/>
                <w:lang w:val="en-US"/>
              </w:rPr>
              <w:t xml:space="preserve"> M</w:t>
            </w:r>
            <w:r w:rsidRPr="004E1B9B">
              <w:rPr>
                <w:rFonts w:ascii="Times New Roman" w:hAnsi="Times New Roman" w:cs="Times New Roman"/>
                <w:sz w:val="24"/>
                <w:szCs w:val="24"/>
                <w:lang w:val="en-US"/>
              </w:rPr>
              <w:t xml:space="preserve">edia </w:t>
            </w:r>
            <w:r>
              <w:rPr>
                <w:rFonts w:ascii="Times New Roman" w:hAnsi="Times New Roman" w:cs="Times New Roman"/>
                <w:sz w:val="24"/>
                <w:szCs w:val="24"/>
                <w:lang w:val="en-US"/>
              </w:rPr>
              <w:t>S</w:t>
            </w:r>
            <w:r w:rsidRPr="004E1B9B">
              <w:rPr>
                <w:rFonts w:ascii="Times New Roman" w:hAnsi="Times New Roman" w:cs="Times New Roman"/>
                <w:sz w:val="24"/>
                <w:szCs w:val="24"/>
                <w:lang w:val="en-US"/>
              </w:rPr>
              <w:t xml:space="preserve">phere Publ., 2008, 235 </w:t>
            </w:r>
            <w:r w:rsidRPr="00250FA5">
              <w:rPr>
                <w:rFonts w:ascii="Times New Roman" w:hAnsi="Times New Roman" w:cs="Times New Roman"/>
                <w:sz w:val="24"/>
                <w:szCs w:val="24"/>
              </w:rPr>
              <w:t>р</w:t>
            </w:r>
            <w:r w:rsidRPr="004E1B9B">
              <w:rPr>
                <w:rFonts w:ascii="Times New Roman" w:hAnsi="Times New Roman" w:cs="Times New Roman"/>
                <w:sz w:val="24"/>
                <w:szCs w:val="24"/>
                <w:lang w:val="en-US"/>
              </w:rPr>
              <w:t>. (In Russian).</w:t>
            </w:r>
          </w:p>
        </w:tc>
      </w:tr>
      <w:tr w:rsidR="00474CEE" w:rsidTr="000F537A">
        <w:tc>
          <w:tcPr>
            <w:tcW w:w="9570" w:type="dxa"/>
            <w:gridSpan w:val="2"/>
          </w:tcPr>
          <w:p w:rsidR="00474CEE" w:rsidRPr="00FD5C0C" w:rsidRDefault="00474CEE" w:rsidP="000F537A">
            <w:pPr>
              <w:tabs>
                <w:tab w:val="left" w:pos="284"/>
              </w:tabs>
              <w:ind w:left="-57" w:right="-57"/>
              <w:jc w:val="center"/>
              <w:rPr>
                <w:rFonts w:ascii="Times New Roman" w:hAnsi="Times New Roman" w:cs="Times New Roman"/>
                <w:i/>
                <w:sz w:val="24"/>
                <w:szCs w:val="24"/>
              </w:rPr>
            </w:pPr>
            <w:r w:rsidRPr="00FD5C0C">
              <w:rPr>
                <w:rFonts w:ascii="Times New Roman" w:hAnsi="Times New Roman" w:cs="Times New Roman"/>
                <w:i/>
                <w:sz w:val="24"/>
                <w:szCs w:val="24"/>
              </w:rPr>
              <w:t>Несколько авторов</w:t>
            </w:r>
          </w:p>
        </w:tc>
      </w:tr>
      <w:tr w:rsidR="00474CEE" w:rsidRPr="004E1B9B" w:rsidTr="000F537A">
        <w:tc>
          <w:tcPr>
            <w:tcW w:w="4785" w:type="dxa"/>
          </w:tcPr>
          <w:p w:rsidR="00474CEE" w:rsidRPr="000E4B9A" w:rsidRDefault="00227F7E" w:rsidP="004E1B9B">
            <w:pPr>
              <w:autoSpaceDE w:val="0"/>
              <w:autoSpaceDN w:val="0"/>
              <w:adjustRightInd w:val="0"/>
              <w:jc w:val="both"/>
              <w:rPr>
                <w:rFonts w:ascii="Times New Roman" w:hAnsi="Times New Roman" w:cs="Times New Roman"/>
                <w:sz w:val="24"/>
                <w:szCs w:val="24"/>
              </w:rPr>
            </w:pPr>
            <w:r>
              <w:rPr>
                <w:rFonts w:ascii="Times New Roman" w:hAnsi="Times New Roman" w:cs="Times New Roman"/>
                <w:iCs/>
                <w:sz w:val="24"/>
                <w:szCs w:val="24"/>
              </w:rPr>
              <w:t>Железняк Ю. Д.</w:t>
            </w:r>
            <w:r w:rsidR="004E1B9B">
              <w:rPr>
                <w:rFonts w:ascii="Times New Roman" w:hAnsi="Times New Roman" w:cs="Times New Roman"/>
                <w:iCs/>
                <w:sz w:val="24"/>
                <w:szCs w:val="24"/>
              </w:rPr>
              <w:t xml:space="preserve">, </w:t>
            </w:r>
            <w:r w:rsidR="004E1B9B" w:rsidRPr="00623C73">
              <w:rPr>
                <w:rFonts w:ascii="Times New Roman" w:hAnsi="Times New Roman" w:cs="Times New Roman"/>
                <w:iCs/>
                <w:sz w:val="24"/>
                <w:szCs w:val="24"/>
              </w:rPr>
              <w:t>Петров П. К.</w:t>
            </w:r>
            <w:r w:rsidR="004E1B9B">
              <w:rPr>
                <w:rFonts w:ascii="Times New Roman" w:hAnsi="Times New Roman" w:cs="Times New Roman"/>
                <w:sz w:val="24"/>
                <w:szCs w:val="24"/>
              </w:rPr>
              <w:t xml:space="preserve"> </w:t>
            </w:r>
            <w:r w:rsidR="00474CEE" w:rsidRPr="002F4D6F">
              <w:rPr>
                <w:rFonts w:ascii="Times New Roman" w:hAnsi="Times New Roman" w:cs="Times New Roman"/>
                <w:sz w:val="24"/>
                <w:szCs w:val="24"/>
              </w:rPr>
              <w:t>Основы на</w:t>
            </w:r>
            <w:r w:rsidR="00474CEE">
              <w:rPr>
                <w:rFonts w:ascii="Times New Roman" w:hAnsi="Times New Roman" w:cs="Times New Roman"/>
                <w:sz w:val="24"/>
                <w:szCs w:val="24"/>
              </w:rPr>
              <w:t>-</w:t>
            </w:r>
            <w:proofErr w:type="spellStart"/>
            <w:r w:rsidR="00474CEE" w:rsidRPr="002F4D6F">
              <w:rPr>
                <w:rFonts w:ascii="Times New Roman" w:hAnsi="Times New Roman" w:cs="Times New Roman"/>
                <w:sz w:val="24"/>
                <w:szCs w:val="24"/>
              </w:rPr>
              <w:t>уч</w:t>
            </w:r>
            <w:r w:rsidR="00474CEE">
              <w:rPr>
                <w:rFonts w:ascii="Times New Roman" w:hAnsi="Times New Roman" w:cs="Times New Roman"/>
                <w:sz w:val="24"/>
                <w:szCs w:val="24"/>
              </w:rPr>
              <w:t>но</w:t>
            </w:r>
            <w:proofErr w:type="spellEnd"/>
            <w:r w:rsidR="00474CEE">
              <w:rPr>
                <w:rFonts w:ascii="Times New Roman" w:hAnsi="Times New Roman" w:cs="Times New Roman"/>
                <w:sz w:val="24"/>
                <w:szCs w:val="24"/>
              </w:rPr>
              <w:t>-ме</w:t>
            </w:r>
            <w:r w:rsidR="00474CEE" w:rsidRPr="002F4D6F">
              <w:rPr>
                <w:rFonts w:ascii="Times New Roman" w:hAnsi="Times New Roman" w:cs="Times New Roman"/>
                <w:sz w:val="24"/>
                <w:szCs w:val="24"/>
              </w:rPr>
              <w:t>тодической деятельности в физич</w:t>
            </w:r>
            <w:r w:rsidR="00474CEE" w:rsidRPr="002F4D6F">
              <w:rPr>
                <w:rFonts w:ascii="Times New Roman" w:hAnsi="Times New Roman" w:cs="Times New Roman"/>
                <w:sz w:val="24"/>
                <w:szCs w:val="24"/>
              </w:rPr>
              <w:t>е</w:t>
            </w:r>
            <w:r w:rsidR="00474CEE" w:rsidRPr="002F4D6F">
              <w:rPr>
                <w:rFonts w:ascii="Times New Roman" w:hAnsi="Times New Roman" w:cs="Times New Roman"/>
                <w:sz w:val="24"/>
                <w:szCs w:val="24"/>
              </w:rPr>
              <w:t>ской культуре и</w:t>
            </w:r>
            <w:r w:rsidR="00474CEE">
              <w:rPr>
                <w:rFonts w:ascii="Times New Roman" w:hAnsi="Times New Roman" w:cs="Times New Roman"/>
                <w:sz w:val="24"/>
                <w:szCs w:val="24"/>
              </w:rPr>
              <w:t xml:space="preserve"> </w:t>
            </w:r>
            <w:r w:rsidR="00474CEE" w:rsidRPr="002F4D6F">
              <w:rPr>
                <w:rFonts w:ascii="Times New Roman" w:hAnsi="Times New Roman" w:cs="Times New Roman"/>
                <w:sz w:val="24"/>
                <w:szCs w:val="24"/>
              </w:rPr>
              <w:t>спорте</w:t>
            </w:r>
            <w:r w:rsidR="00474CEE">
              <w:rPr>
                <w:rFonts w:ascii="Times New Roman" w:hAnsi="Times New Roman" w:cs="Times New Roman"/>
                <w:sz w:val="24"/>
                <w:szCs w:val="24"/>
              </w:rPr>
              <w:t xml:space="preserve"> </w:t>
            </w:r>
            <w:r w:rsidR="00474CEE" w:rsidRPr="002F4D6F">
              <w:rPr>
                <w:rFonts w:ascii="Times New Roman" w:hAnsi="Times New Roman" w:cs="Times New Roman"/>
                <w:sz w:val="24"/>
                <w:szCs w:val="24"/>
              </w:rPr>
              <w:t>: учеб</w:t>
            </w:r>
            <w:proofErr w:type="gramStart"/>
            <w:r w:rsidR="00474CEE">
              <w:rPr>
                <w:rFonts w:ascii="Times New Roman" w:hAnsi="Times New Roman" w:cs="Times New Roman"/>
                <w:sz w:val="24"/>
                <w:szCs w:val="24"/>
              </w:rPr>
              <w:t>.</w:t>
            </w:r>
            <w:proofErr w:type="gramEnd"/>
            <w:r w:rsidR="00474CEE" w:rsidRPr="002F4D6F">
              <w:rPr>
                <w:rFonts w:ascii="Times New Roman" w:hAnsi="Times New Roman" w:cs="Times New Roman"/>
                <w:sz w:val="24"/>
                <w:szCs w:val="24"/>
              </w:rPr>
              <w:t xml:space="preserve"> </w:t>
            </w:r>
            <w:proofErr w:type="gramStart"/>
            <w:r w:rsidR="00474CEE" w:rsidRPr="002F4D6F">
              <w:rPr>
                <w:rFonts w:ascii="Times New Roman" w:hAnsi="Times New Roman" w:cs="Times New Roman"/>
                <w:sz w:val="24"/>
                <w:szCs w:val="24"/>
              </w:rPr>
              <w:t>п</w:t>
            </w:r>
            <w:proofErr w:type="gramEnd"/>
            <w:r w:rsidR="00474CEE" w:rsidRPr="002F4D6F">
              <w:rPr>
                <w:rFonts w:ascii="Times New Roman" w:hAnsi="Times New Roman" w:cs="Times New Roman"/>
                <w:sz w:val="24"/>
                <w:szCs w:val="24"/>
              </w:rPr>
              <w:t>особие для вузов</w:t>
            </w:r>
            <w:r w:rsidR="004E1B9B">
              <w:rPr>
                <w:rFonts w:ascii="Times New Roman" w:hAnsi="Times New Roman" w:cs="Times New Roman"/>
                <w:sz w:val="24"/>
                <w:szCs w:val="24"/>
              </w:rPr>
              <w:t xml:space="preserve">. </w:t>
            </w:r>
            <w:r w:rsidR="00474CEE">
              <w:rPr>
                <w:rFonts w:ascii="Times New Roman" w:hAnsi="Times New Roman" w:cs="Times New Roman"/>
                <w:sz w:val="24"/>
                <w:szCs w:val="24"/>
              </w:rPr>
              <w:t xml:space="preserve">— </w:t>
            </w:r>
            <w:r w:rsidR="00474CEE" w:rsidRPr="002F4D6F">
              <w:rPr>
                <w:rFonts w:ascii="Times New Roman" w:hAnsi="Times New Roman" w:cs="Times New Roman"/>
                <w:sz w:val="24"/>
                <w:szCs w:val="24"/>
              </w:rPr>
              <w:t>Ростов н/Д</w:t>
            </w:r>
            <w:proofErr w:type="gramStart"/>
            <w:r w:rsidR="00474CEE">
              <w:rPr>
                <w:rFonts w:ascii="Times New Roman" w:hAnsi="Times New Roman" w:cs="Times New Roman"/>
                <w:sz w:val="24"/>
                <w:szCs w:val="24"/>
              </w:rPr>
              <w:t xml:space="preserve"> :</w:t>
            </w:r>
            <w:proofErr w:type="gramEnd"/>
            <w:r w:rsidR="00474CEE">
              <w:rPr>
                <w:rFonts w:ascii="Times New Roman" w:hAnsi="Times New Roman" w:cs="Times New Roman"/>
                <w:sz w:val="24"/>
                <w:szCs w:val="24"/>
              </w:rPr>
              <w:t xml:space="preserve"> Ака</w:t>
            </w:r>
            <w:r w:rsidR="00474CEE" w:rsidRPr="002F4D6F">
              <w:rPr>
                <w:rFonts w:ascii="Times New Roman" w:hAnsi="Times New Roman" w:cs="Times New Roman"/>
                <w:sz w:val="24"/>
                <w:szCs w:val="24"/>
              </w:rPr>
              <w:t xml:space="preserve">демия, 2002. </w:t>
            </w:r>
            <w:r w:rsidR="00474CEE">
              <w:rPr>
                <w:rFonts w:ascii="Times New Roman" w:hAnsi="Times New Roman" w:cs="Times New Roman"/>
                <w:sz w:val="24"/>
                <w:szCs w:val="24"/>
              </w:rPr>
              <w:t xml:space="preserve">— </w:t>
            </w:r>
            <w:r w:rsidR="00474CEE" w:rsidRPr="002F4D6F">
              <w:rPr>
                <w:rFonts w:ascii="Times New Roman" w:hAnsi="Times New Roman" w:cs="Times New Roman"/>
                <w:sz w:val="24"/>
                <w:szCs w:val="24"/>
              </w:rPr>
              <w:t>264 с.</w:t>
            </w:r>
            <w:r w:rsidR="00A463CB">
              <w:rPr>
                <w:rFonts w:ascii="Times New Roman" w:hAnsi="Times New Roman" w:cs="Times New Roman"/>
                <w:sz w:val="24"/>
                <w:szCs w:val="24"/>
              </w:rPr>
              <w:t xml:space="preserve"> </w:t>
            </w:r>
          </w:p>
        </w:tc>
        <w:tc>
          <w:tcPr>
            <w:tcW w:w="4785" w:type="dxa"/>
          </w:tcPr>
          <w:p w:rsidR="00474CEE" w:rsidRPr="000E4B9A" w:rsidRDefault="00474CEE" w:rsidP="004E1B9B">
            <w:pPr>
              <w:autoSpaceDE w:val="0"/>
              <w:autoSpaceDN w:val="0"/>
              <w:adjustRightInd w:val="0"/>
              <w:jc w:val="both"/>
              <w:rPr>
                <w:rFonts w:ascii="Times New Roman" w:hAnsi="Times New Roman" w:cs="Times New Roman"/>
                <w:spacing w:val="-4"/>
                <w:sz w:val="23"/>
                <w:szCs w:val="23"/>
                <w:lang w:val="en-US"/>
              </w:rPr>
            </w:pPr>
            <w:proofErr w:type="spellStart"/>
            <w:r w:rsidRPr="00D71E74">
              <w:rPr>
                <w:rFonts w:ascii="Times New Roman" w:hAnsi="Times New Roman" w:cs="Times New Roman"/>
                <w:spacing w:val="-4"/>
                <w:sz w:val="23"/>
                <w:szCs w:val="23"/>
                <w:lang w:val="en-US"/>
              </w:rPr>
              <w:t>Zheleznyak</w:t>
            </w:r>
            <w:proofErr w:type="spellEnd"/>
            <w:r w:rsidRPr="004E1B9B">
              <w:rPr>
                <w:rFonts w:ascii="Times New Roman" w:hAnsi="Times New Roman" w:cs="Times New Roman"/>
                <w:spacing w:val="-4"/>
                <w:sz w:val="23"/>
                <w:szCs w:val="23"/>
              </w:rPr>
              <w:t xml:space="preserve"> </w:t>
            </w:r>
            <w:proofErr w:type="spellStart"/>
            <w:r w:rsidRPr="00D71E74">
              <w:rPr>
                <w:rFonts w:ascii="Times New Roman" w:hAnsi="Times New Roman" w:cs="Times New Roman"/>
                <w:spacing w:val="-4"/>
                <w:sz w:val="23"/>
                <w:szCs w:val="23"/>
                <w:lang w:val="en-US"/>
              </w:rPr>
              <w:t>Iu</w:t>
            </w:r>
            <w:proofErr w:type="spellEnd"/>
            <w:r w:rsidRPr="004E1B9B">
              <w:rPr>
                <w:rFonts w:ascii="Times New Roman" w:hAnsi="Times New Roman" w:cs="Times New Roman"/>
                <w:spacing w:val="-4"/>
                <w:sz w:val="23"/>
                <w:szCs w:val="23"/>
              </w:rPr>
              <w:t xml:space="preserve">. </w:t>
            </w:r>
            <w:r w:rsidRPr="00D71E74">
              <w:rPr>
                <w:rFonts w:ascii="Times New Roman" w:hAnsi="Times New Roman" w:cs="Times New Roman"/>
                <w:spacing w:val="-4"/>
                <w:sz w:val="23"/>
                <w:szCs w:val="23"/>
                <w:lang w:val="en-US"/>
              </w:rPr>
              <w:t>D</w:t>
            </w:r>
            <w:r w:rsidRPr="004E1B9B">
              <w:rPr>
                <w:rFonts w:ascii="Times New Roman" w:hAnsi="Times New Roman" w:cs="Times New Roman"/>
                <w:spacing w:val="-4"/>
                <w:sz w:val="23"/>
                <w:szCs w:val="23"/>
              </w:rPr>
              <w:t xml:space="preserve">., </w:t>
            </w:r>
            <w:proofErr w:type="spellStart"/>
            <w:r w:rsidRPr="00D71E74">
              <w:rPr>
                <w:rFonts w:ascii="Times New Roman" w:hAnsi="Times New Roman" w:cs="Times New Roman"/>
                <w:spacing w:val="-4"/>
                <w:sz w:val="23"/>
                <w:szCs w:val="23"/>
                <w:lang w:val="en-US"/>
              </w:rPr>
              <w:t>Petrov</w:t>
            </w:r>
            <w:proofErr w:type="spellEnd"/>
            <w:r w:rsidRPr="004E1B9B">
              <w:rPr>
                <w:rFonts w:ascii="Times New Roman" w:hAnsi="Times New Roman" w:cs="Times New Roman"/>
                <w:spacing w:val="-4"/>
                <w:sz w:val="23"/>
                <w:szCs w:val="23"/>
              </w:rPr>
              <w:t xml:space="preserve"> </w:t>
            </w:r>
            <w:r w:rsidRPr="00D71E74">
              <w:rPr>
                <w:rFonts w:ascii="Times New Roman" w:hAnsi="Times New Roman" w:cs="Times New Roman"/>
                <w:spacing w:val="-4"/>
                <w:sz w:val="23"/>
                <w:szCs w:val="23"/>
                <w:lang w:val="en-US"/>
              </w:rPr>
              <w:t>P</w:t>
            </w:r>
            <w:r w:rsidRPr="004E1B9B">
              <w:rPr>
                <w:rFonts w:ascii="Times New Roman" w:hAnsi="Times New Roman" w:cs="Times New Roman"/>
                <w:spacing w:val="-4"/>
                <w:sz w:val="23"/>
                <w:szCs w:val="23"/>
              </w:rPr>
              <w:t xml:space="preserve">. </w:t>
            </w:r>
            <w:r w:rsidRPr="00D71E74">
              <w:rPr>
                <w:rFonts w:ascii="Times New Roman" w:hAnsi="Times New Roman" w:cs="Times New Roman"/>
                <w:spacing w:val="-4"/>
                <w:sz w:val="23"/>
                <w:szCs w:val="23"/>
                <w:lang w:val="en-US"/>
              </w:rPr>
              <w:t>K</w:t>
            </w:r>
            <w:r w:rsidRPr="004E1B9B">
              <w:rPr>
                <w:rFonts w:ascii="Times New Roman" w:hAnsi="Times New Roman" w:cs="Times New Roman"/>
                <w:spacing w:val="-4"/>
                <w:sz w:val="23"/>
                <w:szCs w:val="23"/>
              </w:rPr>
              <w:t xml:space="preserve">. </w:t>
            </w:r>
            <w:proofErr w:type="spellStart"/>
            <w:r w:rsidRPr="00D71E74">
              <w:rPr>
                <w:rFonts w:ascii="Times New Roman" w:hAnsi="Times New Roman" w:cs="Times New Roman"/>
                <w:i/>
                <w:iCs/>
                <w:spacing w:val="-4"/>
                <w:sz w:val="23"/>
                <w:szCs w:val="23"/>
                <w:lang w:val="en-US"/>
              </w:rPr>
              <w:t>Osnovy</w:t>
            </w:r>
            <w:proofErr w:type="spellEnd"/>
            <w:r w:rsidRPr="004E1B9B">
              <w:rPr>
                <w:rFonts w:ascii="Times New Roman" w:hAnsi="Times New Roman" w:cs="Times New Roman"/>
                <w:i/>
                <w:iCs/>
                <w:spacing w:val="-4"/>
                <w:sz w:val="23"/>
                <w:szCs w:val="23"/>
              </w:rPr>
              <w:t xml:space="preserve"> </w:t>
            </w:r>
            <w:proofErr w:type="spellStart"/>
            <w:r w:rsidRPr="00D71E74">
              <w:rPr>
                <w:rFonts w:ascii="Times New Roman" w:hAnsi="Times New Roman" w:cs="Times New Roman"/>
                <w:i/>
                <w:iCs/>
                <w:spacing w:val="-4"/>
                <w:sz w:val="23"/>
                <w:szCs w:val="23"/>
                <w:lang w:val="en-US"/>
              </w:rPr>
              <w:t>nauchno</w:t>
            </w:r>
            <w:proofErr w:type="spellEnd"/>
            <w:r w:rsidRPr="004E1B9B">
              <w:rPr>
                <w:rFonts w:ascii="Times New Roman" w:hAnsi="Times New Roman" w:cs="Times New Roman"/>
                <w:i/>
                <w:iCs/>
                <w:spacing w:val="-4"/>
                <w:sz w:val="23"/>
                <w:szCs w:val="23"/>
              </w:rPr>
              <w:t>-</w:t>
            </w:r>
            <w:proofErr w:type="spellStart"/>
            <w:r w:rsidRPr="00D71E74">
              <w:rPr>
                <w:rFonts w:ascii="Times New Roman" w:hAnsi="Times New Roman" w:cs="Times New Roman"/>
                <w:i/>
                <w:iCs/>
                <w:spacing w:val="-4"/>
                <w:sz w:val="23"/>
                <w:szCs w:val="23"/>
                <w:lang w:val="en-US"/>
              </w:rPr>
              <w:t>metodicheskoy</w:t>
            </w:r>
            <w:proofErr w:type="spellEnd"/>
            <w:r w:rsidRPr="004E1B9B">
              <w:rPr>
                <w:rFonts w:ascii="Times New Roman" w:hAnsi="Times New Roman" w:cs="Times New Roman"/>
                <w:i/>
                <w:iCs/>
                <w:spacing w:val="-4"/>
                <w:sz w:val="23"/>
                <w:szCs w:val="23"/>
              </w:rPr>
              <w:t xml:space="preserve"> </w:t>
            </w:r>
            <w:proofErr w:type="spellStart"/>
            <w:r w:rsidRPr="00D71E74">
              <w:rPr>
                <w:rFonts w:ascii="Times New Roman" w:hAnsi="Times New Roman" w:cs="Times New Roman"/>
                <w:i/>
                <w:iCs/>
                <w:spacing w:val="-4"/>
                <w:sz w:val="23"/>
                <w:szCs w:val="23"/>
                <w:lang w:val="en-US"/>
              </w:rPr>
              <w:t>deyatel</w:t>
            </w:r>
            <w:proofErr w:type="spellEnd"/>
            <w:r w:rsidRPr="004E1B9B">
              <w:rPr>
                <w:rFonts w:ascii="Times New Roman" w:hAnsi="Times New Roman" w:cs="Times New Roman"/>
                <w:i/>
                <w:iCs/>
                <w:spacing w:val="-4"/>
                <w:sz w:val="23"/>
                <w:szCs w:val="23"/>
              </w:rPr>
              <w:t>'</w:t>
            </w:r>
            <w:proofErr w:type="spellStart"/>
            <w:r w:rsidRPr="00D71E74">
              <w:rPr>
                <w:rFonts w:ascii="Times New Roman" w:hAnsi="Times New Roman" w:cs="Times New Roman"/>
                <w:i/>
                <w:iCs/>
                <w:spacing w:val="-4"/>
                <w:sz w:val="23"/>
                <w:szCs w:val="23"/>
                <w:lang w:val="en-US"/>
              </w:rPr>
              <w:t>nosti</w:t>
            </w:r>
            <w:proofErr w:type="spellEnd"/>
            <w:r w:rsidRPr="004E1B9B">
              <w:rPr>
                <w:rFonts w:ascii="Times New Roman" w:hAnsi="Times New Roman" w:cs="Times New Roman"/>
                <w:i/>
                <w:iCs/>
                <w:spacing w:val="-4"/>
                <w:sz w:val="23"/>
                <w:szCs w:val="23"/>
              </w:rPr>
              <w:t xml:space="preserve"> </w:t>
            </w:r>
            <w:r w:rsidRPr="00D71E74">
              <w:rPr>
                <w:rFonts w:ascii="Times New Roman" w:hAnsi="Times New Roman" w:cs="Times New Roman"/>
                <w:i/>
                <w:iCs/>
                <w:spacing w:val="-4"/>
                <w:sz w:val="23"/>
                <w:szCs w:val="23"/>
                <w:lang w:val="en-US"/>
              </w:rPr>
              <w:t>v</w:t>
            </w:r>
            <w:r w:rsidRPr="004E1B9B">
              <w:rPr>
                <w:rFonts w:ascii="Times New Roman" w:hAnsi="Times New Roman" w:cs="Times New Roman"/>
                <w:i/>
                <w:iCs/>
                <w:spacing w:val="-4"/>
                <w:sz w:val="23"/>
                <w:szCs w:val="23"/>
              </w:rPr>
              <w:t xml:space="preserve"> </w:t>
            </w:r>
            <w:proofErr w:type="spellStart"/>
            <w:r w:rsidRPr="00D71E74">
              <w:rPr>
                <w:rFonts w:ascii="Times New Roman" w:hAnsi="Times New Roman" w:cs="Times New Roman"/>
                <w:i/>
                <w:iCs/>
                <w:spacing w:val="-4"/>
                <w:sz w:val="23"/>
                <w:szCs w:val="23"/>
                <w:lang w:val="en-US"/>
              </w:rPr>
              <w:t>fizicheskoy</w:t>
            </w:r>
            <w:proofErr w:type="spellEnd"/>
            <w:r w:rsidRPr="004E1B9B">
              <w:rPr>
                <w:rFonts w:ascii="Times New Roman" w:hAnsi="Times New Roman" w:cs="Times New Roman"/>
                <w:i/>
                <w:iCs/>
                <w:spacing w:val="-4"/>
                <w:sz w:val="23"/>
                <w:szCs w:val="23"/>
              </w:rPr>
              <w:t xml:space="preserve"> </w:t>
            </w:r>
            <w:proofErr w:type="spellStart"/>
            <w:r w:rsidRPr="00D71E74">
              <w:rPr>
                <w:rFonts w:ascii="Times New Roman" w:hAnsi="Times New Roman" w:cs="Times New Roman"/>
                <w:i/>
                <w:iCs/>
                <w:spacing w:val="-4"/>
                <w:sz w:val="23"/>
                <w:szCs w:val="23"/>
                <w:lang w:val="en-US"/>
              </w:rPr>
              <w:t>kul</w:t>
            </w:r>
            <w:proofErr w:type="spellEnd"/>
            <w:r w:rsidRPr="004E1B9B">
              <w:rPr>
                <w:rFonts w:ascii="Times New Roman" w:hAnsi="Times New Roman" w:cs="Times New Roman"/>
                <w:i/>
                <w:iCs/>
                <w:spacing w:val="-4"/>
                <w:sz w:val="23"/>
                <w:szCs w:val="23"/>
              </w:rPr>
              <w:t>'</w:t>
            </w:r>
            <w:proofErr w:type="spellStart"/>
            <w:r w:rsidRPr="00D71E74">
              <w:rPr>
                <w:rFonts w:ascii="Times New Roman" w:hAnsi="Times New Roman" w:cs="Times New Roman"/>
                <w:i/>
                <w:iCs/>
                <w:spacing w:val="-4"/>
                <w:sz w:val="23"/>
                <w:szCs w:val="23"/>
                <w:lang w:val="en-US"/>
              </w:rPr>
              <w:t>ture</w:t>
            </w:r>
            <w:proofErr w:type="spellEnd"/>
            <w:r w:rsidRPr="004E1B9B">
              <w:rPr>
                <w:rFonts w:ascii="Times New Roman" w:hAnsi="Times New Roman" w:cs="Times New Roman"/>
                <w:i/>
                <w:iCs/>
                <w:spacing w:val="-4"/>
                <w:sz w:val="23"/>
                <w:szCs w:val="23"/>
              </w:rPr>
              <w:t xml:space="preserve"> </w:t>
            </w:r>
            <w:r w:rsidRPr="004E1B9B">
              <w:rPr>
                <w:rFonts w:ascii="Times New Roman" w:hAnsi="Times New Roman" w:cs="Times New Roman"/>
                <w:i/>
                <w:iCs/>
                <w:spacing w:val="-4"/>
                <w:sz w:val="23"/>
                <w:szCs w:val="23"/>
              </w:rPr>
              <w:br/>
            </w:r>
            <w:r w:rsidRPr="00D71E74">
              <w:rPr>
                <w:rFonts w:ascii="Times New Roman" w:hAnsi="Times New Roman" w:cs="Times New Roman"/>
                <w:i/>
                <w:iCs/>
                <w:spacing w:val="-4"/>
                <w:sz w:val="23"/>
                <w:szCs w:val="23"/>
                <w:lang w:val="en-US"/>
              </w:rPr>
              <w:t>i</w:t>
            </w:r>
            <w:r w:rsidRPr="004E1B9B">
              <w:rPr>
                <w:rFonts w:ascii="Times New Roman" w:hAnsi="Times New Roman" w:cs="Times New Roman"/>
                <w:i/>
                <w:iCs/>
                <w:spacing w:val="-4"/>
                <w:sz w:val="23"/>
                <w:szCs w:val="23"/>
              </w:rPr>
              <w:t xml:space="preserve"> </w:t>
            </w:r>
            <w:proofErr w:type="spellStart"/>
            <w:r w:rsidRPr="00D71E74">
              <w:rPr>
                <w:rFonts w:ascii="Times New Roman" w:hAnsi="Times New Roman" w:cs="Times New Roman"/>
                <w:i/>
                <w:iCs/>
                <w:spacing w:val="-4"/>
                <w:sz w:val="23"/>
                <w:szCs w:val="23"/>
                <w:lang w:val="en-US"/>
              </w:rPr>
              <w:t>sporte</w:t>
            </w:r>
            <w:proofErr w:type="spellEnd"/>
            <w:r w:rsidRPr="004E1B9B">
              <w:rPr>
                <w:rFonts w:ascii="Times New Roman" w:hAnsi="Times New Roman" w:cs="Times New Roman"/>
                <w:i/>
                <w:iCs/>
                <w:spacing w:val="-4"/>
                <w:sz w:val="23"/>
                <w:szCs w:val="23"/>
              </w:rPr>
              <w:t xml:space="preserve"> </w:t>
            </w:r>
            <w:r w:rsidRPr="004E1B9B">
              <w:rPr>
                <w:rFonts w:ascii="Times New Roman" w:hAnsi="Times New Roman" w:cs="Times New Roman"/>
                <w:spacing w:val="-4"/>
                <w:sz w:val="23"/>
                <w:szCs w:val="23"/>
              </w:rPr>
              <w:t>[</w:t>
            </w:r>
            <w:r w:rsidRPr="00D71E74">
              <w:rPr>
                <w:rFonts w:ascii="Times New Roman" w:hAnsi="Times New Roman" w:cs="Times New Roman"/>
                <w:spacing w:val="-4"/>
                <w:sz w:val="23"/>
                <w:szCs w:val="23"/>
                <w:lang w:val="en-US"/>
              </w:rPr>
              <w:t>Bases</w:t>
            </w:r>
            <w:r w:rsidRPr="004E1B9B">
              <w:rPr>
                <w:rFonts w:ascii="Times New Roman" w:hAnsi="Times New Roman" w:cs="Times New Roman"/>
                <w:spacing w:val="-4"/>
                <w:sz w:val="23"/>
                <w:szCs w:val="23"/>
              </w:rPr>
              <w:t xml:space="preserve"> </w:t>
            </w:r>
            <w:r w:rsidRPr="00D71E74">
              <w:rPr>
                <w:rFonts w:ascii="Times New Roman" w:hAnsi="Times New Roman" w:cs="Times New Roman"/>
                <w:spacing w:val="-4"/>
                <w:sz w:val="23"/>
                <w:szCs w:val="23"/>
                <w:lang w:val="en-US"/>
              </w:rPr>
              <w:t>of</w:t>
            </w:r>
            <w:r w:rsidRPr="004E1B9B">
              <w:rPr>
                <w:rFonts w:ascii="Times New Roman" w:hAnsi="Times New Roman" w:cs="Times New Roman"/>
                <w:spacing w:val="-4"/>
                <w:sz w:val="23"/>
                <w:szCs w:val="23"/>
              </w:rPr>
              <w:t xml:space="preserve"> </w:t>
            </w:r>
            <w:r w:rsidRPr="00D71E74">
              <w:rPr>
                <w:rFonts w:ascii="Times New Roman" w:hAnsi="Times New Roman" w:cs="Times New Roman"/>
                <w:spacing w:val="-4"/>
                <w:sz w:val="23"/>
                <w:szCs w:val="23"/>
                <w:lang w:val="en-US"/>
              </w:rPr>
              <w:t>scientific</w:t>
            </w:r>
            <w:r w:rsidRPr="004E1B9B">
              <w:rPr>
                <w:rFonts w:ascii="Times New Roman" w:hAnsi="Times New Roman" w:cs="Times New Roman"/>
                <w:spacing w:val="-4"/>
                <w:sz w:val="23"/>
                <w:szCs w:val="23"/>
                <w:lang w:val="en-US"/>
              </w:rPr>
              <w:t xml:space="preserve"> </w:t>
            </w:r>
            <w:r w:rsidRPr="00D71E74">
              <w:rPr>
                <w:rFonts w:ascii="Times New Roman" w:hAnsi="Times New Roman" w:cs="Times New Roman"/>
                <w:spacing w:val="-4"/>
                <w:sz w:val="23"/>
                <w:szCs w:val="23"/>
                <w:lang w:val="en-US"/>
              </w:rPr>
              <w:t xml:space="preserve">and methodical activity in physical culture and sport]. </w:t>
            </w:r>
            <w:r w:rsidRPr="004E1B9B">
              <w:rPr>
                <w:rFonts w:ascii="Times New Roman" w:hAnsi="Times New Roman" w:cs="Times New Roman"/>
                <w:spacing w:val="-4"/>
                <w:sz w:val="23"/>
                <w:szCs w:val="23"/>
                <w:lang w:val="en-US"/>
              </w:rPr>
              <w:t>Rostov-on-Don, Academy Publ., 2002, 264 p. (In Russian).</w:t>
            </w:r>
          </w:p>
        </w:tc>
      </w:tr>
      <w:tr w:rsidR="00474CEE" w:rsidTr="000F537A">
        <w:tc>
          <w:tcPr>
            <w:tcW w:w="9570" w:type="dxa"/>
            <w:gridSpan w:val="2"/>
          </w:tcPr>
          <w:p w:rsidR="00474CEE" w:rsidRPr="00FD5C0C" w:rsidRDefault="00474CEE" w:rsidP="000F537A">
            <w:pPr>
              <w:tabs>
                <w:tab w:val="left" w:pos="284"/>
              </w:tabs>
              <w:ind w:left="-57" w:right="-57"/>
              <w:jc w:val="center"/>
              <w:rPr>
                <w:rFonts w:ascii="Times New Roman" w:hAnsi="Times New Roman" w:cs="Times New Roman"/>
                <w:i/>
                <w:sz w:val="24"/>
                <w:szCs w:val="24"/>
              </w:rPr>
            </w:pPr>
            <w:r w:rsidRPr="00FD5C0C">
              <w:rPr>
                <w:rFonts w:ascii="Times New Roman" w:hAnsi="Times New Roman" w:cs="Times New Roman"/>
                <w:i/>
                <w:sz w:val="24"/>
                <w:szCs w:val="24"/>
              </w:rPr>
              <w:t>Часть книги</w:t>
            </w:r>
          </w:p>
        </w:tc>
      </w:tr>
      <w:tr w:rsidR="00474CEE" w:rsidRPr="000E4B9A" w:rsidTr="000F537A">
        <w:tc>
          <w:tcPr>
            <w:tcW w:w="4785" w:type="dxa"/>
          </w:tcPr>
          <w:p w:rsidR="00474CEE" w:rsidRPr="00D71E74" w:rsidRDefault="00474CEE" w:rsidP="004E1B9B">
            <w:pPr>
              <w:autoSpaceDE w:val="0"/>
              <w:autoSpaceDN w:val="0"/>
              <w:adjustRightInd w:val="0"/>
              <w:jc w:val="both"/>
              <w:rPr>
                <w:rFonts w:ascii="Times New Roman" w:hAnsi="Times New Roman" w:cs="Times New Roman"/>
                <w:sz w:val="24"/>
                <w:szCs w:val="24"/>
              </w:rPr>
            </w:pPr>
            <w:proofErr w:type="spellStart"/>
            <w:r w:rsidRPr="00623C73">
              <w:rPr>
                <w:rFonts w:ascii="Times New Roman" w:hAnsi="Times New Roman" w:cs="Times New Roman"/>
                <w:iCs/>
                <w:sz w:val="24"/>
                <w:szCs w:val="24"/>
              </w:rPr>
              <w:t>Граевская</w:t>
            </w:r>
            <w:proofErr w:type="spellEnd"/>
            <w:r w:rsidRPr="00623C73">
              <w:rPr>
                <w:rFonts w:ascii="Times New Roman" w:hAnsi="Times New Roman" w:cs="Times New Roman"/>
                <w:iCs/>
                <w:sz w:val="24"/>
                <w:szCs w:val="24"/>
              </w:rPr>
              <w:t xml:space="preserve"> Н. Д. </w:t>
            </w:r>
            <w:r w:rsidRPr="00623C73">
              <w:rPr>
                <w:rFonts w:ascii="Times New Roman" w:hAnsi="Times New Roman" w:cs="Times New Roman"/>
                <w:sz w:val="24"/>
                <w:szCs w:val="24"/>
              </w:rPr>
              <w:t>Оценка</w:t>
            </w:r>
            <w:r w:rsidRPr="002F4D6F">
              <w:rPr>
                <w:rFonts w:ascii="Times New Roman" w:hAnsi="Times New Roman" w:cs="Times New Roman"/>
                <w:sz w:val="24"/>
                <w:szCs w:val="24"/>
              </w:rPr>
              <w:t xml:space="preserve"> функционального состояния</w:t>
            </w:r>
            <w:r>
              <w:rPr>
                <w:rFonts w:ascii="Times New Roman" w:hAnsi="Times New Roman" w:cs="Times New Roman"/>
                <w:sz w:val="24"/>
                <w:szCs w:val="24"/>
              </w:rPr>
              <w:t xml:space="preserve"> </w:t>
            </w:r>
            <w:r w:rsidRPr="002F4D6F">
              <w:rPr>
                <w:rFonts w:ascii="Times New Roman" w:hAnsi="Times New Roman" w:cs="Times New Roman"/>
                <w:sz w:val="24"/>
                <w:szCs w:val="24"/>
              </w:rPr>
              <w:t>спортсменов по показателям с</w:t>
            </w:r>
            <w:r w:rsidRPr="002F4D6F">
              <w:rPr>
                <w:rFonts w:ascii="Times New Roman" w:hAnsi="Times New Roman" w:cs="Times New Roman"/>
                <w:sz w:val="24"/>
                <w:szCs w:val="24"/>
              </w:rPr>
              <w:t>о</w:t>
            </w:r>
            <w:r>
              <w:rPr>
                <w:rFonts w:ascii="Times New Roman" w:hAnsi="Times New Roman" w:cs="Times New Roman"/>
                <w:sz w:val="24"/>
                <w:szCs w:val="24"/>
              </w:rPr>
              <w:t>стояния и взаимосвя</w:t>
            </w:r>
            <w:r w:rsidRPr="002F4D6F">
              <w:rPr>
                <w:rFonts w:ascii="Times New Roman" w:hAnsi="Times New Roman" w:cs="Times New Roman"/>
                <w:sz w:val="24"/>
                <w:szCs w:val="24"/>
              </w:rPr>
              <w:t>зи различных физиол</w:t>
            </w:r>
            <w:r w:rsidRPr="002F4D6F">
              <w:rPr>
                <w:rFonts w:ascii="Times New Roman" w:hAnsi="Times New Roman" w:cs="Times New Roman"/>
                <w:sz w:val="24"/>
                <w:szCs w:val="24"/>
              </w:rPr>
              <w:t>о</w:t>
            </w:r>
            <w:r w:rsidRPr="002F4D6F">
              <w:rPr>
                <w:rFonts w:ascii="Times New Roman" w:hAnsi="Times New Roman" w:cs="Times New Roman"/>
                <w:sz w:val="24"/>
                <w:szCs w:val="24"/>
              </w:rPr>
              <w:t>гических систем организма //</w:t>
            </w:r>
            <w:r>
              <w:rPr>
                <w:rFonts w:ascii="Times New Roman" w:hAnsi="Times New Roman" w:cs="Times New Roman"/>
                <w:sz w:val="24"/>
                <w:szCs w:val="24"/>
              </w:rPr>
              <w:t xml:space="preserve"> </w:t>
            </w:r>
            <w:r w:rsidRPr="002F4D6F">
              <w:rPr>
                <w:rFonts w:ascii="Times New Roman" w:hAnsi="Times New Roman" w:cs="Times New Roman"/>
                <w:sz w:val="24"/>
                <w:szCs w:val="24"/>
              </w:rPr>
              <w:t>Современная система и методы врачебного контроля</w:t>
            </w:r>
            <w:r>
              <w:rPr>
                <w:rFonts w:ascii="Times New Roman" w:hAnsi="Times New Roman" w:cs="Times New Roman"/>
                <w:sz w:val="24"/>
                <w:szCs w:val="24"/>
              </w:rPr>
              <w:t xml:space="preserve"> </w:t>
            </w:r>
            <w:r w:rsidRPr="002F4D6F">
              <w:rPr>
                <w:rFonts w:ascii="Times New Roman" w:hAnsi="Times New Roman" w:cs="Times New Roman"/>
                <w:sz w:val="24"/>
                <w:szCs w:val="24"/>
              </w:rPr>
              <w:lastRenderedPageBreak/>
              <w:t>в</w:t>
            </w:r>
            <w:r>
              <w:rPr>
                <w:rFonts w:ascii="Times New Roman" w:hAnsi="Times New Roman" w:cs="Times New Roman"/>
                <w:sz w:val="24"/>
                <w:szCs w:val="24"/>
              </w:rPr>
              <w:t> </w:t>
            </w:r>
            <w:r w:rsidRPr="002F4D6F">
              <w:rPr>
                <w:rFonts w:ascii="Times New Roman" w:hAnsi="Times New Roman" w:cs="Times New Roman"/>
                <w:sz w:val="24"/>
                <w:szCs w:val="24"/>
              </w:rPr>
              <w:t>спорте</w:t>
            </w:r>
            <w:proofErr w:type="gramStart"/>
            <w:r w:rsidR="004E1B9B">
              <w:rPr>
                <w:rFonts w:ascii="Times New Roman" w:hAnsi="Times New Roman" w:cs="Times New Roman"/>
                <w:sz w:val="24"/>
                <w:szCs w:val="24"/>
              </w:rPr>
              <w:t xml:space="preserve"> :</w:t>
            </w:r>
            <w:proofErr w:type="gramEnd"/>
            <w:r w:rsidR="004E1B9B">
              <w:rPr>
                <w:rFonts w:ascii="Times New Roman" w:hAnsi="Times New Roman" w:cs="Times New Roman"/>
                <w:sz w:val="24"/>
                <w:szCs w:val="24"/>
              </w:rPr>
              <w:t xml:space="preserve"> сб. науч. тр.</w:t>
            </w:r>
            <w:r>
              <w:rPr>
                <w:rFonts w:ascii="Times New Roman" w:hAnsi="Times New Roman" w:cs="Times New Roman"/>
                <w:sz w:val="24"/>
                <w:szCs w:val="24"/>
              </w:rPr>
              <w:t xml:space="preserve"> — </w:t>
            </w:r>
            <w:proofErr w:type="spellStart"/>
            <w:r w:rsidRPr="002F4D6F">
              <w:rPr>
                <w:rFonts w:ascii="Times New Roman" w:hAnsi="Times New Roman" w:cs="Times New Roman"/>
                <w:sz w:val="24"/>
                <w:szCs w:val="24"/>
              </w:rPr>
              <w:t>Малаховка</w:t>
            </w:r>
            <w:proofErr w:type="spellEnd"/>
            <w:r>
              <w:rPr>
                <w:rFonts w:ascii="Times New Roman" w:hAnsi="Times New Roman" w:cs="Times New Roman"/>
                <w:sz w:val="24"/>
                <w:szCs w:val="24"/>
              </w:rPr>
              <w:t xml:space="preserve"> </w:t>
            </w:r>
            <w:r w:rsidRPr="002F4D6F">
              <w:rPr>
                <w:rFonts w:ascii="Times New Roman" w:hAnsi="Times New Roman" w:cs="Times New Roman"/>
                <w:sz w:val="24"/>
                <w:szCs w:val="24"/>
              </w:rPr>
              <w:t xml:space="preserve">: </w:t>
            </w:r>
            <w:r w:rsidR="00F71599">
              <w:rPr>
                <w:rFonts w:ascii="Times New Roman" w:hAnsi="Times New Roman" w:cs="Times New Roman"/>
                <w:sz w:val="24"/>
                <w:szCs w:val="24"/>
              </w:rPr>
              <w:br/>
            </w:r>
            <w:r w:rsidRPr="002F4D6F">
              <w:rPr>
                <w:rFonts w:ascii="Times New Roman" w:hAnsi="Times New Roman" w:cs="Times New Roman"/>
                <w:sz w:val="24"/>
                <w:szCs w:val="24"/>
              </w:rPr>
              <w:t>М</w:t>
            </w:r>
            <w:r w:rsidRPr="002F4D6F">
              <w:rPr>
                <w:rFonts w:ascii="Times New Roman" w:hAnsi="Times New Roman" w:cs="Times New Roman"/>
                <w:sz w:val="24"/>
                <w:szCs w:val="24"/>
              </w:rPr>
              <w:t>О</w:t>
            </w:r>
            <w:r w:rsidRPr="002F4D6F">
              <w:rPr>
                <w:rFonts w:ascii="Times New Roman" w:hAnsi="Times New Roman" w:cs="Times New Roman"/>
                <w:sz w:val="24"/>
                <w:szCs w:val="24"/>
              </w:rPr>
              <w:t xml:space="preserve">ГИФК, 1987. </w:t>
            </w:r>
            <w:r>
              <w:rPr>
                <w:rFonts w:ascii="Times New Roman" w:hAnsi="Times New Roman" w:cs="Times New Roman"/>
                <w:sz w:val="24"/>
                <w:szCs w:val="24"/>
              </w:rPr>
              <w:t xml:space="preserve">— </w:t>
            </w:r>
            <w:r w:rsidRPr="002F4D6F">
              <w:rPr>
                <w:rFonts w:ascii="Times New Roman" w:hAnsi="Times New Roman" w:cs="Times New Roman"/>
                <w:sz w:val="24"/>
                <w:szCs w:val="24"/>
              </w:rPr>
              <w:t>С. 4</w:t>
            </w:r>
            <w:r>
              <w:rPr>
                <w:rFonts w:ascii="Times New Roman" w:hAnsi="Times New Roman" w:cs="Times New Roman"/>
                <w:sz w:val="24"/>
                <w:szCs w:val="24"/>
              </w:rPr>
              <w:t>–</w:t>
            </w:r>
            <w:r w:rsidRPr="002F4D6F">
              <w:rPr>
                <w:rFonts w:ascii="Times New Roman" w:hAnsi="Times New Roman" w:cs="Times New Roman"/>
                <w:sz w:val="24"/>
                <w:szCs w:val="24"/>
              </w:rPr>
              <w:t>12.</w:t>
            </w:r>
            <w:r w:rsidR="00A463CB" w:rsidRPr="00D71E74">
              <w:rPr>
                <w:rFonts w:ascii="Times New Roman" w:hAnsi="Times New Roman" w:cs="Times New Roman"/>
                <w:sz w:val="24"/>
                <w:szCs w:val="24"/>
              </w:rPr>
              <w:t xml:space="preserve"> </w:t>
            </w:r>
          </w:p>
        </w:tc>
        <w:tc>
          <w:tcPr>
            <w:tcW w:w="4785" w:type="dxa"/>
          </w:tcPr>
          <w:p w:rsidR="00474CEE" w:rsidRPr="00FD5C0C" w:rsidRDefault="00474CEE" w:rsidP="004E1B9B">
            <w:pPr>
              <w:autoSpaceDE w:val="0"/>
              <w:autoSpaceDN w:val="0"/>
              <w:adjustRightInd w:val="0"/>
              <w:jc w:val="both"/>
              <w:rPr>
                <w:rFonts w:ascii="Times New Roman" w:hAnsi="Times New Roman" w:cs="Times New Roman"/>
                <w:sz w:val="24"/>
                <w:szCs w:val="24"/>
                <w:lang w:val="en-US"/>
              </w:rPr>
            </w:pPr>
            <w:proofErr w:type="spellStart"/>
            <w:r w:rsidRPr="00FD5C0C">
              <w:rPr>
                <w:rFonts w:ascii="Times New Roman" w:hAnsi="Times New Roman" w:cs="Times New Roman"/>
                <w:sz w:val="24"/>
                <w:szCs w:val="24"/>
                <w:lang w:val="en-US"/>
              </w:rPr>
              <w:lastRenderedPageBreak/>
              <w:t>Graevskaya</w:t>
            </w:r>
            <w:proofErr w:type="spellEnd"/>
            <w:r w:rsidRPr="00FD5C0C">
              <w:rPr>
                <w:rFonts w:ascii="Times New Roman" w:hAnsi="Times New Roman" w:cs="Times New Roman"/>
                <w:sz w:val="24"/>
                <w:szCs w:val="24"/>
                <w:lang w:val="en-US"/>
              </w:rPr>
              <w:t xml:space="preserve"> N. D. Assessment of a functional condition of athletes on indicators of a state and interrelation of various physiological sy</w:t>
            </w:r>
            <w:r w:rsidRPr="00FD5C0C">
              <w:rPr>
                <w:rFonts w:ascii="Times New Roman" w:hAnsi="Times New Roman" w:cs="Times New Roman"/>
                <w:sz w:val="24"/>
                <w:szCs w:val="24"/>
                <w:lang w:val="en-US"/>
              </w:rPr>
              <w:t>s</w:t>
            </w:r>
            <w:r w:rsidRPr="00FD5C0C">
              <w:rPr>
                <w:rFonts w:ascii="Times New Roman" w:hAnsi="Times New Roman" w:cs="Times New Roman"/>
                <w:sz w:val="24"/>
                <w:szCs w:val="24"/>
                <w:lang w:val="en-US"/>
              </w:rPr>
              <w:t xml:space="preserve">tems of an organism. </w:t>
            </w:r>
            <w:proofErr w:type="spellStart"/>
            <w:r w:rsidRPr="00FD5C0C">
              <w:rPr>
                <w:rFonts w:ascii="Times New Roman" w:hAnsi="Times New Roman" w:cs="Times New Roman"/>
                <w:i/>
                <w:iCs/>
                <w:sz w:val="24"/>
                <w:szCs w:val="24"/>
                <w:lang w:val="en-US"/>
              </w:rPr>
              <w:t>Sovremennaya</w:t>
            </w:r>
            <w:proofErr w:type="spellEnd"/>
            <w:r w:rsidRPr="00FD5C0C">
              <w:rPr>
                <w:rFonts w:ascii="Times New Roman" w:hAnsi="Times New Roman" w:cs="Times New Roman"/>
                <w:i/>
                <w:iCs/>
                <w:sz w:val="24"/>
                <w:szCs w:val="24"/>
                <w:lang w:val="en-US"/>
              </w:rPr>
              <w:t xml:space="preserve"> </w:t>
            </w:r>
            <w:proofErr w:type="spellStart"/>
            <w:r w:rsidRPr="00FD5C0C">
              <w:rPr>
                <w:rFonts w:ascii="Times New Roman" w:hAnsi="Times New Roman" w:cs="Times New Roman"/>
                <w:i/>
                <w:iCs/>
                <w:sz w:val="24"/>
                <w:szCs w:val="24"/>
                <w:lang w:val="en-US"/>
              </w:rPr>
              <w:t>sistema</w:t>
            </w:r>
            <w:proofErr w:type="spellEnd"/>
            <w:r w:rsidRPr="00FD5C0C">
              <w:rPr>
                <w:rFonts w:ascii="Times New Roman" w:hAnsi="Times New Roman" w:cs="Times New Roman"/>
                <w:i/>
                <w:iCs/>
                <w:sz w:val="24"/>
                <w:szCs w:val="24"/>
                <w:lang w:val="en-US"/>
              </w:rPr>
              <w:t xml:space="preserve"> i </w:t>
            </w:r>
            <w:proofErr w:type="spellStart"/>
            <w:r w:rsidRPr="00FD5C0C">
              <w:rPr>
                <w:rFonts w:ascii="Times New Roman" w:hAnsi="Times New Roman" w:cs="Times New Roman"/>
                <w:i/>
                <w:iCs/>
                <w:sz w:val="24"/>
                <w:szCs w:val="24"/>
                <w:lang w:val="en-US"/>
              </w:rPr>
              <w:t>metody</w:t>
            </w:r>
            <w:proofErr w:type="spellEnd"/>
            <w:r w:rsidRPr="00FD5C0C">
              <w:rPr>
                <w:rFonts w:ascii="Times New Roman" w:hAnsi="Times New Roman" w:cs="Times New Roman"/>
                <w:i/>
                <w:iCs/>
                <w:sz w:val="24"/>
                <w:szCs w:val="24"/>
                <w:lang w:val="en-US"/>
              </w:rPr>
              <w:t xml:space="preserve"> </w:t>
            </w:r>
            <w:proofErr w:type="spellStart"/>
            <w:r w:rsidRPr="00FD5C0C">
              <w:rPr>
                <w:rFonts w:ascii="Times New Roman" w:hAnsi="Times New Roman" w:cs="Times New Roman"/>
                <w:i/>
                <w:iCs/>
                <w:sz w:val="24"/>
                <w:szCs w:val="24"/>
                <w:lang w:val="en-US"/>
              </w:rPr>
              <w:t>vrachebnogo</w:t>
            </w:r>
            <w:proofErr w:type="spellEnd"/>
            <w:r w:rsidRPr="00FD5C0C">
              <w:rPr>
                <w:rFonts w:ascii="Times New Roman" w:hAnsi="Times New Roman" w:cs="Times New Roman"/>
                <w:i/>
                <w:iCs/>
                <w:sz w:val="24"/>
                <w:szCs w:val="24"/>
                <w:lang w:val="en-US"/>
              </w:rPr>
              <w:t xml:space="preserve"> </w:t>
            </w:r>
            <w:proofErr w:type="spellStart"/>
            <w:r w:rsidRPr="00FD5C0C">
              <w:rPr>
                <w:rFonts w:ascii="Times New Roman" w:hAnsi="Times New Roman" w:cs="Times New Roman"/>
                <w:i/>
                <w:iCs/>
                <w:sz w:val="24"/>
                <w:szCs w:val="24"/>
                <w:lang w:val="en-US"/>
              </w:rPr>
              <w:t>kontrolya</w:t>
            </w:r>
            <w:proofErr w:type="spellEnd"/>
            <w:r w:rsidRPr="00FD5C0C">
              <w:rPr>
                <w:rFonts w:ascii="Times New Roman" w:hAnsi="Times New Roman" w:cs="Times New Roman"/>
                <w:i/>
                <w:iCs/>
                <w:sz w:val="24"/>
                <w:szCs w:val="24"/>
                <w:lang w:val="en-US"/>
              </w:rPr>
              <w:t xml:space="preserve"> v </w:t>
            </w:r>
            <w:proofErr w:type="spellStart"/>
            <w:r w:rsidRPr="00FD5C0C">
              <w:rPr>
                <w:rFonts w:ascii="Times New Roman" w:hAnsi="Times New Roman" w:cs="Times New Roman"/>
                <w:i/>
                <w:iCs/>
                <w:sz w:val="24"/>
                <w:szCs w:val="24"/>
                <w:lang w:val="en-US"/>
              </w:rPr>
              <w:t>sporte</w:t>
            </w:r>
            <w:proofErr w:type="spellEnd"/>
            <w:r w:rsidRPr="00FD5C0C">
              <w:rPr>
                <w:rFonts w:ascii="Times New Roman" w:hAnsi="Times New Roman" w:cs="Times New Roman"/>
                <w:i/>
                <w:iCs/>
                <w:sz w:val="24"/>
                <w:szCs w:val="24"/>
                <w:lang w:val="en-US"/>
              </w:rPr>
              <w:t xml:space="preserve"> </w:t>
            </w:r>
            <w:r w:rsidRPr="00FD5C0C">
              <w:rPr>
                <w:rFonts w:ascii="Times New Roman" w:hAnsi="Times New Roman" w:cs="Times New Roman"/>
                <w:sz w:val="24"/>
                <w:szCs w:val="24"/>
                <w:lang w:val="en-US"/>
              </w:rPr>
              <w:t>[Mo</w:t>
            </w:r>
            <w:r w:rsidRPr="00FD5C0C">
              <w:rPr>
                <w:rFonts w:ascii="Times New Roman" w:hAnsi="Times New Roman" w:cs="Times New Roman"/>
                <w:sz w:val="24"/>
                <w:szCs w:val="24"/>
                <w:lang w:val="en-US"/>
              </w:rPr>
              <w:t>d</w:t>
            </w:r>
            <w:r w:rsidRPr="00FD5C0C">
              <w:rPr>
                <w:rFonts w:ascii="Times New Roman" w:hAnsi="Times New Roman" w:cs="Times New Roman"/>
                <w:sz w:val="24"/>
                <w:szCs w:val="24"/>
                <w:lang w:val="en-US"/>
              </w:rPr>
              <w:lastRenderedPageBreak/>
              <w:t xml:space="preserve">ern system and methods of </w:t>
            </w:r>
            <w:r w:rsidR="00F71599">
              <w:rPr>
                <w:rFonts w:ascii="Times New Roman" w:hAnsi="Times New Roman" w:cs="Times New Roman"/>
                <w:sz w:val="24"/>
                <w:szCs w:val="24"/>
                <w:lang w:val="en-US"/>
              </w:rPr>
              <w:t xml:space="preserve">medical control in sport]. </w:t>
            </w:r>
            <w:proofErr w:type="spellStart"/>
            <w:r w:rsidR="00F71599">
              <w:rPr>
                <w:rFonts w:ascii="Times New Roman" w:hAnsi="Times New Roman" w:cs="Times New Roman"/>
                <w:sz w:val="24"/>
                <w:szCs w:val="24"/>
                <w:lang w:val="en-US"/>
              </w:rPr>
              <w:t>Mala</w:t>
            </w:r>
            <w:r w:rsidRPr="00FD5C0C">
              <w:rPr>
                <w:rFonts w:ascii="Times New Roman" w:hAnsi="Times New Roman" w:cs="Times New Roman"/>
                <w:sz w:val="24"/>
                <w:szCs w:val="24"/>
                <w:lang w:val="en-US"/>
              </w:rPr>
              <w:t>khovka</w:t>
            </w:r>
            <w:proofErr w:type="spellEnd"/>
            <w:r w:rsidRPr="00FD5C0C">
              <w:rPr>
                <w:rFonts w:ascii="Times New Roman" w:hAnsi="Times New Roman" w:cs="Times New Roman"/>
                <w:sz w:val="24"/>
                <w:szCs w:val="24"/>
                <w:lang w:val="en-US"/>
              </w:rPr>
              <w:t xml:space="preserve">, Moscow State Academy of Physical Education Publ., 1987, pp. 4–12. </w:t>
            </w:r>
            <w:r w:rsidRPr="00FD5C0C">
              <w:rPr>
                <w:rFonts w:ascii="Times New Roman" w:hAnsi="Times New Roman" w:cs="Times New Roman"/>
                <w:sz w:val="24"/>
                <w:szCs w:val="24"/>
              </w:rPr>
              <w:t>(</w:t>
            </w:r>
            <w:proofErr w:type="spellStart"/>
            <w:r w:rsidRPr="00FD5C0C">
              <w:rPr>
                <w:rFonts w:ascii="Times New Roman" w:hAnsi="Times New Roman" w:cs="Times New Roman"/>
                <w:sz w:val="24"/>
                <w:szCs w:val="24"/>
              </w:rPr>
              <w:t>In</w:t>
            </w:r>
            <w:proofErr w:type="spellEnd"/>
            <w:r w:rsidRPr="00FD5C0C">
              <w:rPr>
                <w:rFonts w:ascii="Times New Roman" w:hAnsi="Times New Roman" w:cs="Times New Roman"/>
                <w:sz w:val="24"/>
                <w:szCs w:val="24"/>
              </w:rPr>
              <w:t xml:space="preserve"> </w:t>
            </w:r>
            <w:proofErr w:type="spellStart"/>
            <w:r w:rsidRPr="00FD5C0C">
              <w:rPr>
                <w:rFonts w:ascii="Times New Roman" w:hAnsi="Times New Roman" w:cs="Times New Roman"/>
                <w:sz w:val="24"/>
                <w:szCs w:val="24"/>
              </w:rPr>
              <w:t>Russian</w:t>
            </w:r>
            <w:proofErr w:type="spellEnd"/>
            <w:r w:rsidRPr="00FD5C0C">
              <w:rPr>
                <w:rFonts w:ascii="Times New Roman" w:hAnsi="Times New Roman" w:cs="Times New Roman"/>
                <w:sz w:val="24"/>
                <w:szCs w:val="24"/>
              </w:rPr>
              <w:t>).</w:t>
            </w:r>
          </w:p>
        </w:tc>
      </w:tr>
      <w:tr w:rsidR="00474CEE" w:rsidRPr="00297759" w:rsidTr="00C04A81">
        <w:tc>
          <w:tcPr>
            <w:tcW w:w="4785" w:type="dxa"/>
          </w:tcPr>
          <w:p w:rsidR="00474CEE" w:rsidRPr="004E1B9B" w:rsidRDefault="00474CEE" w:rsidP="000F537A">
            <w:pPr>
              <w:tabs>
                <w:tab w:val="left" w:pos="993"/>
              </w:tabs>
              <w:adjustRightInd w:val="0"/>
              <w:snapToGrid w:val="0"/>
              <w:jc w:val="both"/>
              <w:rPr>
                <w:rFonts w:ascii="Times New Roman" w:eastAsia="SimSun" w:hAnsi="Times New Roman" w:cs="Times New Roman"/>
                <w:spacing w:val="-4"/>
                <w:sz w:val="24"/>
                <w:szCs w:val="24"/>
                <w:lang w:eastAsia="zh-CN"/>
              </w:rPr>
            </w:pPr>
            <w:r w:rsidRPr="008C2369">
              <w:rPr>
                <w:rFonts w:ascii="Times New Roman" w:eastAsia="SimSun" w:hAnsi="Times New Roman" w:cs="Times New Roman"/>
                <w:spacing w:val="-4"/>
                <w:sz w:val="24"/>
                <w:szCs w:val="24"/>
                <w:lang w:eastAsia="zh-CN"/>
              </w:rPr>
              <w:lastRenderedPageBreak/>
              <w:t>Позднеева Л. Д. Литература эпохи монгол</w:t>
            </w:r>
            <w:r w:rsidRPr="008C2369">
              <w:rPr>
                <w:rFonts w:ascii="Times New Roman" w:eastAsia="SimSun" w:hAnsi="Times New Roman" w:cs="Times New Roman"/>
                <w:spacing w:val="-4"/>
                <w:sz w:val="24"/>
                <w:szCs w:val="24"/>
                <w:lang w:eastAsia="zh-CN"/>
              </w:rPr>
              <w:t>ь</w:t>
            </w:r>
            <w:r w:rsidRPr="008C2369">
              <w:rPr>
                <w:rFonts w:ascii="Times New Roman" w:eastAsia="SimSun" w:hAnsi="Times New Roman" w:cs="Times New Roman"/>
                <w:spacing w:val="-4"/>
                <w:sz w:val="24"/>
                <w:szCs w:val="24"/>
                <w:lang w:eastAsia="zh-CN"/>
              </w:rPr>
              <w:t>ского завоевания (</w:t>
            </w:r>
            <w:r>
              <w:rPr>
                <w:rFonts w:ascii="Times New Roman" w:eastAsia="SimSun" w:hAnsi="Times New Roman" w:cs="Times New Roman"/>
                <w:spacing w:val="-4"/>
                <w:sz w:val="24"/>
                <w:szCs w:val="24"/>
                <w:lang w:val="en-US" w:eastAsia="zh-CN"/>
              </w:rPr>
              <w:t>XIII</w:t>
            </w:r>
            <w:r w:rsidRPr="008C2369">
              <w:rPr>
                <w:rFonts w:ascii="Times New Roman" w:eastAsia="SimSun" w:hAnsi="Times New Roman" w:cs="Times New Roman"/>
                <w:spacing w:val="-4"/>
                <w:sz w:val="24"/>
                <w:szCs w:val="24"/>
                <w:lang w:eastAsia="zh-CN"/>
              </w:rPr>
              <w:t>–</w:t>
            </w:r>
            <w:r>
              <w:rPr>
                <w:rFonts w:ascii="Times New Roman" w:eastAsia="SimSun" w:hAnsi="Times New Roman" w:cs="Times New Roman"/>
                <w:spacing w:val="-4"/>
                <w:sz w:val="24"/>
                <w:szCs w:val="24"/>
                <w:lang w:val="en-US" w:eastAsia="zh-CN"/>
              </w:rPr>
              <w:t>XIV</w:t>
            </w:r>
            <w:r w:rsidRPr="008C2369">
              <w:rPr>
                <w:rFonts w:ascii="Times New Roman" w:eastAsia="SimSun" w:hAnsi="Times New Roman" w:cs="Times New Roman"/>
                <w:spacing w:val="-4"/>
                <w:sz w:val="24"/>
                <w:szCs w:val="24"/>
                <w:lang w:eastAsia="zh-CN"/>
              </w:rPr>
              <w:t xml:space="preserve"> вв.)</w:t>
            </w:r>
            <w:r w:rsidRPr="008C2369">
              <w:rPr>
                <w:rFonts w:ascii="Times New Roman" w:eastAsia="PMingLiU" w:hAnsi="Times New Roman" w:cs="Times New Roman"/>
                <w:spacing w:val="-4"/>
                <w:sz w:val="24"/>
                <w:szCs w:val="24"/>
                <w:lang w:eastAsia="zh-TW"/>
              </w:rPr>
              <w:t xml:space="preserve"> </w:t>
            </w:r>
            <w:r w:rsidRPr="008C2369">
              <w:rPr>
                <w:rFonts w:ascii="Times New Roman" w:eastAsia="SimSun" w:hAnsi="Times New Roman" w:cs="Times New Roman"/>
                <w:spacing w:val="-4"/>
                <w:sz w:val="24"/>
                <w:szCs w:val="24"/>
                <w:lang w:eastAsia="zh-CN"/>
              </w:rPr>
              <w:t>// Литература Востока в средние века</w:t>
            </w:r>
            <w:proofErr w:type="gramStart"/>
            <w:r w:rsidRPr="008C2369">
              <w:rPr>
                <w:rFonts w:ascii="Times New Roman" w:eastAsia="SimSun" w:hAnsi="Times New Roman" w:cs="Times New Roman"/>
                <w:spacing w:val="-4"/>
                <w:sz w:val="24"/>
                <w:szCs w:val="24"/>
                <w:lang w:eastAsia="zh-CN"/>
              </w:rPr>
              <w:t xml:space="preserve"> :</w:t>
            </w:r>
            <w:proofErr w:type="gramEnd"/>
            <w:r w:rsidRPr="008C2369">
              <w:rPr>
                <w:rFonts w:ascii="Times New Roman" w:eastAsia="SimSun" w:hAnsi="Times New Roman" w:cs="Times New Roman"/>
                <w:spacing w:val="-4"/>
                <w:sz w:val="24"/>
                <w:szCs w:val="24"/>
                <w:lang w:eastAsia="zh-CN"/>
              </w:rPr>
              <w:t xml:space="preserve"> учеб. — М.</w:t>
            </w:r>
            <w:proofErr w:type="gramStart"/>
            <w:r w:rsidRPr="008C2369">
              <w:rPr>
                <w:rFonts w:ascii="Times New Roman" w:eastAsia="SimSun" w:hAnsi="Times New Roman" w:cs="Times New Roman"/>
                <w:spacing w:val="-4"/>
                <w:sz w:val="24"/>
                <w:szCs w:val="24"/>
                <w:lang w:eastAsia="zh-CN"/>
              </w:rPr>
              <w:t xml:space="preserve"> :</w:t>
            </w:r>
            <w:proofErr w:type="gramEnd"/>
            <w:r w:rsidRPr="008C2369">
              <w:rPr>
                <w:rFonts w:ascii="Times New Roman" w:eastAsia="SimSun" w:hAnsi="Times New Roman" w:cs="Times New Roman"/>
                <w:spacing w:val="-4"/>
                <w:sz w:val="24"/>
                <w:szCs w:val="24"/>
                <w:lang w:eastAsia="zh-CN"/>
              </w:rPr>
              <w:t xml:space="preserve"> Изд-во МГУ, 1970.</w:t>
            </w:r>
            <w:r w:rsidRPr="00D71E74">
              <w:rPr>
                <w:rFonts w:ascii="Times New Roman" w:eastAsia="SimSun" w:hAnsi="Times New Roman" w:cs="Times New Roman"/>
                <w:spacing w:val="-4"/>
                <w:sz w:val="24"/>
                <w:szCs w:val="24"/>
                <w:lang w:eastAsia="zh-CN"/>
              </w:rPr>
              <w:t xml:space="preserve"> — </w:t>
            </w:r>
            <w:r w:rsidRPr="008C2369">
              <w:rPr>
                <w:rFonts w:ascii="Times New Roman" w:eastAsia="SimSun" w:hAnsi="Times New Roman" w:cs="Times New Roman"/>
                <w:spacing w:val="-4"/>
                <w:sz w:val="24"/>
                <w:szCs w:val="24"/>
                <w:lang w:eastAsia="zh-CN"/>
              </w:rPr>
              <w:t>С. 173–205.</w:t>
            </w:r>
            <w:r w:rsidR="004E1B9B">
              <w:rPr>
                <w:rFonts w:ascii="Times New Roman" w:hAnsi="Times New Roman" w:cs="Times New Roman"/>
                <w:sz w:val="24"/>
                <w:szCs w:val="24"/>
              </w:rPr>
              <w:t xml:space="preserve"> </w:t>
            </w:r>
          </w:p>
          <w:p w:rsidR="00474CEE" w:rsidRPr="008C2369" w:rsidRDefault="00474CEE" w:rsidP="000F537A">
            <w:pPr>
              <w:autoSpaceDE w:val="0"/>
              <w:autoSpaceDN w:val="0"/>
              <w:adjustRightInd w:val="0"/>
              <w:jc w:val="both"/>
              <w:rPr>
                <w:rFonts w:ascii="Times New Roman" w:hAnsi="Times New Roman" w:cs="Times New Roman"/>
                <w:iCs/>
                <w:sz w:val="24"/>
                <w:szCs w:val="24"/>
              </w:rPr>
            </w:pPr>
          </w:p>
        </w:tc>
        <w:tc>
          <w:tcPr>
            <w:tcW w:w="4785" w:type="dxa"/>
          </w:tcPr>
          <w:p w:rsidR="00474CEE" w:rsidRPr="00FD5C0C" w:rsidRDefault="00474CEE" w:rsidP="004E1B9B">
            <w:pPr>
              <w:tabs>
                <w:tab w:val="left" w:pos="993"/>
              </w:tabs>
              <w:spacing w:line="228" w:lineRule="auto"/>
              <w:contextualSpacing/>
              <w:jc w:val="both"/>
              <w:rPr>
                <w:rFonts w:ascii="Times New Roman" w:eastAsia="SimSun" w:hAnsi="Times New Roman" w:cs="Times New Roman"/>
                <w:sz w:val="24"/>
                <w:szCs w:val="24"/>
                <w:lang w:val="en-US" w:eastAsia="zh-CN"/>
              </w:rPr>
            </w:pPr>
            <w:proofErr w:type="spellStart"/>
            <w:r w:rsidRPr="00FD5C0C">
              <w:rPr>
                <w:rFonts w:ascii="Times New Roman" w:eastAsia="SimSun" w:hAnsi="Times New Roman" w:cs="Times New Roman"/>
                <w:sz w:val="24"/>
                <w:szCs w:val="24"/>
                <w:lang w:val="en-US" w:eastAsia="zh-CN"/>
              </w:rPr>
              <w:t>Pozdneeva</w:t>
            </w:r>
            <w:proofErr w:type="spellEnd"/>
            <w:r w:rsidRPr="00FD5C0C">
              <w:rPr>
                <w:rFonts w:ascii="Times New Roman" w:eastAsia="SimSun" w:hAnsi="Times New Roman" w:cs="Times New Roman"/>
                <w:sz w:val="24"/>
                <w:szCs w:val="24"/>
                <w:lang w:val="en-US" w:eastAsia="zh-CN"/>
              </w:rPr>
              <w:t xml:space="preserve"> L. D. Literature of the Mongol co</w:t>
            </w:r>
            <w:r w:rsidRPr="00FD5C0C">
              <w:rPr>
                <w:rFonts w:ascii="Times New Roman" w:eastAsia="SimSun" w:hAnsi="Times New Roman" w:cs="Times New Roman"/>
                <w:sz w:val="24"/>
                <w:szCs w:val="24"/>
                <w:lang w:val="en-US" w:eastAsia="zh-CN"/>
              </w:rPr>
              <w:t>n</w:t>
            </w:r>
            <w:r w:rsidRPr="00FD5C0C">
              <w:rPr>
                <w:rFonts w:ascii="Times New Roman" w:eastAsia="SimSun" w:hAnsi="Times New Roman" w:cs="Times New Roman"/>
                <w:sz w:val="24"/>
                <w:szCs w:val="24"/>
                <w:lang w:val="en-US" w:eastAsia="zh-CN"/>
              </w:rPr>
              <w:t xml:space="preserve">quest (XIII–XIV vv.). </w:t>
            </w:r>
            <w:proofErr w:type="spellStart"/>
            <w:r w:rsidRPr="00FD5C0C">
              <w:rPr>
                <w:rFonts w:ascii="Times New Roman" w:eastAsia="SimSun" w:hAnsi="Times New Roman" w:cs="Times New Roman"/>
                <w:i/>
                <w:sz w:val="24"/>
                <w:szCs w:val="24"/>
                <w:lang w:val="en-US" w:eastAsia="zh-CN"/>
              </w:rPr>
              <w:t>Literatura</w:t>
            </w:r>
            <w:proofErr w:type="spellEnd"/>
            <w:r w:rsidRPr="00FD5C0C">
              <w:rPr>
                <w:rFonts w:ascii="Times New Roman" w:eastAsia="SimSun" w:hAnsi="Times New Roman" w:cs="Times New Roman"/>
                <w:i/>
                <w:sz w:val="24"/>
                <w:szCs w:val="24"/>
                <w:lang w:val="en-US" w:eastAsia="zh-CN"/>
              </w:rPr>
              <w:t xml:space="preserve"> </w:t>
            </w:r>
            <w:proofErr w:type="spellStart"/>
            <w:r w:rsidRPr="00FD5C0C">
              <w:rPr>
                <w:rFonts w:ascii="Times New Roman" w:eastAsia="SimSun" w:hAnsi="Times New Roman" w:cs="Times New Roman"/>
                <w:i/>
                <w:sz w:val="24"/>
                <w:szCs w:val="24"/>
                <w:lang w:val="en-US" w:eastAsia="zh-CN"/>
              </w:rPr>
              <w:t>Vostoka</w:t>
            </w:r>
            <w:proofErr w:type="spellEnd"/>
            <w:r w:rsidRPr="00FD5C0C">
              <w:rPr>
                <w:rFonts w:ascii="Times New Roman" w:eastAsia="SimSun" w:hAnsi="Times New Roman" w:cs="Times New Roman"/>
                <w:i/>
                <w:sz w:val="24"/>
                <w:szCs w:val="24"/>
                <w:lang w:val="en-US" w:eastAsia="zh-CN"/>
              </w:rPr>
              <w:t xml:space="preserve"> </w:t>
            </w:r>
            <w:r w:rsidRPr="00FD5C0C">
              <w:rPr>
                <w:rFonts w:ascii="Times New Roman" w:eastAsia="SimSun" w:hAnsi="Times New Roman" w:cs="Times New Roman"/>
                <w:i/>
                <w:sz w:val="24"/>
                <w:szCs w:val="24"/>
                <w:lang w:val="en-US" w:eastAsia="zh-CN"/>
              </w:rPr>
              <w:br/>
              <w:t xml:space="preserve">v </w:t>
            </w:r>
            <w:proofErr w:type="spellStart"/>
            <w:r w:rsidRPr="00FD5C0C">
              <w:rPr>
                <w:rFonts w:ascii="Times New Roman" w:eastAsia="SimSun" w:hAnsi="Times New Roman" w:cs="Times New Roman"/>
                <w:i/>
                <w:sz w:val="24"/>
                <w:szCs w:val="24"/>
                <w:lang w:val="en-US" w:eastAsia="zh-CN"/>
              </w:rPr>
              <w:t>sredniye</w:t>
            </w:r>
            <w:proofErr w:type="spellEnd"/>
            <w:r w:rsidRPr="00FD5C0C">
              <w:rPr>
                <w:rFonts w:ascii="Times New Roman" w:eastAsia="SimSun" w:hAnsi="Times New Roman" w:cs="Times New Roman"/>
                <w:i/>
                <w:sz w:val="24"/>
                <w:szCs w:val="24"/>
                <w:lang w:val="en-US" w:eastAsia="zh-CN"/>
              </w:rPr>
              <w:t xml:space="preserve"> </w:t>
            </w:r>
            <w:proofErr w:type="spellStart"/>
            <w:r w:rsidRPr="00FD5C0C">
              <w:rPr>
                <w:rFonts w:ascii="Times New Roman" w:eastAsia="SimSun" w:hAnsi="Times New Roman" w:cs="Times New Roman"/>
                <w:i/>
                <w:sz w:val="24"/>
                <w:szCs w:val="24"/>
                <w:lang w:val="en-US" w:eastAsia="zh-CN"/>
              </w:rPr>
              <w:t>veka</w:t>
            </w:r>
            <w:proofErr w:type="spellEnd"/>
            <w:r w:rsidRPr="00FD5C0C">
              <w:rPr>
                <w:rFonts w:ascii="Times New Roman" w:eastAsia="SimSun" w:hAnsi="Times New Roman" w:cs="Times New Roman"/>
                <w:sz w:val="24"/>
                <w:szCs w:val="24"/>
                <w:lang w:val="en-US" w:eastAsia="zh-CN"/>
              </w:rPr>
              <w:t xml:space="preserve"> [Literature of the East in the middle ages]. </w:t>
            </w:r>
            <w:r w:rsidRPr="00FD5C0C">
              <w:rPr>
                <w:rFonts w:ascii="Times New Roman" w:eastAsia="PMingLiU" w:hAnsi="Times New Roman" w:cs="Times New Roman"/>
                <w:sz w:val="24"/>
                <w:szCs w:val="24"/>
                <w:lang w:val="en-US" w:eastAsia="zh-TW"/>
              </w:rPr>
              <w:t xml:space="preserve">Moscow, Moscow state </w:t>
            </w:r>
            <w:proofErr w:type="spellStart"/>
            <w:r w:rsidRPr="00FD5C0C">
              <w:rPr>
                <w:rFonts w:ascii="Times New Roman" w:eastAsia="PMingLiU" w:hAnsi="Times New Roman" w:cs="Times New Roman"/>
                <w:sz w:val="24"/>
                <w:szCs w:val="24"/>
                <w:lang w:val="en-US" w:eastAsia="zh-TW"/>
              </w:rPr>
              <w:t>Uni-versity</w:t>
            </w:r>
            <w:proofErr w:type="spellEnd"/>
            <w:r w:rsidRPr="00FD5C0C">
              <w:rPr>
                <w:rFonts w:ascii="Times New Roman" w:eastAsia="PMingLiU" w:hAnsi="Times New Roman" w:cs="Times New Roman"/>
                <w:sz w:val="24"/>
                <w:szCs w:val="24"/>
                <w:lang w:val="en-US" w:eastAsia="zh-TW"/>
              </w:rPr>
              <w:t xml:space="preserve"> </w:t>
            </w:r>
            <w:r w:rsidRPr="00FD5C0C">
              <w:rPr>
                <w:rFonts w:ascii="Times New Roman" w:hAnsi="Times New Roman" w:cs="Times New Roman"/>
                <w:sz w:val="24"/>
                <w:szCs w:val="24"/>
                <w:lang w:val="en-US"/>
              </w:rPr>
              <w:t>Publ.</w:t>
            </w:r>
            <w:r w:rsidRPr="00FD5C0C">
              <w:rPr>
                <w:rFonts w:ascii="Times New Roman" w:eastAsia="SimSun" w:hAnsi="Times New Roman" w:cs="Times New Roman"/>
                <w:sz w:val="24"/>
                <w:szCs w:val="24"/>
                <w:lang w:val="en-US" w:eastAsia="zh-CN"/>
              </w:rPr>
              <w:t>, 1970, pp. 173–205. (In Russian).</w:t>
            </w:r>
          </w:p>
        </w:tc>
      </w:tr>
      <w:tr w:rsidR="00C04A81" w:rsidRPr="00297759" w:rsidTr="00D56ABA">
        <w:tc>
          <w:tcPr>
            <w:tcW w:w="9570" w:type="dxa"/>
            <w:gridSpan w:val="2"/>
          </w:tcPr>
          <w:p w:rsidR="00C04A81" w:rsidRPr="00FD5C0C" w:rsidRDefault="00C04A81" w:rsidP="00C04A81">
            <w:pPr>
              <w:tabs>
                <w:tab w:val="left" w:pos="993"/>
              </w:tabs>
              <w:spacing w:line="228" w:lineRule="auto"/>
              <w:contextualSpacing/>
              <w:jc w:val="center"/>
              <w:rPr>
                <w:rFonts w:ascii="Times New Roman" w:eastAsia="SimSun" w:hAnsi="Times New Roman" w:cs="Times New Roman"/>
                <w:sz w:val="24"/>
                <w:szCs w:val="24"/>
                <w:lang w:val="en-US" w:eastAsia="zh-CN"/>
              </w:rPr>
            </w:pPr>
            <w:r w:rsidRPr="00FD5C0C">
              <w:rPr>
                <w:rFonts w:ascii="Times New Roman" w:hAnsi="Times New Roman" w:cs="Times New Roman"/>
                <w:i/>
                <w:sz w:val="24"/>
                <w:szCs w:val="24"/>
              </w:rPr>
              <w:t>Переводное издание</w:t>
            </w:r>
          </w:p>
        </w:tc>
      </w:tr>
      <w:tr w:rsidR="00C04A81" w:rsidRPr="00297759" w:rsidTr="0028732F">
        <w:tc>
          <w:tcPr>
            <w:tcW w:w="4785" w:type="dxa"/>
            <w:tcBorders>
              <w:bottom w:val="single" w:sz="4" w:space="0" w:color="auto"/>
            </w:tcBorders>
          </w:tcPr>
          <w:p w:rsidR="00C04A81" w:rsidRPr="008C2369" w:rsidRDefault="00C04A81" w:rsidP="000F537A">
            <w:pPr>
              <w:tabs>
                <w:tab w:val="left" w:pos="993"/>
              </w:tabs>
              <w:adjustRightInd w:val="0"/>
              <w:snapToGrid w:val="0"/>
              <w:jc w:val="both"/>
              <w:rPr>
                <w:rFonts w:ascii="Times New Roman" w:eastAsia="SimSun" w:hAnsi="Times New Roman" w:cs="Times New Roman"/>
                <w:spacing w:val="-4"/>
                <w:sz w:val="24"/>
                <w:szCs w:val="24"/>
                <w:lang w:eastAsia="zh-CN"/>
              </w:rPr>
            </w:pPr>
            <w:r w:rsidRPr="00CD302E">
              <w:rPr>
                <w:rFonts w:ascii="Times New Roman" w:hAnsi="Times New Roman" w:cs="Times New Roman"/>
                <w:sz w:val="24"/>
                <w:szCs w:val="24"/>
              </w:rPr>
              <w:t>Конфуций. Я верю в древность / сост., пер. с др</w:t>
            </w:r>
            <w:proofErr w:type="gramStart"/>
            <w:r w:rsidRPr="00CD302E">
              <w:rPr>
                <w:rFonts w:ascii="Times New Roman" w:hAnsi="Times New Roman" w:cs="Times New Roman"/>
                <w:sz w:val="24"/>
                <w:szCs w:val="24"/>
              </w:rPr>
              <w:t>.-</w:t>
            </w:r>
            <w:proofErr w:type="gramEnd"/>
            <w:r w:rsidRPr="00CD302E">
              <w:rPr>
                <w:rFonts w:ascii="Times New Roman" w:hAnsi="Times New Roman" w:cs="Times New Roman"/>
                <w:sz w:val="24"/>
                <w:szCs w:val="24"/>
              </w:rPr>
              <w:t xml:space="preserve">кит. и англ., </w:t>
            </w:r>
            <w:proofErr w:type="spellStart"/>
            <w:r w:rsidRPr="00CD302E">
              <w:rPr>
                <w:rFonts w:ascii="Times New Roman" w:hAnsi="Times New Roman" w:cs="Times New Roman"/>
                <w:sz w:val="24"/>
                <w:szCs w:val="24"/>
              </w:rPr>
              <w:t>коммент</w:t>
            </w:r>
            <w:proofErr w:type="spellEnd"/>
            <w:r w:rsidRPr="00CD302E">
              <w:rPr>
                <w:rFonts w:ascii="Times New Roman" w:hAnsi="Times New Roman" w:cs="Times New Roman"/>
                <w:sz w:val="24"/>
                <w:szCs w:val="24"/>
              </w:rPr>
              <w:t>. И. И. Семене</w:t>
            </w:r>
            <w:r w:rsidRPr="00CD302E">
              <w:rPr>
                <w:rFonts w:ascii="Times New Roman" w:hAnsi="Times New Roman" w:cs="Times New Roman"/>
                <w:sz w:val="24"/>
                <w:szCs w:val="24"/>
              </w:rPr>
              <w:t>н</w:t>
            </w:r>
            <w:r w:rsidRPr="00CD302E">
              <w:rPr>
                <w:rFonts w:ascii="Times New Roman" w:hAnsi="Times New Roman" w:cs="Times New Roman"/>
                <w:sz w:val="24"/>
                <w:szCs w:val="24"/>
              </w:rPr>
              <w:t>ко. — М.</w:t>
            </w:r>
            <w:proofErr w:type="gramStart"/>
            <w:r w:rsidRPr="00CD302E">
              <w:rPr>
                <w:rFonts w:ascii="Times New Roman" w:hAnsi="Times New Roman" w:cs="Times New Roman"/>
                <w:sz w:val="24"/>
                <w:szCs w:val="24"/>
              </w:rPr>
              <w:t xml:space="preserve"> :</w:t>
            </w:r>
            <w:proofErr w:type="gramEnd"/>
            <w:r w:rsidRPr="00CD302E">
              <w:rPr>
                <w:rFonts w:ascii="Times New Roman" w:hAnsi="Times New Roman" w:cs="Times New Roman"/>
                <w:sz w:val="24"/>
                <w:szCs w:val="24"/>
              </w:rPr>
              <w:t xml:space="preserve"> Республика, 1995. — 384 с</w:t>
            </w:r>
            <w:r>
              <w:rPr>
                <w:rFonts w:ascii="Times New Roman" w:hAnsi="Times New Roman" w:cs="Times New Roman"/>
                <w:sz w:val="24"/>
                <w:szCs w:val="24"/>
              </w:rPr>
              <w:t>.</w:t>
            </w:r>
          </w:p>
        </w:tc>
        <w:tc>
          <w:tcPr>
            <w:tcW w:w="4785" w:type="dxa"/>
            <w:tcBorders>
              <w:bottom w:val="single" w:sz="4" w:space="0" w:color="auto"/>
            </w:tcBorders>
          </w:tcPr>
          <w:p w:rsidR="00C04A81" w:rsidRPr="00C04A81" w:rsidRDefault="00C04A81" w:rsidP="004E1B9B">
            <w:pPr>
              <w:tabs>
                <w:tab w:val="left" w:pos="993"/>
              </w:tabs>
              <w:spacing w:line="228" w:lineRule="auto"/>
              <w:contextualSpacing/>
              <w:jc w:val="both"/>
              <w:rPr>
                <w:rFonts w:ascii="Times New Roman" w:eastAsia="SimSun" w:hAnsi="Times New Roman" w:cs="Times New Roman"/>
                <w:sz w:val="24"/>
                <w:szCs w:val="24"/>
                <w:lang w:val="en-US" w:eastAsia="zh-CN"/>
              </w:rPr>
            </w:pPr>
            <w:proofErr w:type="spellStart"/>
            <w:r w:rsidRPr="00C04A81">
              <w:rPr>
                <w:rFonts w:ascii="Times New Roman" w:hAnsi="Times New Roman" w:cs="Times New Roman"/>
                <w:sz w:val="24"/>
                <w:szCs w:val="24"/>
                <w:lang w:val="en-US"/>
              </w:rPr>
              <w:t>Conficius</w:t>
            </w:r>
            <w:proofErr w:type="spellEnd"/>
            <w:r w:rsidRPr="00C04A81">
              <w:rPr>
                <w:rFonts w:ascii="Times New Roman" w:hAnsi="Times New Roman" w:cs="Times New Roman"/>
                <w:sz w:val="24"/>
                <w:szCs w:val="24"/>
                <w:lang w:val="en-US"/>
              </w:rPr>
              <w:t xml:space="preserve">. </w:t>
            </w:r>
            <w:proofErr w:type="spellStart"/>
            <w:r w:rsidRPr="00C04A81">
              <w:rPr>
                <w:rFonts w:ascii="Times New Roman" w:hAnsi="Times New Roman" w:cs="Times New Roman"/>
                <w:i/>
                <w:iCs/>
                <w:sz w:val="24"/>
                <w:szCs w:val="24"/>
                <w:lang w:val="en-US"/>
              </w:rPr>
              <w:t>Ya</w:t>
            </w:r>
            <w:proofErr w:type="spellEnd"/>
            <w:r w:rsidRPr="00C04A81">
              <w:rPr>
                <w:rFonts w:ascii="Times New Roman" w:hAnsi="Times New Roman" w:cs="Times New Roman"/>
                <w:i/>
                <w:iCs/>
                <w:sz w:val="24"/>
                <w:szCs w:val="24"/>
                <w:lang w:val="en-US"/>
              </w:rPr>
              <w:t xml:space="preserve"> </w:t>
            </w:r>
            <w:proofErr w:type="spellStart"/>
            <w:r w:rsidRPr="00C04A81">
              <w:rPr>
                <w:rFonts w:ascii="Times New Roman" w:hAnsi="Times New Roman" w:cs="Times New Roman"/>
                <w:i/>
                <w:iCs/>
                <w:sz w:val="24"/>
                <w:szCs w:val="24"/>
                <w:lang w:val="en-US"/>
              </w:rPr>
              <w:t>veryu</w:t>
            </w:r>
            <w:proofErr w:type="spellEnd"/>
            <w:r w:rsidRPr="00C04A81">
              <w:rPr>
                <w:rFonts w:ascii="Times New Roman" w:hAnsi="Times New Roman" w:cs="Times New Roman"/>
                <w:i/>
                <w:iCs/>
                <w:sz w:val="24"/>
                <w:szCs w:val="24"/>
                <w:lang w:val="en-US"/>
              </w:rPr>
              <w:t xml:space="preserve"> v </w:t>
            </w:r>
            <w:proofErr w:type="spellStart"/>
            <w:r w:rsidRPr="00C04A81">
              <w:rPr>
                <w:rFonts w:ascii="Times New Roman" w:hAnsi="Times New Roman" w:cs="Times New Roman"/>
                <w:i/>
                <w:iCs/>
                <w:sz w:val="24"/>
                <w:szCs w:val="24"/>
                <w:lang w:val="en-US"/>
              </w:rPr>
              <w:t>drevnost</w:t>
            </w:r>
            <w:proofErr w:type="spellEnd"/>
            <w:r w:rsidRPr="00C04A81">
              <w:rPr>
                <w:rFonts w:ascii="Times New Roman" w:hAnsi="Times New Roman" w:cs="Times New Roman"/>
                <w:i/>
                <w:iCs/>
                <w:sz w:val="24"/>
                <w:szCs w:val="24"/>
                <w:lang w:val="en-US"/>
              </w:rPr>
              <w:t>’</w:t>
            </w:r>
            <w:r w:rsidRPr="00C04A81">
              <w:rPr>
                <w:rFonts w:ascii="Times New Roman" w:hAnsi="Times New Roman" w:cs="Times New Roman"/>
                <w:sz w:val="24"/>
                <w:szCs w:val="24"/>
                <w:lang w:val="en-US"/>
              </w:rPr>
              <w:t xml:space="preserve">. </w:t>
            </w:r>
            <w:proofErr w:type="spellStart"/>
            <w:r w:rsidRPr="00C04A81">
              <w:rPr>
                <w:rFonts w:ascii="Times New Roman" w:hAnsi="Times New Roman" w:cs="Times New Roman"/>
                <w:sz w:val="24"/>
                <w:szCs w:val="24"/>
                <w:lang w:val="en-US"/>
              </w:rPr>
              <w:t>Semenenko</w:t>
            </w:r>
            <w:proofErr w:type="spellEnd"/>
            <w:r w:rsidRPr="00C04A81">
              <w:rPr>
                <w:rFonts w:ascii="Times New Roman" w:hAnsi="Times New Roman" w:cs="Times New Roman"/>
                <w:sz w:val="24"/>
                <w:szCs w:val="24"/>
                <w:lang w:val="en-US"/>
              </w:rPr>
              <w:t xml:space="preserve"> I. I. (by, compiled, translated from Ancient Ch</w:t>
            </w:r>
            <w:r w:rsidRPr="00C04A81">
              <w:rPr>
                <w:rFonts w:ascii="Times New Roman" w:hAnsi="Times New Roman" w:cs="Times New Roman"/>
                <w:sz w:val="24"/>
                <w:szCs w:val="24"/>
                <w:lang w:val="en-US"/>
              </w:rPr>
              <w:t>i</w:t>
            </w:r>
            <w:r w:rsidRPr="00C04A81">
              <w:rPr>
                <w:rFonts w:ascii="Times New Roman" w:hAnsi="Times New Roman" w:cs="Times New Roman"/>
                <w:sz w:val="24"/>
                <w:szCs w:val="24"/>
                <w:lang w:val="en-US"/>
              </w:rPr>
              <w:t>nese and English and commented upon) [I b</w:t>
            </w:r>
            <w:r w:rsidRPr="00C04A81">
              <w:rPr>
                <w:rFonts w:ascii="Times New Roman" w:hAnsi="Times New Roman" w:cs="Times New Roman"/>
                <w:sz w:val="24"/>
                <w:szCs w:val="24"/>
                <w:lang w:val="en-US"/>
              </w:rPr>
              <w:t>e</w:t>
            </w:r>
            <w:r w:rsidRPr="00C04A81">
              <w:rPr>
                <w:rFonts w:ascii="Times New Roman" w:hAnsi="Times New Roman" w:cs="Times New Roman"/>
                <w:sz w:val="24"/>
                <w:szCs w:val="24"/>
                <w:lang w:val="en-US"/>
              </w:rPr>
              <w:t xml:space="preserve">lieve in Antiquity]. </w:t>
            </w:r>
            <w:proofErr w:type="spellStart"/>
            <w:r w:rsidRPr="00C04A81">
              <w:rPr>
                <w:rFonts w:ascii="Times New Roman" w:hAnsi="Times New Roman" w:cs="Times New Roman"/>
                <w:sz w:val="24"/>
                <w:szCs w:val="24"/>
              </w:rPr>
              <w:t>Moscow</w:t>
            </w:r>
            <w:proofErr w:type="spellEnd"/>
            <w:r w:rsidRPr="00C04A81">
              <w:rPr>
                <w:rFonts w:ascii="Times New Roman" w:hAnsi="Times New Roman" w:cs="Times New Roman"/>
                <w:sz w:val="24"/>
                <w:szCs w:val="24"/>
              </w:rPr>
              <w:t xml:space="preserve">, </w:t>
            </w:r>
            <w:proofErr w:type="spellStart"/>
            <w:r w:rsidRPr="00C04A81">
              <w:rPr>
                <w:rFonts w:ascii="Times New Roman" w:hAnsi="Times New Roman" w:cs="Times New Roman"/>
                <w:sz w:val="24"/>
                <w:szCs w:val="24"/>
              </w:rPr>
              <w:t>Republic</w:t>
            </w:r>
            <w:proofErr w:type="spellEnd"/>
            <w:r w:rsidRPr="00C04A81">
              <w:rPr>
                <w:rFonts w:ascii="Times New Roman" w:hAnsi="Times New Roman" w:cs="Times New Roman"/>
                <w:sz w:val="24"/>
                <w:szCs w:val="24"/>
              </w:rPr>
              <w:t xml:space="preserve"> </w:t>
            </w:r>
            <w:proofErr w:type="spellStart"/>
            <w:r w:rsidRPr="00C04A81">
              <w:rPr>
                <w:rFonts w:ascii="Times New Roman" w:hAnsi="Times New Roman" w:cs="Times New Roman"/>
                <w:sz w:val="24"/>
                <w:szCs w:val="24"/>
              </w:rPr>
              <w:t>Publ</w:t>
            </w:r>
            <w:proofErr w:type="spellEnd"/>
            <w:r w:rsidRPr="00C04A81">
              <w:rPr>
                <w:rFonts w:ascii="Times New Roman" w:hAnsi="Times New Roman" w:cs="Times New Roman"/>
                <w:sz w:val="24"/>
                <w:szCs w:val="24"/>
              </w:rPr>
              <w:t>., 1995, 384 p. (</w:t>
            </w:r>
            <w:proofErr w:type="spellStart"/>
            <w:r w:rsidRPr="00C04A81">
              <w:rPr>
                <w:rFonts w:ascii="Times New Roman" w:hAnsi="Times New Roman" w:cs="Times New Roman"/>
                <w:sz w:val="24"/>
                <w:szCs w:val="24"/>
              </w:rPr>
              <w:t>In</w:t>
            </w:r>
            <w:proofErr w:type="spellEnd"/>
            <w:r w:rsidRPr="00C04A81">
              <w:rPr>
                <w:rFonts w:ascii="Times New Roman" w:hAnsi="Times New Roman" w:cs="Times New Roman"/>
                <w:sz w:val="24"/>
                <w:szCs w:val="24"/>
              </w:rPr>
              <w:t xml:space="preserve"> </w:t>
            </w:r>
            <w:proofErr w:type="spellStart"/>
            <w:r w:rsidRPr="00C04A81">
              <w:rPr>
                <w:rFonts w:ascii="Times New Roman" w:hAnsi="Times New Roman" w:cs="Times New Roman"/>
                <w:sz w:val="24"/>
                <w:szCs w:val="24"/>
              </w:rPr>
              <w:t>Russian</w:t>
            </w:r>
            <w:proofErr w:type="spellEnd"/>
            <w:r w:rsidRPr="00C04A81">
              <w:rPr>
                <w:rFonts w:ascii="Times New Roman" w:hAnsi="Times New Roman" w:cs="Times New Roman"/>
                <w:sz w:val="24"/>
                <w:szCs w:val="24"/>
              </w:rPr>
              <w:t>).</w:t>
            </w:r>
          </w:p>
        </w:tc>
      </w:tr>
    </w:tbl>
    <w:p w:rsidR="00474CEE" w:rsidRDefault="00474CEE" w:rsidP="00474CEE">
      <w:pPr>
        <w:tabs>
          <w:tab w:val="left" w:pos="284"/>
        </w:tabs>
        <w:spacing w:after="0" w:line="240" w:lineRule="auto"/>
        <w:ind w:firstLine="709"/>
        <w:jc w:val="both"/>
        <w:rPr>
          <w:rFonts w:ascii="Times New Roman" w:hAnsi="Times New Roman" w:cs="Times New Roman"/>
          <w:sz w:val="28"/>
          <w:szCs w:val="28"/>
          <w:lang w:val="en-US"/>
        </w:rPr>
      </w:pPr>
    </w:p>
    <w:p w:rsidR="00474CEE" w:rsidRPr="00230434" w:rsidRDefault="00474CEE" w:rsidP="00474CEE">
      <w:pPr>
        <w:tabs>
          <w:tab w:val="left" w:pos="284"/>
        </w:tabs>
        <w:spacing w:after="0" w:line="240" w:lineRule="auto"/>
        <w:ind w:firstLine="709"/>
        <w:jc w:val="both"/>
        <w:rPr>
          <w:rFonts w:ascii="Times New Roman" w:hAnsi="Times New Roman" w:cs="Times New Roman"/>
          <w:b/>
          <w:i/>
          <w:sz w:val="28"/>
          <w:szCs w:val="28"/>
        </w:rPr>
      </w:pPr>
      <w:r w:rsidRPr="00230434">
        <w:rPr>
          <w:rFonts w:ascii="Times New Roman" w:hAnsi="Times New Roman" w:cs="Times New Roman"/>
          <w:b/>
          <w:i/>
          <w:sz w:val="28"/>
          <w:szCs w:val="28"/>
        </w:rPr>
        <w:t>Периодические издания (статьи из журналов, сборников научных трудов, материалов конференций)</w:t>
      </w:r>
    </w:p>
    <w:p w:rsidR="00474CEE" w:rsidRPr="00D71E74" w:rsidRDefault="00474CEE" w:rsidP="00474CEE">
      <w:pPr>
        <w:tabs>
          <w:tab w:val="left" w:pos="284"/>
        </w:tabs>
        <w:spacing w:after="0" w:line="240" w:lineRule="auto"/>
        <w:ind w:firstLine="709"/>
        <w:jc w:val="both"/>
        <w:rPr>
          <w:rFonts w:ascii="Times New Roman" w:hAnsi="Times New Roman" w:cs="Times New Roman"/>
          <w:sz w:val="12"/>
          <w:szCs w:val="12"/>
        </w:rPr>
      </w:pPr>
    </w:p>
    <w:tbl>
      <w:tblPr>
        <w:tblStyle w:val="a5"/>
        <w:tblW w:w="0" w:type="auto"/>
        <w:tblLook w:val="04A0" w:firstRow="1" w:lastRow="0" w:firstColumn="1" w:lastColumn="0" w:noHBand="0" w:noVBand="1"/>
      </w:tblPr>
      <w:tblGrid>
        <w:gridCol w:w="4785"/>
        <w:gridCol w:w="4785"/>
      </w:tblGrid>
      <w:tr w:rsidR="00474CEE" w:rsidTr="000F537A">
        <w:tc>
          <w:tcPr>
            <w:tcW w:w="4785" w:type="dxa"/>
          </w:tcPr>
          <w:p w:rsidR="00474CEE" w:rsidRPr="00FD5C0C" w:rsidRDefault="00474CEE" w:rsidP="000F537A">
            <w:pPr>
              <w:tabs>
                <w:tab w:val="left" w:pos="284"/>
              </w:tabs>
              <w:jc w:val="center"/>
              <w:rPr>
                <w:rFonts w:ascii="Times New Roman" w:hAnsi="Times New Roman" w:cs="Times New Roman"/>
                <w:i/>
                <w:sz w:val="28"/>
                <w:szCs w:val="28"/>
                <w:lang w:val="en-US"/>
              </w:rPr>
            </w:pPr>
            <w:r w:rsidRPr="00FD5C0C">
              <w:rPr>
                <w:rFonts w:ascii="Times New Roman" w:hAnsi="Times New Roman" w:cs="Times New Roman"/>
                <w:i/>
                <w:sz w:val="24"/>
                <w:szCs w:val="24"/>
              </w:rPr>
              <w:t>Список литературы</w:t>
            </w:r>
          </w:p>
        </w:tc>
        <w:tc>
          <w:tcPr>
            <w:tcW w:w="4785" w:type="dxa"/>
          </w:tcPr>
          <w:p w:rsidR="00474CEE" w:rsidRPr="00FD5C0C" w:rsidRDefault="00474CEE" w:rsidP="000F537A">
            <w:pPr>
              <w:tabs>
                <w:tab w:val="left" w:pos="284"/>
              </w:tabs>
              <w:jc w:val="center"/>
              <w:rPr>
                <w:rFonts w:ascii="Times New Roman" w:hAnsi="Times New Roman" w:cs="Times New Roman"/>
                <w:i/>
                <w:sz w:val="28"/>
                <w:szCs w:val="28"/>
                <w:lang w:val="en-US"/>
              </w:rPr>
            </w:pPr>
            <w:proofErr w:type="spellStart"/>
            <w:r w:rsidRPr="00FD5C0C">
              <w:rPr>
                <w:rFonts w:ascii="Times New Roman" w:hAnsi="Times New Roman" w:cs="Times New Roman"/>
                <w:i/>
                <w:sz w:val="24"/>
                <w:szCs w:val="24"/>
              </w:rPr>
              <w:t>References</w:t>
            </w:r>
            <w:proofErr w:type="spellEnd"/>
          </w:p>
        </w:tc>
      </w:tr>
      <w:tr w:rsidR="00474CEE" w:rsidTr="000F537A">
        <w:tc>
          <w:tcPr>
            <w:tcW w:w="9570" w:type="dxa"/>
            <w:gridSpan w:val="2"/>
          </w:tcPr>
          <w:p w:rsidR="00474CEE" w:rsidRPr="00FD5C0C" w:rsidRDefault="00474CEE" w:rsidP="000F537A">
            <w:pPr>
              <w:tabs>
                <w:tab w:val="left" w:pos="284"/>
              </w:tabs>
              <w:jc w:val="center"/>
              <w:rPr>
                <w:rFonts w:ascii="Times New Roman" w:hAnsi="Times New Roman" w:cs="Times New Roman"/>
                <w:i/>
                <w:sz w:val="28"/>
                <w:szCs w:val="28"/>
                <w:lang w:val="en-US"/>
              </w:rPr>
            </w:pPr>
            <w:r w:rsidRPr="00FD5C0C">
              <w:rPr>
                <w:rFonts w:ascii="Times New Roman" w:hAnsi="Times New Roman" w:cs="Times New Roman"/>
                <w:i/>
                <w:sz w:val="24"/>
                <w:szCs w:val="24"/>
              </w:rPr>
              <w:t>Один автор</w:t>
            </w:r>
          </w:p>
        </w:tc>
      </w:tr>
      <w:tr w:rsidR="00474CEE" w:rsidTr="000F537A">
        <w:tc>
          <w:tcPr>
            <w:tcW w:w="4785" w:type="dxa"/>
          </w:tcPr>
          <w:p w:rsidR="00474CEE" w:rsidRPr="004E1B9B" w:rsidRDefault="00474CEE" w:rsidP="000F537A">
            <w:pPr>
              <w:autoSpaceDE w:val="0"/>
              <w:autoSpaceDN w:val="0"/>
              <w:adjustRightInd w:val="0"/>
              <w:jc w:val="both"/>
              <w:rPr>
                <w:rFonts w:ascii="Times New Roman" w:hAnsi="Times New Roman" w:cs="Times New Roman"/>
                <w:sz w:val="24"/>
                <w:szCs w:val="24"/>
              </w:rPr>
            </w:pPr>
            <w:r w:rsidRPr="00623C73">
              <w:rPr>
                <w:rFonts w:ascii="Times New Roman" w:hAnsi="Times New Roman" w:cs="Times New Roman"/>
                <w:iCs/>
                <w:sz w:val="24"/>
                <w:szCs w:val="24"/>
              </w:rPr>
              <w:t>Дворкина Н.</w:t>
            </w:r>
            <w:r>
              <w:rPr>
                <w:rFonts w:ascii="Times New Roman" w:hAnsi="Times New Roman" w:cs="Times New Roman"/>
                <w:iCs/>
                <w:sz w:val="24"/>
                <w:szCs w:val="24"/>
              </w:rPr>
              <w:t xml:space="preserve"> </w:t>
            </w:r>
            <w:r w:rsidRPr="00623C73">
              <w:rPr>
                <w:rFonts w:ascii="Times New Roman" w:hAnsi="Times New Roman" w:cs="Times New Roman"/>
                <w:iCs/>
                <w:sz w:val="24"/>
                <w:szCs w:val="24"/>
              </w:rPr>
              <w:t xml:space="preserve">И. </w:t>
            </w:r>
            <w:r w:rsidRPr="00623C73">
              <w:rPr>
                <w:rFonts w:ascii="Times New Roman" w:hAnsi="Times New Roman" w:cs="Times New Roman"/>
                <w:sz w:val="24"/>
                <w:szCs w:val="24"/>
              </w:rPr>
              <w:t>Половозрастные особенн</w:t>
            </w:r>
            <w:r w:rsidRPr="00623C73">
              <w:rPr>
                <w:rFonts w:ascii="Times New Roman" w:hAnsi="Times New Roman" w:cs="Times New Roman"/>
                <w:sz w:val="24"/>
                <w:szCs w:val="24"/>
              </w:rPr>
              <w:t>о</w:t>
            </w:r>
            <w:r>
              <w:rPr>
                <w:rFonts w:ascii="Times New Roman" w:hAnsi="Times New Roman" w:cs="Times New Roman"/>
                <w:sz w:val="24"/>
                <w:szCs w:val="24"/>
              </w:rPr>
              <w:t>сти взаи</w:t>
            </w:r>
            <w:r w:rsidRPr="00D31D64">
              <w:rPr>
                <w:rFonts w:ascii="Times New Roman" w:hAnsi="Times New Roman" w:cs="Times New Roman"/>
                <w:sz w:val="24"/>
                <w:szCs w:val="24"/>
              </w:rPr>
              <w:t>мозависимости в развитии инте</w:t>
            </w:r>
            <w:r w:rsidRPr="00D31D64">
              <w:rPr>
                <w:rFonts w:ascii="Times New Roman" w:hAnsi="Times New Roman" w:cs="Times New Roman"/>
                <w:sz w:val="24"/>
                <w:szCs w:val="24"/>
              </w:rPr>
              <w:t>л</w:t>
            </w:r>
            <w:r w:rsidRPr="00D31D64">
              <w:rPr>
                <w:rFonts w:ascii="Times New Roman" w:hAnsi="Times New Roman" w:cs="Times New Roman"/>
                <w:sz w:val="24"/>
                <w:szCs w:val="24"/>
              </w:rPr>
              <w:t>лектуаль</w:t>
            </w:r>
            <w:r>
              <w:rPr>
                <w:rFonts w:ascii="Times New Roman" w:hAnsi="Times New Roman" w:cs="Times New Roman"/>
                <w:sz w:val="24"/>
                <w:szCs w:val="24"/>
              </w:rPr>
              <w:t>ных спо</w:t>
            </w:r>
            <w:r w:rsidRPr="00D31D64">
              <w:rPr>
                <w:rFonts w:ascii="Times New Roman" w:hAnsi="Times New Roman" w:cs="Times New Roman"/>
                <w:sz w:val="24"/>
                <w:szCs w:val="24"/>
              </w:rPr>
              <w:t>собностей и физических качеств детей дошкольного</w:t>
            </w:r>
            <w:r>
              <w:rPr>
                <w:rFonts w:ascii="Times New Roman" w:hAnsi="Times New Roman" w:cs="Times New Roman"/>
                <w:sz w:val="24"/>
                <w:szCs w:val="24"/>
              </w:rPr>
              <w:t xml:space="preserve"> </w:t>
            </w:r>
            <w:r w:rsidRPr="00D31D64">
              <w:rPr>
                <w:rFonts w:ascii="Times New Roman" w:hAnsi="Times New Roman" w:cs="Times New Roman"/>
                <w:sz w:val="24"/>
                <w:szCs w:val="24"/>
              </w:rPr>
              <w:t>возраста // Ф</w:t>
            </w:r>
            <w:r w:rsidRPr="00D31D64">
              <w:rPr>
                <w:rFonts w:ascii="Times New Roman" w:hAnsi="Times New Roman" w:cs="Times New Roman"/>
                <w:sz w:val="24"/>
                <w:szCs w:val="24"/>
              </w:rPr>
              <w:t>и</w:t>
            </w:r>
            <w:r w:rsidRPr="00D31D64">
              <w:rPr>
                <w:rFonts w:ascii="Times New Roman" w:hAnsi="Times New Roman" w:cs="Times New Roman"/>
                <w:sz w:val="24"/>
                <w:szCs w:val="24"/>
              </w:rPr>
              <w:t xml:space="preserve">зическая культура, спорт </w:t>
            </w:r>
            <w:r>
              <w:rPr>
                <w:rFonts w:ascii="Times New Roman" w:hAnsi="Times New Roman" w:cs="Times New Roman"/>
                <w:sz w:val="24"/>
                <w:szCs w:val="24"/>
              </w:rPr>
              <w:t>—</w:t>
            </w:r>
            <w:r w:rsidRPr="00D31D64">
              <w:rPr>
                <w:rFonts w:ascii="Times New Roman" w:hAnsi="Times New Roman" w:cs="Times New Roman"/>
                <w:sz w:val="24"/>
                <w:szCs w:val="24"/>
              </w:rPr>
              <w:t xml:space="preserve"> наука и</w:t>
            </w:r>
            <w:r>
              <w:rPr>
                <w:rFonts w:ascii="Times New Roman" w:hAnsi="Times New Roman" w:cs="Times New Roman"/>
                <w:sz w:val="24"/>
                <w:szCs w:val="24"/>
              </w:rPr>
              <w:t xml:space="preserve"> </w:t>
            </w:r>
            <w:r w:rsidRPr="00D31D64">
              <w:rPr>
                <w:rFonts w:ascii="Times New Roman" w:hAnsi="Times New Roman" w:cs="Times New Roman"/>
                <w:sz w:val="24"/>
                <w:szCs w:val="24"/>
              </w:rPr>
              <w:t>пра</w:t>
            </w:r>
            <w:r w:rsidRPr="00D31D64">
              <w:rPr>
                <w:rFonts w:ascii="Times New Roman" w:hAnsi="Times New Roman" w:cs="Times New Roman"/>
                <w:sz w:val="24"/>
                <w:szCs w:val="24"/>
              </w:rPr>
              <w:t>к</w:t>
            </w:r>
            <w:r w:rsidRPr="00D31D64">
              <w:rPr>
                <w:rFonts w:ascii="Times New Roman" w:hAnsi="Times New Roman" w:cs="Times New Roman"/>
                <w:sz w:val="24"/>
                <w:szCs w:val="24"/>
              </w:rPr>
              <w:t xml:space="preserve">тика. </w:t>
            </w:r>
            <w:r>
              <w:rPr>
                <w:rFonts w:ascii="Times New Roman" w:hAnsi="Times New Roman" w:cs="Times New Roman"/>
                <w:sz w:val="24"/>
                <w:szCs w:val="24"/>
              </w:rPr>
              <w:t xml:space="preserve">— </w:t>
            </w:r>
            <w:r w:rsidRPr="00D31D64">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D31D64">
              <w:rPr>
                <w:rFonts w:ascii="Times New Roman" w:hAnsi="Times New Roman" w:cs="Times New Roman"/>
                <w:sz w:val="24"/>
                <w:szCs w:val="24"/>
              </w:rPr>
              <w:t>Т. 1</w:t>
            </w:r>
            <w:r>
              <w:rPr>
                <w:rFonts w:ascii="Times New Roman" w:hAnsi="Times New Roman" w:cs="Times New Roman"/>
                <w:sz w:val="24"/>
                <w:szCs w:val="24"/>
              </w:rPr>
              <w:t>,</w:t>
            </w:r>
            <w:r w:rsidRPr="00D31D64">
              <w:rPr>
                <w:rFonts w:ascii="Times New Roman" w:hAnsi="Times New Roman" w:cs="Times New Roman"/>
                <w:sz w:val="24"/>
                <w:szCs w:val="24"/>
              </w:rPr>
              <w:t xml:space="preserve"> № 3. </w:t>
            </w:r>
            <w:r>
              <w:rPr>
                <w:rFonts w:ascii="Times New Roman" w:hAnsi="Times New Roman" w:cs="Times New Roman"/>
                <w:sz w:val="24"/>
                <w:szCs w:val="24"/>
              </w:rPr>
              <w:t xml:space="preserve">— </w:t>
            </w:r>
            <w:r w:rsidRPr="00D31D64">
              <w:rPr>
                <w:rFonts w:ascii="Times New Roman" w:hAnsi="Times New Roman" w:cs="Times New Roman"/>
                <w:sz w:val="24"/>
                <w:szCs w:val="24"/>
              </w:rPr>
              <w:t>С. 5</w:t>
            </w:r>
            <w:r>
              <w:rPr>
                <w:rFonts w:ascii="Times New Roman" w:hAnsi="Times New Roman" w:cs="Times New Roman"/>
                <w:sz w:val="24"/>
                <w:szCs w:val="24"/>
              </w:rPr>
              <w:t>–</w:t>
            </w:r>
            <w:r w:rsidRPr="00D31D64">
              <w:rPr>
                <w:rFonts w:ascii="Times New Roman" w:hAnsi="Times New Roman" w:cs="Times New Roman"/>
                <w:sz w:val="24"/>
                <w:szCs w:val="24"/>
              </w:rPr>
              <w:t>8.</w:t>
            </w:r>
            <w:r w:rsidR="00A463CB" w:rsidRPr="00D71E74">
              <w:rPr>
                <w:rFonts w:ascii="Times New Roman" w:hAnsi="Times New Roman" w:cs="Times New Roman"/>
                <w:sz w:val="24"/>
                <w:szCs w:val="24"/>
              </w:rPr>
              <w:t xml:space="preserve"> </w:t>
            </w:r>
          </w:p>
          <w:p w:rsidR="00474CEE" w:rsidRPr="00D71E74" w:rsidRDefault="00474CEE" w:rsidP="000F537A">
            <w:pPr>
              <w:tabs>
                <w:tab w:val="left" w:pos="284"/>
              </w:tabs>
              <w:jc w:val="both"/>
              <w:rPr>
                <w:rFonts w:ascii="Times New Roman" w:hAnsi="Times New Roman" w:cs="Times New Roman"/>
                <w:sz w:val="24"/>
                <w:szCs w:val="24"/>
              </w:rPr>
            </w:pPr>
          </w:p>
        </w:tc>
        <w:tc>
          <w:tcPr>
            <w:tcW w:w="4785" w:type="dxa"/>
          </w:tcPr>
          <w:p w:rsidR="00474CEE" w:rsidRPr="000E4B9A" w:rsidRDefault="00474CEE" w:rsidP="004E1B9B">
            <w:pPr>
              <w:autoSpaceDE w:val="0"/>
              <w:autoSpaceDN w:val="0"/>
              <w:adjustRightInd w:val="0"/>
              <w:jc w:val="both"/>
              <w:rPr>
                <w:rFonts w:ascii="Times New Roman" w:hAnsi="Times New Roman" w:cs="Times New Roman"/>
                <w:sz w:val="23"/>
                <w:szCs w:val="23"/>
                <w:lang w:val="en-US"/>
              </w:rPr>
            </w:pPr>
            <w:proofErr w:type="spellStart"/>
            <w:r w:rsidRPr="00D71E74">
              <w:rPr>
                <w:rFonts w:ascii="Times New Roman" w:hAnsi="Times New Roman" w:cs="Times New Roman"/>
                <w:sz w:val="23"/>
                <w:szCs w:val="23"/>
                <w:lang w:val="en-US"/>
              </w:rPr>
              <w:t>Dvorkina</w:t>
            </w:r>
            <w:proofErr w:type="spellEnd"/>
            <w:r w:rsidRPr="00D71E74">
              <w:rPr>
                <w:rFonts w:ascii="Times New Roman" w:hAnsi="Times New Roman" w:cs="Times New Roman"/>
                <w:sz w:val="23"/>
                <w:szCs w:val="23"/>
                <w:lang w:val="en-US"/>
              </w:rPr>
              <w:t xml:space="preserve"> N. I. Sex-Aged Peculiarities of The Interdependence in The Development of Pre-school-Aged Children’s Intellectual Abilities and Physical </w:t>
            </w:r>
            <w:proofErr w:type="spellStart"/>
            <w:r w:rsidRPr="00D71E74">
              <w:rPr>
                <w:rFonts w:ascii="Times New Roman" w:hAnsi="Times New Roman" w:cs="Times New Roman"/>
                <w:sz w:val="23"/>
                <w:szCs w:val="23"/>
                <w:lang w:val="en-US"/>
              </w:rPr>
              <w:t>Qualites</w:t>
            </w:r>
            <w:proofErr w:type="spellEnd"/>
            <w:r w:rsidRPr="00D71E74">
              <w:rPr>
                <w:rFonts w:ascii="Times New Roman" w:hAnsi="Times New Roman" w:cs="Times New Roman"/>
                <w:sz w:val="23"/>
                <w:szCs w:val="23"/>
                <w:lang w:val="en-US"/>
              </w:rPr>
              <w:t xml:space="preserve">. </w:t>
            </w:r>
            <w:proofErr w:type="spellStart"/>
            <w:r w:rsidRPr="00D71E74">
              <w:rPr>
                <w:rFonts w:ascii="Times New Roman" w:hAnsi="Times New Roman" w:cs="Times New Roman"/>
                <w:i/>
                <w:iCs/>
                <w:sz w:val="23"/>
                <w:szCs w:val="23"/>
                <w:lang w:val="en-US"/>
              </w:rPr>
              <w:t>Fizicheskaya</w:t>
            </w:r>
            <w:proofErr w:type="spellEnd"/>
            <w:r w:rsidRPr="00D71E74">
              <w:rPr>
                <w:rFonts w:ascii="Times New Roman" w:hAnsi="Times New Roman" w:cs="Times New Roman"/>
                <w:i/>
                <w:iCs/>
                <w:sz w:val="23"/>
                <w:szCs w:val="23"/>
                <w:lang w:val="en-US"/>
              </w:rPr>
              <w:t xml:space="preserve"> </w:t>
            </w:r>
            <w:proofErr w:type="spellStart"/>
            <w:r w:rsidRPr="00D71E74">
              <w:rPr>
                <w:rFonts w:ascii="Times New Roman" w:hAnsi="Times New Roman" w:cs="Times New Roman"/>
                <w:i/>
                <w:iCs/>
                <w:sz w:val="23"/>
                <w:szCs w:val="23"/>
                <w:lang w:val="en-US"/>
              </w:rPr>
              <w:t>kul'tura</w:t>
            </w:r>
            <w:proofErr w:type="spellEnd"/>
            <w:r w:rsidRPr="00D71E74">
              <w:rPr>
                <w:rFonts w:ascii="Times New Roman" w:hAnsi="Times New Roman" w:cs="Times New Roman"/>
                <w:i/>
                <w:iCs/>
                <w:sz w:val="23"/>
                <w:szCs w:val="23"/>
                <w:lang w:val="en-US"/>
              </w:rPr>
              <w:t xml:space="preserve">, sport — </w:t>
            </w:r>
            <w:proofErr w:type="spellStart"/>
            <w:r w:rsidRPr="00D71E74">
              <w:rPr>
                <w:rFonts w:ascii="Times New Roman" w:hAnsi="Times New Roman" w:cs="Times New Roman"/>
                <w:i/>
                <w:iCs/>
                <w:sz w:val="23"/>
                <w:szCs w:val="23"/>
                <w:lang w:val="en-US"/>
              </w:rPr>
              <w:t>nauka</w:t>
            </w:r>
            <w:proofErr w:type="spellEnd"/>
            <w:r w:rsidRPr="00D71E74">
              <w:rPr>
                <w:rFonts w:ascii="Times New Roman" w:hAnsi="Times New Roman" w:cs="Times New Roman"/>
                <w:i/>
                <w:iCs/>
                <w:sz w:val="23"/>
                <w:szCs w:val="23"/>
                <w:lang w:val="en-US"/>
              </w:rPr>
              <w:t xml:space="preserve"> i </w:t>
            </w:r>
            <w:proofErr w:type="spellStart"/>
            <w:r w:rsidRPr="00D71E74">
              <w:rPr>
                <w:rFonts w:ascii="Times New Roman" w:hAnsi="Times New Roman" w:cs="Times New Roman"/>
                <w:i/>
                <w:iCs/>
                <w:sz w:val="23"/>
                <w:szCs w:val="23"/>
                <w:lang w:val="en-US"/>
              </w:rPr>
              <w:t>praktika</w:t>
            </w:r>
            <w:proofErr w:type="spellEnd"/>
            <w:r w:rsidRPr="00D71E74">
              <w:rPr>
                <w:rFonts w:ascii="Times New Roman" w:hAnsi="Times New Roman" w:cs="Times New Roman"/>
                <w:i/>
                <w:iCs/>
                <w:sz w:val="23"/>
                <w:szCs w:val="23"/>
                <w:lang w:val="en-US"/>
              </w:rPr>
              <w:t xml:space="preserve"> </w:t>
            </w:r>
            <w:r w:rsidRPr="00D71E74">
              <w:rPr>
                <w:rFonts w:ascii="Times New Roman" w:hAnsi="Times New Roman" w:cs="Times New Roman"/>
                <w:sz w:val="23"/>
                <w:szCs w:val="23"/>
                <w:lang w:val="en-US"/>
              </w:rPr>
              <w:t xml:space="preserve">[Physical Education, </w:t>
            </w:r>
            <w:r w:rsidRPr="00D71E74">
              <w:rPr>
                <w:rFonts w:ascii="Times New Roman" w:hAnsi="Times New Roman" w:cs="Times New Roman"/>
                <w:spacing w:val="-6"/>
                <w:sz w:val="23"/>
                <w:szCs w:val="23"/>
                <w:lang w:val="en-US"/>
              </w:rPr>
              <w:t xml:space="preserve">Sport — Science and Practice]. </w:t>
            </w:r>
            <w:r w:rsidRPr="000E4B9A">
              <w:rPr>
                <w:rFonts w:ascii="Times New Roman" w:hAnsi="Times New Roman" w:cs="Times New Roman"/>
                <w:spacing w:val="-6"/>
                <w:sz w:val="23"/>
                <w:szCs w:val="23"/>
              </w:rPr>
              <w:t xml:space="preserve">2013, </w:t>
            </w:r>
            <w:proofErr w:type="spellStart"/>
            <w:r w:rsidRPr="000E4B9A">
              <w:rPr>
                <w:rFonts w:ascii="Times New Roman" w:hAnsi="Times New Roman" w:cs="Times New Roman"/>
                <w:spacing w:val="-6"/>
                <w:sz w:val="23"/>
                <w:szCs w:val="23"/>
              </w:rPr>
              <w:t>vol</w:t>
            </w:r>
            <w:proofErr w:type="spellEnd"/>
            <w:r w:rsidRPr="000E4B9A">
              <w:rPr>
                <w:rFonts w:ascii="Times New Roman" w:hAnsi="Times New Roman" w:cs="Times New Roman"/>
                <w:spacing w:val="-6"/>
                <w:sz w:val="23"/>
                <w:szCs w:val="23"/>
              </w:rPr>
              <w:t xml:space="preserve">. 1, </w:t>
            </w:r>
            <w:proofErr w:type="spellStart"/>
            <w:r w:rsidRPr="000E4B9A">
              <w:rPr>
                <w:rFonts w:ascii="Times New Roman" w:hAnsi="Times New Roman" w:cs="Times New Roman"/>
                <w:spacing w:val="-6"/>
                <w:sz w:val="23"/>
                <w:szCs w:val="23"/>
              </w:rPr>
              <w:t>no</w:t>
            </w:r>
            <w:proofErr w:type="spellEnd"/>
            <w:r w:rsidRPr="000E4B9A">
              <w:rPr>
                <w:rFonts w:ascii="Times New Roman" w:hAnsi="Times New Roman" w:cs="Times New Roman"/>
                <w:spacing w:val="-6"/>
                <w:sz w:val="23"/>
                <w:szCs w:val="23"/>
              </w:rPr>
              <w:t>. 3,</w:t>
            </w:r>
            <w:r w:rsidRPr="000E4B9A">
              <w:rPr>
                <w:rFonts w:ascii="Times New Roman" w:hAnsi="Times New Roman" w:cs="Times New Roman"/>
                <w:sz w:val="23"/>
                <w:szCs w:val="23"/>
              </w:rPr>
              <w:t xml:space="preserve"> </w:t>
            </w:r>
            <w:proofErr w:type="spellStart"/>
            <w:r w:rsidRPr="000E4B9A">
              <w:rPr>
                <w:rFonts w:ascii="Times New Roman" w:hAnsi="Times New Roman" w:cs="Times New Roman"/>
                <w:sz w:val="23"/>
                <w:szCs w:val="23"/>
              </w:rPr>
              <w:t>pp</w:t>
            </w:r>
            <w:proofErr w:type="spellEnd"/>
            <w:r w:rsidRPr="000E4B9A">
              <w:rPr>
                <w:rFonts w:ascii="Times New Roman" w:hAnsi="Times New Roman" w:cs="Times New Roman"/>
                <w:sz w:val="23"/>
                <w:szCs w:val="23"/>
              </w:rPr>
              <w:t>. 5</w:t>
            </w:r>
            <w:r w:rsidRPr="000E4B9A">
              <w:rPr>
                <w:rFonts w:ascii="Times New Roman" w:hAnsi="Times New Roman" w:cs="Times New Roman"/>
                <w:sz w:val="23"/>
                <w:szCs w:val="23"/>
                <w:lang w:val="en-US"/>
              </w:rPr>
              <w:t>–</w:t>
            </w:r>
            <w:r w:rsidRPr="000E4B9A">
              <w:rPr>
                <w:rFonts w:ascii="Times New Roman" w:hAnsi="Times New Roman" w:cs="Times New Roman"/>
                <w:sz w:val="23"/>
                <w:szCs w:val="23"/>
              </w:rPr>
              <w:t>8. (</w:t>
            </w:r>
            <w:proofErr w:type="spellStart"/>
            <w:r w:rsidRPr="000E4B9A">
              <w:rPr>
                <w:rFonts w:ascii="Times New Roman" w:hAnsi="Times New Roman" w:cs="Times New Roman"/>
                <w:sz w:val="23"/>
                <w:szCs w:val="23"/>
              </w:rPr>
              <w:t>In</w:t>
            </w:r>
            <w:proofErr w:type="spellEnd"/>
            <w:r w:rsidRPr="000E4B9A">
              <w:rPr>
                <w:rFonts w:ascii="Times New Roman" w:hAnsi="Times New Roman" w:cs="Times New Roman"/>
                <w:sz w:val="23"/>
                <w:szCs w:val="23"/>
              </w:rPr>
              <w:t xml:space="preserve"> </w:t>
            </w:r>
            <w:proofErr w:type="spellStart"/>
            <w:r w:rsidRPr="000E4B9A">
              <w:rPr>
                <w:rFonts w:ascii="Times New Roman" w:hAnsi="Times New Roman" w:cs="Times New Roman"/>
                <w:sz w:val="23"/>
                <w:szCs w:val="23"/>
              </w:rPr>
              <w:t>Russian</w:t>
            </w:r>
            <w:proofErr w:type="spellEnd"/>
            <w:r w:rsidRPr="000E4B9A">
              <w:rPr>
                <w:rFonts w:ascii="Times New Roman" w:hAnsi="Times New Roman" w:cs="Times New Roman"/>
                <w:sz w:val="23"/>
                <w:szCs w:val="23"/>
              </w:rPr>
              <w:t>)</w:t>
            </w:r>
            <w:r w:rsidRPr="000E4B9A">
              <w:rPr>
                <w:rFonts w:ascii="Times New Roman" w:hAnsi="Times New Roman" w:cs="Times New Roman"/>
                <w:sz w:val="23"/>
                <w:szCs w:val="23"/>
                <w:lang w:val="en-US"/>
              </w:rPr>
              <w:t>.</w:t>
            </w:r>
          </w:p>
        </w:tc>
      </w:tr>
      <w:tr w:rsidR="00474CEE" w:rsidTr="000F537A">
        <w:tc>
          <w:tcPr>
            <w:tcW w:w="4785" w:type="dxa"/>
          </w:tcPr>
          <w:p w:rsidR="00474CEE" w:rsidRPr="00D71E74" w:rsidRDefault="00474CEE" w:rsidP="00C04A81">
            <w:pPr>
              <w:autoSpaceDE w:val="0"/>
              <w:autoSpaceDN w:val="0"/>
              <w:adjustRightInd w:val="0"/>
              <w:jc w:val="both"/>
              <w:rPr>
                <w:rFonts w:ascii="Times New Roman" w:hAnsi="Times New Roman" w:cs="Times New Roman"/>
                <w:sz w:val="24"/>
                <w:szCs w:val="24"/>
              </w:rPr>
            </w:pPr>
            <w:r w:rsidRPr="006D496B">
              <w:rPr>
                <w:rFonts w:ascii="Times New Roman" w:hAnsi="Times New Roman" w:cs="Times New Roman"/>
                <w:spacing w:val="-4"/>
                <w:sz w:val="24"/>
                <w:szCs w:val="24"/>
              </w:rPr>
              <w:t xml:space="preserve">Лотман Ю. М. О </w:t>
            </w:r>
            <w:proofErr w:type="spellStart"/>
            <w:r w:rsidRPr="006D496B">
              <w:rPr>
                <w:rFonts w:ascii="Times New Roman" w:hAnsi="Times New Roman" w:cs="Times New Roman"/>
                <w:spacing w:val="-4"/>
                <w:sz w:val="24"/>
                <w:szCs w:val="24"/>
              </w:rPr>
              <w:t>семиосфере</w:t>
            </w:r>
            <w:proofErr w:type="spellEnd"/>
            <w:r w:rsidRPr="006D496B">
              <w:rPr>
                <w:rFonts w:ascii="Times New Roman" w:hAnsi="Times New Roman" w:cs="Times New Roman"/>
                <w:spacing w:val="-4"/>
                <w:sz w:val="24"/>
                <w:szCs w:val="24"/>
              </w:rPr>
              <w:t xml:space="preserve"> // Учен. </w:t>
            </w:r>
            <w:proofErr w:type="spellStart"/>
            <w:r w:rsidRPr="006D496B">
              <w:rPr>
                <w:rFonts w:ascii="Times New Roman" w:hAnsi="Times New Roman" w:cs="Times New Roman"/>
                <w:spacing w:val="-4"/>
                <w:sz w:val="24"/>
                <w:szCs w:val="24"/>
              </w:rPr>
              <w:t>зап.</w:t>
            </w:r>
            <w:proofErr w:type="spellEnd"/>
            <w:r w:rsidRPr="006D496B">
              <w:rPr>
                <w:rFonts w:ascii="Times New Roman" w:hAnsi="Times New Roman" w:cs="Times New Roman"/>
                <w:spacing w:val="-4"/>
                <w:sz w:val="24"/>
                <w:szCs w:val="24"/>
              </w:rPr>
              <w:t xml:space="preserve"> Тартуского гос. ун-та. — </w:t>
            </w:r>
            <w:proofErr w:type="spellStart"/>
            <w:r w:rsidRPr="006D496B">
              <w:rPr>
                <w:rFonts w:ascii="Times New Roman" w:hAnsi="Times New Roman" w:cs="Times New Roman"/>
                <w:spacing w:val="-4"/>
                <w:sz w:val="24"/>
                <w:szCs w:val="24"/>
              </w:rPr>
              <w:t>Вып</w:t>
            </w:r>
            <w:proofErr w:type="spellEnd"/>
            <w:r w:rsidRPr="006D496B">
              <w:rPr>
                <w:rFonts w:ascii="Times New Roman" w:hAnsi="Times New Roman" w:cs="Times New Roman"/>
                <w:spacing w:val="-4"/>
                <w:sz w:val="24"/>
                <w:szCs w:val="24"/>
              </w:rPr>
              <w:t>. 641</w:t>
            </w:r>
            <w:proofErr w:type="gramStart"/>
            <w:r w:rsidRPr="006D496B">
              <w:rPr>
                <w:rFonts w:ascii="Times New Roman" w:hAnsi="Times New Roman" w:cs="Times New Roman"/>
                <w:spacing w:val="-4"/>
                <w:sz w:val="24"/>
                <w:szCs w:val="24"/>
              </w:rPr>
              <w:t xml:space="preserve"> :</w:t>
            </w:r>
            <w:proofErr w:type="gramEnd"/>
            <w:r w:rsidRPr="006D496B">
              <w:rPr>
                <w:rFonts w:ascii="Times New Roman" w:hAnsi="Times New Roman" w:cs="Times New Roman"/>
                <w:spacing w:val="-4"/>
                <w:sz w:val="24"/>
                <w:szCs w:val="24"/>
              </w:rPr>
              <w:t xml:space="preserve"> Труды </w:t>
            </w:r>
            <w:r w:rsidR="00F71599">
              <w:rPr>
                <w:rFonts w:ascii="Times New Roman" w:hAnsi="Times New Roman" w:cs="Times New Roman"/>
                <w:spacing w:val="-4"/>
                <w:sz w:val="24"/>
                <w:szCs w:val="24"/>
              </w:rPr>
              <w:br/>
            </w:r>
            <w:r w:rsidRPr="006D496B">
              <w:rPr>
                <w:rFonts w:ascii="Times New Roman" w:hAnsi="Times New Roman" w:cs="Times New Roman"/>
                <w:spacing w:val="-4"/>
                <w:sz w:val="24"/>
                <w:szCs w:val="24"/>
              </w:rPr>
              <w:t xml:space="preserve">по знаковым системам. — Тарту, 1984. </w:t>
            </w:r>
            <w:r w:rsidRPr="00D71E74">
              <w:rPr>
                <w:rFonts w:ascii="Times New Roman" w:hAnsi="Times New Roman" w:cs="Times New Roman"/>
                <w:spacing w:val="-4"/>
                <w:sz w:val="24"/>
                <w:szCs w:val="24"/>
              </w:rPr>
              <w:t xml:space="preserve">— </w:t>
            </w:r>
            <w:r w:rsidRPr="006D496B">
              <w:rPr>
                <w:rFonts w:ascii="Times New Roman" w:hAnsi="Times New Roman" w:cs="Times New Roman"/>
                <w:spacing w:val="-4"/>
                <w:sz w:val="24"/>
                <w:szCs w:val="24"/>
              </w:rPr>
              <w:t>С. 5–23.</w:t>
            </w:r>
            <w:r w:rsidR="00A463CB" w:rsidRPr="00D71E74">
              <w:rPr>
                <w:rFonts w:ascii="Times New Roman" w:hAnsi="Times New Roman" w:cs="Times New Roman"/>
                <w:sz w:val="24"/>
                <w:szCs w:val="24"/>
              </w:rPr>
              <w:t xml:space="preserve"> </w:t>
            </w:r>
          </w:p>
        </w:tc>
        <w:tc>
          <w:tcPr>
            <w:tcW w:w="4785" w:type="dxa"/>
          </w:tcPr>
          <w:p w:rsidR="00474CEE" w:rsidRPr="006D496B" w:rsidRDefault="00474CEE" w:rsidP="0028732F">
            <w:pPr>
              <w:pStyle w:val="a7"/>
              <w:tabs>
                <w:tab w:val="left" w:pos="993"/>
              </w:tabs>
              <w:ind w:left="35"/>
              <w:jc w:val="both"/>
              <w:rPr>
                <w:spacing w:val="-4"/>
                <w:sz w:val="24"/>
                <w:szCs w:val="24"/>
                <w:lang w:val="en-US"/>
              </w:rPr>
            </w:pPr>
            <w:proofErr w:type="spellStart"/>
            <w:r w:rsidRPr="006D496B">
              <w:rPr>
                <w:spacing w:val="-4"/>
                <w:sz w:val="24"/>
                <w:szCs w:val="24"/>
                <w:lang w:val="en-US"/>
              </w:rPr>
              <w:t>Lotman</w:t>
            </w:r>
            <w:proofErr w:type="spellEnd"/>
            <w:r w:rsidRPr="006D496B">
              <w:rPr>
                <w:spacing w:val="-4"/>
                <w:sz w:val="24"/>
                <w:szCs w:val="24"/>
                <w:lang w:val="en-US"/>
              </w:rPr>
              <w:t xml:space="preserve"> Yu. M. On the </w:t>
            </w:r>
            <w:proofErr w:type="spellStart"/>
            <w:r w:rsidRPr="006D496B">
              <w:rPr>
                <w:spacing w:val="-4"/>
                <w:sz w:val="24"/>
                <w:szCs w:val="24"/>
                <w:lang w:val="en-US"/>
              </w:rPr>
              <w:t>Semiosphere</w:t>
            </w:r>
            <w:proofErr w:type="spellEnd"/>
            <w:r w:rsidRPr="006D496B">
              <w:rPr>
                <w:spacing w:val="-4"/>
                <w:sz w:val="24"/>
                <w:szCs w:val="24"/>
                <w:lang w:val="en-US"/>
              </w:rPr>
              <w:t xml:space="preserve">. </w:t>
            </w:r>
            <w:proofErr w:type="spellStart"/>
            <w:r w:rsidRPr="006D496B">
              <w:rPr>
                <w:i/>
                <w:spacing w:val="-4"/>
                <w:sz w:val="24"/>
                <w:szCs w:val="24"/>
                <w:lang w:val="en-US"/>
              </w:rPr>
              <w:t>Uchenye</w:t>
            </w:r>
            <w:proofErr w:type="spellEnd"/>
            <w:r w:rsidRPr="006D496B">
              <w:rPr>
                <w:i/>
                <w:spacing w:val="-4"/>
                <w:sz w:val="24"/>
                <w:szCs w:val="24"/>
                <w:lang w:val="en-US"/>
              </w:rPr>
              <w:t xml:space="preserve"> </w:t>
            </w:r>
            <w:proofErr w:type="spellStart"/>
            <w:r w:rsidRPr="006D496B">
              <w:rPr>
                <w:i/>
                <w:spacing w:val="-4"/>
                <w:sz w:val="24"/>
                <w:szCs w:val="24"/>
                <w:lang w:val="en-US"/>
              </w:rPr>
              <w:t>zapiski</w:t>
            </w:r>
            <w:proofErr w:type="spellEnd"/>
            <w:r w:rsidRPr="006D496B">
              <w:rPr>
                <w:i/>
                <w:spacing w:val="-4"/>
                <w:sz w:val="24"/>
                <w:szCs w:val="24"/>
                <w:lang w:val="en-US"/>
              </w:rPr>
              <w:t xml:space="preserve"> </w:t>
            </w:r>
            <w:proofErr w:type="spellStart"/>
            <w:r w:rsidRPr="006D496B">
              <w:rPr>
                <w:i/>
                <w:spacing w:val="-4"/>
                <w:sz w:val="24"/>
                <w:szCs w:val="24"/>
                <w:lang w:val="en-US"/>
              </w:rPr>
              <w:t>Tartuskogo</w:t>
            </w:r>
            <w:proofErr w:type="spellEnd"/>
            <w:r w:rsidRPr="006D496B">
              <w:rPr>
                <w:i/>
                <w:spacing w:val="-4"/>
                <w:sz w:val="24"/>
                <w:szCs w:val="24"/>
                <w:lang w:val="en-US"/>
              </w:rPr>
              <w:t xml:space="preserve"> </w:t>
            </w:r>
            <w:proofErr w:type="spellStart"/>
            <w:r w:rsidRPr="006D496B">
              <w:rPr>
                <w:i/>
                <w:spacing w:val="-4"/>
                <w:sz w:val="24"/>
                <w:szCs w:val="24"/>
                <w:lang w:val="en-US"/>
              </w:rPr>
              <w:t>gos</w:t>
            </w:r>
            <w:proofErr w:type="spellEnd"/>
            <w:r w:rsidRPr="006D496B">
              <w:rPr>
                <w:i/>
                <w:spacing w:val="-4"/>
                <w:sz w:val="24"/>
                <w:szCs w:val="24"/>
                <w:lang w:val="en-US"/>
              </w:rPr>
              <w:t xml:space="preserve">. </w:t>
            </w:r>
            <w:proofErr w:type="spellStart"/>
            <w:r w:rsidRPr="006D496B">
              <w:rPr>
                <w:i/>
                <w:spacing w:val="-4"/>
                <w:sz w:val="24"/>
                <w:szCs w:val="24"/>
                <w:lang w:val="en-US"/>
              </w:rPr>
              <w:t>Universiteta</w:t>
            </w:r>
            <w:proofErr w:type="spellEnd"/>
            <w:r w:rsidRPr="006D496B">
              <w:rPr>
                <w:i/>
                <w:spacing w:val="-4"/>
                <w:sz w:val="24"/>
                <w:szCs w:val="24"/>
                <w:lang w:val="en-US"/>
              </w:rPr>
              <w:t xml:space="preserve">. </w:t>
            </w:r>
            <w:proofErr w:type="spellStart"/>
            <w:r w:rsidRPr="006D496B">
              <w:rPr>
                <w:i/>
                <w:spacing w:val="-4"/>
                <w:sz w:val="24"/>
                <w:szCs w:val="24"/>
                <w:lang w:val="en-US"/>
              </w:rPr>
              <w:t>Vyp</w:t>
            </w:r>
            <w:proofErr w:type="spellEnd"/>
            <w:r w:rsidRPr="006D496B">
              <w:rPr>
                <w:i/>
                <w:spacing w:val="-4"/>
                <w:sz w:val="24"/>
                <w:szCs w:val="24"/>
                <w:lang w:val="en-US"/>
              </w:rPr>
              <w:t xml:space="preserve">. 641: Trudy </w:t>
            </w:r>
            <w:proofErr w:type="spellStart"/>
            <w:r w:rsidRPr="006D496B">
              <w:rPr>
                <w:i/>
                <w:spacing w:val="-4"/>
                <w:sz w:val="24"/>
                <w:szCs w:val="24"/>
                <w:lang w:val="en-US"/>
              </w:rPr>
              <w:t>po</w:t>
            </w:r>
            <w:proofErr w:type="spellEnd"/>
            <w:r w:rsidRPr="006D496B">
              <w:rPr>
                <w:i/>
                <w:spacing w:val="-4"/>
                <w:sz w:val="24"/>
                <w:szCs w:val="24"/>
                <w:lang w:val="en-US"/>
              </w:rPr>
              <w:t xml:space="preserve"> </w:t>
            </w:r>
            <w:proofErr w:type="spellStart"/>
            <w:r w:rsidRPr="006D496B">
              <w:rPr>
                <w:i/>
                <w:spacing w:val="-4"/>
                <w:sz w:val="24"/>
                <w:szCs w:val="24"/>
                <w:lang w:val="en-US"/>
              </w:rPr>
              <w:t>znakovym</w:t>
            </w:r>
            <w:proofErr w:type="spellEnd"/>
            <w:r w:rsidRPr="006D496B">
              <w:rPr>
                <w:i/>
                <w:spacing w:val="-4"/>
                <w:sz w:val="24"/>
                <w:szCs w:val="24"/>
                <w:lang w:val="en-US"/>
              </w:rPr>
              <w:t xml:space="preserve"> </w:t>
            </w:r>
            <w:proofErr w:type="spellStart"/>
            <w:r w:rsidRPr="006D496B">
              <w:rPr>
                <w:i/>
                <w:spacing w:val="-4"/>
                <w:sz w:val="24"/>
                <w:szCs w:val="24"/>
                <w:lang w:val="en-US"/>
              </w:rPr>
              <w:t>sistemam</w:t>
            </w:r>
            <w:proofErr w:type="spellEnd"/>
            <w:r w:rsidRPr="006D496B">
              <w:rPr>
                <w:i/>
                <w:spacing w:val="-4"/>
                <w:sz w:val="24"/>
                <w:szCs w:val="24"/>
                <w:lang w:val="en-US"/>
              </w:rPr>
              <w:t xml:space="preserve"> XVII</w:t>
            </w:r>
            <w:r w:rsidRPr="006D496B">
              <w:rPr>
                <w:spacing w:val="-4"/>
                <w:sz w:val="24"/>
                <w:szCs w:val="24"/>
                <w:lang w:val="en-US"/>
              </w:rPr>
              <w:t xml:space="preserve"> [Proceedings of Tartu State University. </w:t>
            </w:r>
            <w:proofErr w:type="spellStart"/>
            <w:r w:rsidRPr="006D496B">
              <w:rPr>
                <w:spacing w:val="-4"/>
                <w:sz w:val="24"/>
                <w:szCs w:val="24"/>
                <w:lang w:val="en-US"/>
              </w:rPr>
              <w:t>Iss</w:t>
            </w:r>
            <w:proofErr w:type="spellEnd"/>
            <w:r w:rsidRPr="006D496B">
              <w:rPr>
                <w:spacing w:val="-4"/>
                <w:sz w:val="24"/>
                <w:szCs w:val="24"/>
                <w:lang w:val="en-US"/>
              </w:rPr>
              <w:t>. 641: Studies on Sign Systems XVII]. Tartu, Tartu State Unive</w:t>
            </w:r>
            <w:r w:rsidRPr="006D496B">
              <w:rPr>
                <w:spacing w:val="-4"/>
                <w:sz w:val="24"/>
                <w:szCs w:val="24"/>
                <w:lang w:val="en-US"/>
              </w:rPr>
              <w:t>r</w:t>
            </w:r>
            <w:r w:rsidRPr="006D496B">
              <w:rPr>
                <w:spacing w:val="-4"/>
                <w:sz w:val="24"/>
                <w:szCs w:val="24"/>
                <w:lang w:val="en-US"/>
              </w:rPr>
              <w:t>si</w:t>
            </w:r>
            <w:r>
              <w:rPr>
                <w:spacing w:val="-4"/>
                <w:sz w:val="24"/>
                <w:szCs w:val="24"/>
                <w:lang w:val="en-US"/>
              </w:rPr>
              <w:t>ty Publ., 1984, pp. 5–23. (I</w:t>
            </w:r>
            <w:r w:rsidRPr="006D496B">
              <w:rPr>
                <w:spacing w:val="-4"/>
                <w:sz w:val="24"/>
                <w:szCs w:val="24"/>
                <w:lang w:val="en-US"/>
              </w:rPr>
              <w:t>n Russian)</w:t>
            </w:r>
            <w:r>
              <w:rPr>
                <w:spacing w:val="-4"/>
                <w:sz w:val="24"/>
                <w:szCs w:val="24"/>
                <w:lang w:val="en-US"/>
              </w:rPr>
              <w:t>.</w:t>
            </w:r>
          </w:p>
        </w:tc>
      </w:tr>
      <w:tr w:rsidR="00474CEE" w:rsidTr="000F537A">
        <w:tc>
          <w:tcPr>
            <w:tcW w:w="9570" w:type="dxa"/>
            <w:gridSpan w:val="2"/>
          </w:tcPr>
          <w:p w:rsidR="00474CEE" w:rsidRPr="00FD5C0C" w:rsidRDefault="00474CEE" w:rsidP="000F537A">
            <w:pPr>
              <w:tabs>
                <w:tab w:val="left" w:pos="284"/>
              </w:tabs>
              <w:jc w:val="center"/>
              <w:rPr>
                <w:rFonts w:ascii="Times New Roman" w:hAnsi="Times New Roman" w:cs="Times New Roman"/>
                <w:i/>
                <w:sz w:val="24"/>
                <w:szCs w:val="24"/>
              </w:rPr>
            </w:pPr>
            <w:r w:rsidRPr="00FD5C0C">
              <w:rPr>
                <w:rFonts w:ascii="Times New Roman" w:hAnsi="Times New Roman" w:cs="Times New Roman"/>
                <w:i/>
                <w:sz w:val="24"/>
                <w:szCs w:val="24"/>
              </w:rPr>
              <w:t>Несколько авторов</w:t>
            </w:r>
          </w:p>
        </w:tc>
      </w:tr>
      <w:tr w:rsidR="00474CEE" w:rsidTr="000F537A">
        <w:tc>
          <w:tcPr>
            <w:tcW w:w="4785" w:type="dxa"/>
          </w:tcPr>
          <w:p w:rsidR="00474CEE" w:rsidRPr="0028732F" w:rsidRDefault="00227F7E" w:rsidP="0028732F">
            <w:pPr>
              <w:autoSpaceDE w:val="0"/>
              <w:autoSpaceDN w:val="0"/>
              <w:adjustRightInd w:val="0"/>
              <w:jc w:val="both"/>
              <w:rPr>
                <w:rFonts w:ascii="Times New Roman" w:hAnsi="Times New Roman" w:cs="Times New Roman"/>
                <w:spacing w:val="-4"/>
                <w:sz w:val="24"/>
                <w:szCs w:val="24"/>
              </w:rPr>
            </w:pPr>
            <w:r>
              <w:rPr>
                <w:rFonts w:ascii="Times New Roman" w:hAnsi="Times New Roman" w:cs="Times New Roman"/>
                <w:iCs/>
                <w:sz w:val="24"/>
                <w:szCs w:val="24"/>
              </w:rPr>
              <w:t>Загайнов С. С.</w:t>
            </w:r>
            <w:r w:rsidR="0028732F">
              <w:rPr>
                <w:rFonts w:ascii="Times New Roman" w:hAnsi="Times New Roman" w:cs="Times New Roman"/>
                <w:iCs/>
                <w:sz w:val="24"/>
                <w:szCs w:val="24"/>
              </w:rPr>
              <w:t>,</w:t>
            </w:r>
            <w:r w:rsidR="00474CEE" w:rsidRPr="006D496B">
              <w:rPr>
                <w:rFonts w:ascii="Times New Roman" w:hAnsi="Times New Roman" w:cs="Times New Roman"/>
                <w:iCs/>
                <w:sz w:val="24"/>
                <w:szCs w:val="24"/>
              </w:rPr>
              <w:t xml:space="preserve"> </w:t>
            </w:r>
            <w:r w:rsidR="0028732F" w:rsidRPr="006D496B">
              <w:rPr>
                <w:rFonts w:ascii="Times New Roman" w:hAnsi="Times New Roman" w:cs="Times New Roman"/>
                <w:iCs/>
                <w:sz w:val="24"/>
                <w:szCs w:val="24"/>
              </w:rPr>
              <w:t>Митчелл</w:t>
            </w:r>
            <w:r w:rsidR="0028732F" w:rsidRPr="006D496B">
              <w:rPr>
                <w:rFonts w:ascii="Times New Roman" w:hAnsi="Times New Roman" w:cs="Times New Roman"/>
                <w:i/>
                <w:iCs/>
                <w:sz w:val="24"/>
                <w:szCs w:val="24"/>
              </w:rPr>
              <w:t xml:space="preserve"> </w:t>
            </w:r>
            <w:r w:rsidR="0028732F" w:rsidRPr="006D496B">
              <w:rPr>
                <w:rFonts w:ascii="Times New Roman" w:hAnsi="Times New Roman" w:cs="Times New Roman"/>
                <w:sz w:val="24"/>
                <w:szCs w:val="24"/>
              </w:rPr>
              <w:t>И</w:t>
            </w:r>
            <w:r w:rsidR="0028732F" w:rsidRPr="006D496B">
              <w:rPr>
                <w:rFonts w:ascii="Times New Roman" w:hAnsi="Times New Roman" w:cs="Times New Roman"/>
                <w:iCs/>
                <w:sz w:val="24"/>
                <w:szCs w:val="24"/>
              </w:rPr>
              <w:t>. Д</w:t>
            </w:r>
            <w:r w:rsidR="0028732F" w:rsidRPr="00D71E74">
              <w:rPr>
                <w:rFonts w:ascii="Times New Roman" w:hAnsi="Times New Roman" w:cs="Times New Roman"/>
                <w:iCs/>
                <w:sz w:val="24"/>
                <w:szCs w:val="24"/>
              </w:rPr>
              <w:t>.</w:t>
            </w:r>
            <w:r w:rsidR="0028732F" w:rsidRPr="006D496B">
              <w:rPr>
                <w:rFonts w:ascii="Times New Roman" w:hAnsi="Times New Roman" w:cs="Times New Roman"/>
                <w:iCs/>
                <w:sz w:val="24"/>
                <w:szCs w:val="24"/>
              </w:rPr>
              <w:t xml:space="preserve"> </w:t>
            </w:r>
            <w:r w:rsidR="0028732F">
              <w:rPr>
                <w:rFonts w:ascii="Times New Roman" w:hAnsi="Times New Roman" w:cs="Times New Roman"/>
                <w:iCs/>
                <w:sz w:val="24"/>
                <w:szCs w:val="24"/>
              </w:rPr>
              <w:t>И</w:t>
            </w:r>
            <w:r w:rsidR="00474CEE" w:rsidRPr="006D496B">
              <w:rPr>
                <w:rFonts w:ascii="Times New Roman" w:hAnsi="Times New Roman" w:cs="Times New Roman"/>
                <w:sz w:val="24"/>
                <w:szCs w:val="24"/>
              </w:rPr>
              <w:t>стория ра</w:t>
            </w:r>
            <w:r w:rsidR="00474CEE" w:rsidRPr="006D496B">
              <w:rPr>
                <w:rFonts w:ascii="Times New Roman" w:hAnsi="Times New Roman" w:cs="Times New Roman"/>
                <w:sz w:val="24"/>
                <w:szCs w:val="24"/>
              </w:rPr>
              <w:t>з</w:t>
            </w:r>
            <w:r w:rsidR="00474CEE">
              <w:rPr>
                <w:rFonts w:ascii="Times New Roman" w:hAnsi="Times New Roman" w:cs="Times New Roman"/>
                <w:sz w:val="24"/>
                <w:szCs w:val="24"/>
              </w:rPr>
              <w:t>вития во</w:t>
            </w:r>
            <w:r w:rsidR="00474CEE" w:rsidRPr="006D496B">
              <w:rPr>
                <w:rFonts w:ascii="Times New Roman" w:hAnsi="Times New Roman" w:cs="Times New Roman"/>
                <w:sz w:val="24"/>
                <w:szCs w:val="24"/>
              </w:rPr>
              <w:t>енных словарей-</w:t>
            </w:r>
            <w:r w:rsidR="00474CEE">
              <w:rPr>
                <w:rFonts w:ascii="Times New Roman" w:hAnsi="Times New Roman" w:cs="Times New Roman"/>
                <w:sz w:val="24"/>
                <w:szCs w:val="24"/>
              </w:rPr>
              <w:t>разговорников как малого литера</w:t>
            </w:r>
            <w:r w:rsidR="00474CEE" w:rsidRPr="006D496B">
              <w:rPr>
                <w:rFonts w:ascii="Times New Roman" w:hAnsi="Times New Roman" w:cs="Times New Roman"/>
                <w:sz w:val="24"/>
                <w:szCs w:val="24"/>
              </w:rPr>
              <w:t>турного жанра // Вестник Тамбовского университета. Серия</w:t>
            </w:r>
            <w:r w:rsidR="0028732F">
              <w:rPr>
                <w:rFonts w:ascii="Times New Roman" w:hAnsi="Times New Roman" w:cs="Times New Roman"/>
                <w:sz w:val="24"/>
                <w:szCs w:val="24"/>
              </w:rPr>
              <w:t>:</w:t>
            </w:r>
            <w:r w:rsidR="00474CEE" w:rsidRPr="006D496B">
              <w:rPr>
                <w:rFonts w:ascii="Times New Roman" w:hAnsi="Times New Roman" w:cs="Times New Roman"/>
                <w:sz w:val="24"/>
                <w:szCs w:val="24"/>
              </w:rPr>
              <w:t xml:space="preserve"> Гуман</w:t>
            </w:r>
            <w:r w:rsidR="00474CEE" w:rsidRPr="006D496B">
              <w:rPr>
                <w:rFonts w:ascii="Times New Roman" w:hAnsi="Times New Roman" w:cs="Times New Roman"/>
                <w:sz w:val="24"/>
                <w:szCs w:val="24"/>
              </w:rPr>
              <w:t>и</w:t>
            </w:r>
            <w:r w:rsidR="00474CEE" w:rsidRPr="006D496B">
              <w:rPr>
                <w:rFonts w:ascii="Times New Roman" w:hAnsi="Times New Roman" w:cs="Times New Roman"/>
                <w:sz w:val="24"/>
                <w:szCs w:val="24"/>
              </w:rPr>
              <w:t>тарные науки</w:t>
            </w:r>
            <w:r w:rsidR="00474CEE">
              <w:rPr>
                <w:rFonts w:ascii="Times New Roman" w:hAnsi="Times New Roman" w:cs="Times New Roman"/>
                <w:sz w:val="24"/>
                <w:szCs w:val="24"/>
              </w:rPr>
              <w:t>»</w:t>
            </w:r>
            <w:r w:rsidR="00474CEE" w:rsidRPr="006D496B">
              <w:rPr>
                <w:rFonts w:ascii="Times New Roman" w:hAnsi="Times New Roman" w:cs="Times New Roman"/>
                <w:sz w:val="24"/>
                <w:szCs w:val="24"/>
              </w:rPr>
              <w:t>.</w:t>
            </w:r>
            <w:r w:rsidR="00474CEE">
              <w:rPr>
                <w:rFonts w:ascii="Times New Roman" w:hAnsi="Times New Roman" w:cs="Times New Roman"/>
                <w:sz w:val="24"/>
                <w:szCs w:val="24"/>
              </w:rPr>
              <w:t xml:space="preserve"> —</w:t>
            </w:r>
            <w:r w:rsidR="00474CEE" w:rsidRPr="006D496B">
              <w:rPr>
                <w:rFonts w:ascii="Times New Roman" w:hAnsi="Times New Roman" w:cs="Times New Roman"/>
                <w:sz w:val="24"/>
                <w:szCs w:val="24"/>
              </w:rPr>
              <w:t xml:space="preserve"> Тамбов, 2016. </w:t>
            </w:r>
            <w:r w:rsidR="00474CEE">
              <w:rPr>
                <w:rFonts w:ascii="Times New Roman" w:hAnsi="Times New Roman" w:cs="Times New Roman"/>
                <w:sz w:val="24"/>
                <w:szCs w:val="24"/>
              </w:rPr>
              <w:t xml:space="preserve">— </w:t>
            </w:r>
            <w:r w:rsidR="00474CEE" w:rsidRPr="006D496B">
              <w:rPr>
                <w:rFonts w:ascii="Times New Roman" w:hAnsi="Times New Roman" w:cs="Times New Roman"/>
                <w:sz w:val="24"/>
                <w:szCs w:val="24"/>
              </w:rPr>
              <w:t>Т. 21</w:t>
            </w:r>
            <w:r w:rsidR="00474CEE">
              <w:rPr>
                <w:rFonts w:ascii="Times New Roman" w:hAnsi="Times New Roman" w:cs="Times New Roman"/>
                <w:sz w:val="24"/>
                <w:szCs w:val="24"/>
              </w:rPr>
              <w:t>,</w:t>
            </w:r>
            <w:r w:rsidRPr="0028732F">
              <w:rPr>
                <w:rFonts w:ascii="Times New Roman" w:hAnsi="Times New Roman" w:cs="Times New Roman"/>
                <w:sz w:val="24"/>
                <w:szCs w:val="24"/>
              </w:rPr>
              <w:t xml:space="preserve"> </w:t>
            </w:r>
            <w:proofErr w:type="spellStart"/>
            <w:r w:rsidR="00474CEE">
              <w:rPr>
                <w:rFonts w:ascii="Times New Roman" w:hAnsi="Times New Roman" w:cs="Times New Roman"/>
                <w:sz w:val="24"/>
                <w:szCs w:val="24"/>
              </w:rPr>
              <w:t>в</w:t>
            </w:r>
            <w:r w:rsidR="00474CEE" w:rsidRPr="006D496B">
              <w:rPr>
                <w:rFonts w:ascii="Times New Roman" w:hAnsi="Times New Roman" w:cs="Times New Roman"/>
                <w:sz w:val="24"/>
                <w:szCs w:val="24"/>
              </w:rPr>
              <w:t>ып</w:t>
            </w:r>
            <w:proofErr w:type="spellEnd"/>
            <w:r w:rsidR="00474CEE" w:rsidRPr="006D496B">
              <w:rPr>
                <w:rFonts w:ascii="Times New Roman" w:hAnsi="Times New Roman" w:cs="Times New Roman"/>
                <w:sz w:val="24"/>
                <w:szCs w:val="24"/>
              </w:rPr>
              <w:t xml:space="preserve">. 11 (163). </w:t>
            </w:r>
            <w:r w:rsidR="00474CEE">
              <w:rPr>
                <w:rFonts w:ascii="Times New Roman" w:hAnsi="Times New Roman" w:cs="Times New Roman"/>
                <w:sz w:val="24"/>
                <w:szCs w:val="24"/>
              </w:rPr>
              <w:t xml:space="preserve">— </w:t>
            </w:r>
            <w:r w:rsidR="00474CEE" w:rsidRPr="006D496B">
              <w:rPr>
                <w:rFonts w:ascii="Times New Roman" w:hAnsi="Times New Roman" w:cs="Times New Roman"/>
                <w:sz w:val="24"/>
                <w:szCs w:val="24"/>
              </w:rPr>
              <w:t>С. 46</w:t>
            </w:r>
            <w:r w:rsidR="00474CEE">
              <w:rPr>
                <w:rFonts w:ascii="Times New Roman" w:hAnsi="Times New Roman" w:cs="Times New Roman"/>
                <w:sz w:val="24"/>
                <w:szCs w:val="24"/>
              </w:rPr>
              <w:t>–</w:t>
            </w:r>
            <w:r w:rsidR="00474CEE" w:rsidRPr="006D496B">
              <w:rPr>
                <w:rFonts w:ascii="Times New Roman" w:hAnsi="Times New Roman" w:cs="Times New Roman"/>
                <w:sz w:val="24"/>
                <w:szCs w:val="24"/>
              </w:rPr>
              <w:t xml:space="preserve">51. </w:t>
            </w:r>
            <w:r w:rsidR="0028732F">
              <w:rPr>
                <w:rFonts w:ascii="Times New Roman" w:hAnsi="Times New Roman" w:cs="Times New Roman"/>
                <w:sz w:val="24"/>
                <w:szCs w:val="24"/>
              </w:rPr>
              <w:t xml:space="preserve">— </w:t>
            </w:r>
            <w:r w:rsidR="00474CEE" w:rsidRPr="006D496B">
              <w:rPr>
                <w:rFonts w:ascii="Times New Roman" w:hAnsi="Times New Roman" w:cs="Times New Roman"/>
                <w:sz w:val="24"/>
                <w:szCs w:val="24"/>
              </w:rPr>
              <w:t>DOI</w:t>
            </w:r>
            <w:proofErr w:type="gramStart"/>
            <w:r w:rsidR="00474CEE" w:rsidRPr="0028732F">
              <w:rPr>
                <w:rFonts w:ascii="Times New Roman" w:hAnsi="Times New Roman" w:cs="Times New Roman"/>
                <w:sz w:val="24"/>
                <w:szCs w:val="24"/>
              </w:rPr>
              <w:t xml:space="preserve"> </w:t>
            </w:r>
            <w:r w:rsidR="00474CEE" w:rsidRPr="006D496B">
              <w:rPr>
                <w:rFonts w:ascii="Times New Roman" w:hAnsi="Times New Roman" w:cs="Times New Roman"/>
                <w:sz w:val="24"/>
                <w:szCs w:val="24"/>
              </w:rPr>
              <w:t>:</w:t>
            </w:r>
            <w:proofErr w:type="gramEnd"/>
            <w:r w:rsidR="00474CEE" w:rsidRPr="006D496B">
              <w:rPr>
                <w:rFonts w:ascii="Times New Roman" w:hAnsi="Times New Roman" w:cs="Times New Roman"/>
                <w:sz w:val="24"/>
                <w:szCs w:val="24"/>
              </w:rPr>
              <w:t xml:space="preserve"> 10.20310/1810-0201-2016-21-11(163)-46-51.</w:t>
            </w:r>
          </w:p>
        </w:tc>
        <w:tc>
          <w:tcPr>
            <w:tcW w:w="4785" w:type="dxa"/>
          </w:tcPr>
          <w:p w:rsidR="00474CEE" w:rsidRPr="00FD5C0C" w:rsidRDefault="00474CEE" w:rsidP="0028732F">
            <w:pPr>
              <w:autoSpaceDE w:val="0"/>
              <w:autoSpaceDN w:val="0"/>
              <w:adjustRightInd w:val="0"/>
              <w:jc w:val="both"/>
              <w:rPr>
                <w:rFonts w:ascii="Times New Roman" w:hAnsi="Times New Roman" w:cs="Times New Roman"/>
                <w:spacing w:val="2"/>
                <w:sz w:val="23"/>
                <w:szCs w:val="23"/>
                <w:lang w:val="en-US"/>
              </w:rPr>
            </w:pPr>
            <w:proofErr w:type="spellStart"/>
            <w:r w:rsidRPr="00FD5C0C">
              <w:rPr>
                <w:rFonts w:ascii="Times New Roman" w:hAnsi="Times New Roman" w:cs="Times New Roman"/>
                <w:spacing w:val="2"/>
                <w:sz w:val="23"/>
                <w:szCs w:val="23"/>
                <w:lang w:val="en-US"/>
              </w:rPr>
              <w:t>Zagaynov</w:t>
            </w:r>
            <w:proofErr w:type="spellEnd"/>
            <w:r w:rsidRPr="00FD5C0C">
              <w:rPr>
                <w:rFonts w:ascii="Times New Roman" w:hAnsi="Times New Roman" w:cs="Times New Roman"/>
                <w:spacing w:val="2"/>
                <w:sz w:val="23"/>
                <w:szCs w:val="23"/>
                <w:lang w:val="en-US"/>
              </w:rPr>
              <w:t xml:space="preserve"> S. S., Mitchell P. D. The history of the development of military phrase books as a small literary genre. </w:t>
            </w:r>
            <w:proofErr w:type="spellStart"/>
            <w:r w:rsidRPr="00FD5C0C">
              <w:rPr>
                <w:rFonts w:ascii="Times New Roman" w:hAnsi="Times New Roman" w:cs="Times New Roman"/>
                <w:i/>
                <w:iCs/>
                <w:spacing w:val="2"/>
                <w:sz w:val="23"/>
                <w:szCs w:val="23"/>
                <w:lang w:val="en-US"/>
              </w:rPr>
              <w:t>Vestnik</w:t>
            </w:r>
            <w:proofErr w:type="spellEnd"/>
            <w:r w:rsidRPr="00FD5C0C">
              <w:rPr>
                <w:rFonts w:ascii="Times New Roman" w:hAnsi="Times New Roman" w:cs="Times New Roman"/>
                <w:i/>
                <w:iCs/>
                <w:spacing w:val="2"/>
                <w:sz w:val="23"/>
                <w:szCs w:val="23"/>
                <w:lang w:val="en-US"/>
              </w:rPr>
              <w:t xml:space="preserve"> </w:t>
            </w:r>
            <w:proofErr w:type="spellStart"/>
            <w:r w:rsidRPr="00FD5C0C">
              <w:rPr>
                <w:rFonts w:ascii="Times New Roman" w:hAnsi="Times New Roman" w:cs="Times New Roman"/>
                <w:i/>
                <w:iCs/>
                <w:spacing w:val="2"/>
                <w:sz w:val="23"/>
                <w:szCs w:val="23"/>
                <w:lang w:val="en-US"/>
              </w:rPr>
              <w:t>Tambovskogo</w:t>
            </w:r>
            <w:proofErr w:type="spellEnd"/>
            <w:r w:rsidRPr="00FD5C0C">
              <w:rPr>
                <w:rFonts w:ascii="Times New Roman" w:hAnsi="Times New Roman" w:cs="Times New Roman"/>
                <w:i/>
                <w:iCs/>
                <w:spacing w:val="2"/>
                <w:sz w:val="23"/>
                <w:szCs w:val="23"/>
                <w:lang w:val="en-US"/>
              </w:rPr>
              <w:t xml:space="preserve"> </w:t>
            </w:r>
            <w:proofErr w:type="spellStart"/>
            <w:r w:rsidRPr="00FD5C0C">
              <w:rPr>
                <w:rFonts w:ascii="Times New Roman" w:hAnsi="Times New Roman" w:cs="Times New Roman"/>
                <w:i/>
                <w:iCs/>
                <w:spacing w:val="2"/>
                <w:sz w:val="23"/>
                <w:szCs w:val="23"/>
                <w:lang w:val="en-US"/>
              </w:rPr>
              <w:t>un</w:t>
            </w:r>
            <w:r w:rsidRPr="00FD5C0C">
              <w:rPr>
                <w:rFonts w:ascii="Times New Roman" w:hAnsi="Times New Roman" w:cs="Times New Roman"/>
                <w:i/>
                <w:iCs/>
                <w:spacing w:val="2"/>
                <w:sz w:val="23"/>
                <w:szCs w:val="23"/>
                <w:lang w:val="en-US"/>
              </w:rPr>
              <w:t>i</w:t>
            </w:r>
            <w:r w:rsidRPr="00FD5C0C">
              <w:rPr>
                <w:rFonts w:ascii="Times New Roman" w:hAnsi="Times New Roman" w:cs="Times New Roman"/>
                <w:i/>
                <w:iCs/>
                <w:spacing w:val="2"/>
                <w:sz w:val="23"/>
                <w:szCs w:val="23"/>
                <w:lang w:val="en-US"/>
              </w:rPr>
              <w:t>versite</w:t>
            </w:r>
            <w:proofErr w:type="spellEnd"/>
            <w:r w:rsidRPr="00FD5C0C">
              <w:rPr>
                <w:rFonts w:ascii="Times New Roman" w:hAnsi="Times New Roman" w:cs="Times New Roman"/>
                <w:i/>
                <w:iCs/>
                <w:spacing w:val="2"/>
                <w:sz w:val="23"/>
                <w:szCs w:val="23"/>
                <w:lang w:val="en-US"/>
              </w:rPr>
              <w:t xml:space="preserve">-ta. </w:t>
            </w:r>
            <w:proofErr w:type="spellStart"/>
            <w:r w:rsidRPr="00FD5C0C">
              <w:rPr>
                <w:rFonts w:ascii="Times New Roman" w:hAnsi="Times New Roman" w:cs="Times New Roman"/>
                <w:i/>
                <w:iCs/>
                <w:spacing w:val="2"/>
                <w:sz w:val="23"/>
                <w:szCs w:val="23"/>
                <w:lang w:val="en-US"/>
              </w:rPr>
              <w:t>Seriya</w:t>
            </w:r>
            <w:proofErr w:type="spellEnd"/>
            <w:r w:rsidRPr="00FD5C0C">
              <w:rPr>
                <w:rFonts w:ascii="Times New Roman" w:hAnsi="Times New Roman" w:cs="Times New Roman"/>
                <w:i/>
                <w:iCs/>
                <w:spacing w:val="2"/>
                <w:sz w:val="23"/>
                <w:szCs w:val="23"/>
                <w:lang w:val="en-US"/>
              </w:rPr>
              <w:t xml:space="preserve"> “</w:t>
            </w:r>
            <w:proofErr w:type="spellStart"/>
            <w:r w:rsidRPr="00FD5C0C">
              <w:rPr>
                <w:rFonts w:ascii="Times New Roman" w:hAnsi="Times New Roman" w:cs="Times New Roman"/>
                <w:i/>
                <w:iCs/>
                <w:spacing w:val="2"/>
                <w:sz w:val="23"/>
                <w:szCs w:val="23"/>
                <w:lang w:val="en-US"/>
              </w:rPr>
              <w:t>Gumanitarnye</w:t>
            </w:r>
            <w:proofErr w:type="spellEnd"/>
            <w:r w:rsidRPr="00FD5C0C">
              <w:rPr>
                <w:rFonts w:ascii="Times New Roman" w:hAnsi="Times New Roman" w:cs="Times New Roman"/>
                <w:i/>
                <w:iCs/>
                <w:spacing w:val="2"/>
                <w:sz w:val="23"/>
                <w:szCs w:val="23"/>
                <w:lang w:val="en-US"/>
              </w:rPr>
              <w:t xml:space="preserve"> </w:t>
            </w:r>
            <w:proofErr w:type="spellStart"/>
            <w:r w:rsidRPr="00FD5C0C">
              <w:rPr>
                <w:rFonts w:ascii="Times New Roman" w:hAnsi="Times New Roman" w:cs="Times New Roman"/>
                <w:i/>
                <w:iCs/>
                <w:spacing w:val="2"/>
                <w:sz w:val="23"/>
                <w:szCs w:val="23"/>
                <w:lang w:val="en-US"/>
              </w:rPr>
              <w:t>nauki</w:t>
            </w:r>
            <w:proofErr w:type="spellEnd"/>
            <w:r w:rsidRPr="00FD5C0C">
              <w:rPr>
                <w:rFonts w:ascii="Times New Roman" w:hAnsi="Times New Roman" w:cs="Times New Roman"/>
                <w:i/>
                <w:iCs/>
                <w:spacing w:val="2"/>
                <w:sz w:val="23"/>
                <w:szCs w:val="23"/>
                <w:lang w:val="en-US"/>
              </w:rPr>
              <w:t xml:space="preserve">” </w:t>
            </w:r>
            <w:r w:rsidRPr="00FD5C0C">
              <w:rPr>
                <w:rFonts w:ascii="Times New Roman" w:hAnsi="Times New Roman" w:cs="Times New Roman"/>
                <w:iCs/>
                <w:spacing w:val="2"/>
                <w:sz w:val="23"/>
                <w:szCs w:val="23"/>
                <w:lang w:val="en-US"/>
              </w:rPr>
              <w:t>[Ta</w:t>
            </w:r>
            <w:r w:rsidRPr="00FD5C0C">
              <w:rPr>
                <w:rFonts w:ascii="Times New Roman" w:hAnsi="Times New Roman" w:cs="Times New Roman"/>
                <w:iCs/>
                <w:spacing w:val="2"/>
                <w:sz w:val="23"/>
                <w:szCs w:val="23"/>
                <w:lang w:val="en-US"/>
              </w:rPr>
              <w:t>m</w:t>
            </w:r>
            <w:r w:rsidRPr="00FD5C0C">
              <w:rPr>
                <w:rFonts w:ascii="Times New Roman" w:hAnsi="Times New Roman" w:cs="Times New Roman"/>
                <w:iCs/>
                <w:spacing w:val="2"/>
                <w:sz w:val="23"/>
                <w:szCs w:val="23"/>
                <w:lang w:val="en-US"/>
              </w:rPr>
              <w:t xml:space="preserve">bov </w:t>
            </w:r>
            <w:proofErr w:type="spellStart"/>
            <w:r w:rsidRPr="00FD5C0C">
              <w:rPr>
                <w:rFonts w:ascii="Times New Roman" w:hAnsi="Times New Roman" w:cs="Times New Roman"/>
                <w:iCs/>
                <w:spacing w:val="2"/>
                <w:sz w:val="23"/>
                <w:szCs w:val="23"/>
                <w:lang w:val="en-US"/>
              </w:rPr>
              <w:t>Uni-versity</w:t>
            </w:r>
            <w:proofErr w:type="spellEnd"/>
            <w:r w:rsidRPr="00FD5C0C">
              <w:rPr>
                <w:rFonts w:ascii="Times New Roman" w:hAnsi="Times New Roman" w:cs="Times New Roman"/>
                <w:iCs/>
                <w:spacing w:val="2"/>
                <w:sz w:val="23"/>
                <w:szCs w:val="23"/>
                <w:lang w:val="en-US"/>
              </w:rPr>
              <w:t xml:space="preserve"> Review. </w:t>
            </w:r>
            <w:proofErr w:type="spellStart"/>
            <w:r w:rsidRPr="00FD5C0C">
              <w:rPr>
                <w:rFonts w:ascii="Times New Roman" w:hAnsi="Times New Roman" w:cs="Times New Roman"/>
                <w:iCs/>
                <w:spacing w:val="2"/>
                <w:sz w:val="23"/>
                <w:szCs w:val="23"/>
              </w:rPr>
              <w:t>Serie</w:t>
            </w:r>
            <w:proofErr w:type="spellEnd"/>
            <w:r w:rsidRPr="00FD5C0C">
              <w:rPr>
                <w:rFonts w:ascii="Times New Roman" w:hAnsi="Times New Roman" w:cs="Times New Roman"/>
                <w:iCs/>
                <w:spacing w:val="2"/>
                <w:sz w:val="23"/>
                <w:szCs w:val="23"/>
              </w:rPr>
              <w:t xml:space="preserve"> </w:t>
            </w:r>
            <w:r w:rsidRPr="00FD5C0C">
              <w:rPr>
                <w:rFonts w:ascii="Times New Roman" w:hAnsi="Times New Roman" w:cs="Times New Roman"/>
                <w:iCs/>
                <w:spacing w:val="2"/>
                <w:sz w:val="23"/>
                <w:szCs w:val="23"/>
                <w:lang w:val="en-US"/>
              </w:rPr>
              <w:t>“</w:t>
            </w:r>
            <w:proofErr w:type="spellStart"/>
            <w:r w:rsidRPr="00FD5C0C">
              <w:rPr>
                <w:rFonts w:ascii="Times New Roman" w:hAnsi="Times New Roman" w:cs="Times New Roman"/>
                <w:iCs/>
                <w:spacing w:val="2"/>
                <w:sz w:val="23"/>
                <w:szCs w:val="23"/>
              </w:rPr>
              <w:t>Humanities</w:t>
            </w:r>
            <w:proofErr w:type="spellEnd"/>
            <w:r w:rsidRPr="00FD5C0C">
              <w:rPr>
                <w:rFonts w:ascii="Times New Roman" w:hAnsi="Times New Roman" w:cs="Times New Roman"/>
                <w:iCs/>
                <w:spacing w:val="2"/>
                <w:sz w:val="23"/>
                <w:szCs w:val="23"/>
                <w:lang w:val="en-US"/>
              </w:rPr>
              <w:t>”].</w:t>
            </w:r>
            <w:r w:rsidRPr="00FD5C0C">
              <w:rPr>
                <w:rFonts w:ascii="Times New Roman" w:hAnsi="Times New Roman" w:cs="Times New Roman"/>
                <w:spacing w:val="2"/>
                <w:sz w:val="23"/>
                <w:szCs w:val="23"/>
              </w:rPr>
              <w:t xml:space="preserve"> 2016,</w:t>
            </w:r>
            <w:r w:rsidRPr="00FD5C0C">
              <w:rPr>
                <w:rFonts w:ascii="Times New Roman" w:hAnsi="Times New Roman" w:cs="Times New Roman"/>
                <w:spacing w:val="2"/>
                <w:sz w:val="23"/>
                <w:szCs w:val="23"/>
                <w:lang w:val="en-US"/>
              </w:rPr>
              <w:t xml:space="preserve"> </w:t>
            </w:r>
            <w:proofErr w:type="spellStart"/>
            <w:r w:rsidRPr="00FD5C0C">
              <w:rPr>
                <w:rFonts w:ascii="Times New Roman" w:hAnsi="Times New Roman" w:cs="Times New Roman"/>
                <w:spacing w:val="2"/>
                <w:sz w:val="23"/>
                <w:szCs w:val="23"/>
              </w:rPr>
              <w:t>vol</w:t>
            </w:r>
            <w:proofErr w:type="spellEnd"/>
            <w:r w:rsidRPr="00FD5C0C">
              <w:rPr>
                <w:rFonts w:ascii="Times New Roman" w:hAnsi="Times New Roman" w:cs="Times New Roman"/>
                <w:spacing w:val="2"/>
                <w:sz w:val="23"/>
                <w:szCs w:val="23"/>
              </w:rPr>
              <w:t xml:space="preserve">. 21, </w:t>
            </w:r>
            <w:proofErr w:type="spellStart"/>
            <w:r w:rsidRPr="00FD5C0C">
              <w:rPr>
                <w:rFonts w:ascii="Times New Roman" w:hAnsi="Times New Roman" w:cs="Times New Roman"/>
                <w:spacing w:val="2"/>
                <w:sz w:val="23"/>
                <w:szCs w:val="23"/>
              </w:rPr>
              <w:t>no</w:t>
            </w:r>
            <w:proofErr w:type="spellEnd"/>
            <w:r w:rsidRPr="00FD5C0C">
              <w:rPr>
                <w:rFonts w:ascii="Times New Roman" w:hAnsi="Times New Roman" w:cs="Times New Roman"/>
                <w:spacing w:val="2"/>
                <w:sz w:val="23"/>
                <w:szCs w:val="23"/>
              </w:rPr>
              <w:t xml:space="preserve">. 11 (163), </w:t>
            </w:r>
            <w:proofErr w:type="spellStart"/>
            <w:r w:rsidRPr="00FD5C0C">
              <w:rPr>
                <w:rFonts w:ascii="Times New Roman" w:hAnsi="Times New Roman" w:cs="Times New Roman"/>
                <w:spacing w:val="2"/>
                <w:sz w:val="23"/>
                <w:szCs w:val="23"/>
              </w:rPr>
              <w:t>pp</w:t>
            </w:r>
            <w:proofErr w:type="spellEnd"/>
            <w:r w:rsidRPr="00FD5C0C">
              <w:rPr>
                <w:rFonts w:ascii="Times New Roman" w:hAnsi="Times New Roman" w:cs="Times New Roman"/>
                <w:spacing w:val="2"/>
                <w:sz w:val="23"/>
                <w:szCs w:val="23"/>
              </w:rPr>
              <w:t>. 46</w:t>
            </w:r>
            <w:r w:rsidRPr="00FD5C0C">
              <w:rPr>
                <w:rFonts w:ascii="Times New Roman" w:hAnsi="Times New Roman" w:cs="Times New Roman"/>
                <w:spacing w:val="2"/>
                <w:sz w:val="23"/>
                <w:szCs w:val="23"/>
                <w:lang w:val="en-US"/>
              </w:rPr>
              <w:t>–</w:t>
            </w:r>
            <w:r w:rsidRPr="00FD5C0C">
              <w:rPr>
                <w:rFonts w:ascii="Times New Roman" w:hAnsi="Times New Roman" w:cs="Times New Roman"/>
                <w:spacing w:val="2"/>
                <w:sz w:val="23"/>
                <w:szCs w:val="23"/>
              </w:rPr>
              <w:t>51. (</w:t>
            </w:r>
            <w:proofErr w:type="spellStart"/>
            <w:r w:rsidRPr="00FD5C0C">
              <w:rPr>
                <w:rFonts w:ascii="Times New Roman" w:hAnsi="Times New Roman" w:cs="Times New Roman"/>
                <w:spacing w:val="2"/>
                <w:sz w:val="23"/>
                <w:szCs w:val="23"/>
              </w:rPr>
              <w:t>In</w:t>
            </w:r>
            <w:proofErr w:type="spellEnd"/>
            <w:r w:rsidRPr="00FD5C0C">
              <w:rPr>
                <w:rFonts w:ascii="Times New Roman" w:hAnsi="Times New Roman" w:cs="Times New Roman"/>
                <w:spacing w:val="2"/>
                <w:sz w:val="23"/>
                <w:szCs w:val="23"/>
              </w:rPr>
              <w:t xml:space="preserve"> </w:t>
            </w:r>
            <w:proofErr w:type="spellStart"/>
            <w:r w:rsidRPr="00FD5C0C">
              <w:rPr>
                <w:rFonts w:ascii="Times New Roman" w:hAnsi="Times New Roman" w:cs="Times New Roman"/>
                <w:spacing w:val="2"/>
                <w:sz w:val="23"/>
                <w:szCs w:val="23"/>
              </w:rPr>
              <w:t>Russian</w:t>
            </w:r>
            <w:proofErr w:type="spellEnd"/>
            <w:r w:rsidRPr="00FD5C0C">
              <w:rPr>
                <w:rFonts w:ascii="Times New Roman" w:hAnsi="Times New Roman" w:cs="Times New Roman"/>
                <w:spacing w:val="2"/>
                <w:sz w:val="23"/>
                <w:szCs w:val="23"/>
              </w:rPr>
              <w:t xml:space="preserve">). </w:t>
            </w:r>
            <w:r w:rsidR="0028732F" w:rsidRPr="00FD5C0C">
              <w:rPr>
                <w:rFonts w:ascii="Times New Roman" w:hAnsi="Times New Roman" w:cs="Times New Roman"/>
                <w:spacing w:val="2"/>
                <w:sz w:val="23"/>
                <w:szCs w:val="23"/>
              </w:rPr>
              <w:t>—</w:t>
            </w:r>
            <w:r w:rsidR="00FD5C0C">
              <w:rPr>
                <w:rFonts w:ascii="Times New Roman" w:hAnsi="Times New Roman" w:cs="Times New Roman"/>
                <w:spacing w:val="2"/>
                <w:sz w:val="23"/>
                <w:szCs w:val="23"/>
              </w:rPr>
              <w:t xml:space="preserve"> </w:t>
            </w:r>
            <w:r w:rsidRPr="00FD5C0C">
              <w:rPr>
                <w:rFonts w:ascii="Times New Roman" w:hAnsi="Times New Roman" w:cs="Times New Roman"/>
                <w:spacing w:val="2"/>
                <w:sz w:val="23"/>
                <w:szCs w:val="23"/>
              </w:rPr>
              <w:t>DOI:</w:t>
            </w:r>
            <w:r w:rsidRPr="00FD5C0C">
              <w:rPr>
                <w:rFonts w:ascii="Times New Roman" w:hAnsi="Times New Roman" w:cs="Times New Roman"/>
                <w:spacing w:val="2"/>
                <w:sz w:val="23"/>
                <w:szCs w:val="23"/>
                <w:lang w:val="en-US"/>
              </w:rPr>
              <w:t xml:space="preserve"> </w:t>
            </w:r>
            <w:r w:rsidRPr="00FD5C0C">
              <w:rPr>
                <w:rFonts w:ascii="Times New Roman" w:hAnsi="Times New Roman" w:cs="Times New Roman"/>
                <w:spacing w:val="2"/>
                <w:sz w:val="23"/>
                <w:szCs w:val="23"/>
              </w:rPr>
              <w:t>10.20310/1810-0201-2016-21-11(163)-46-51.</w:t>
            </w:r>
          </w:p>
        </w:tc>
      </w:tr>
      <w:tr w:rsidR="00474CEE" w:rsidTr="000F537A">
        <w:tc>
          <w:tcPr>
            <w:tcW w:w="9570" w:type="dxa"/>
            <w:gridSpan w:val="2"/>
          </w:tcPr>
          <w:p w:rsidR="00474CEE" w:rsidRPr="00FD5C0C" w:rsidRDefault="00474CEE" w:rsidP="000F537A">
            <w:pPr>
              <w:tabs>
                <w:tab w:val="left" w:pos="284"/>
              </w:tabs>
              <w:jc w:val="center"/>
              <w:rPr>
                <w:rFonts w:ascii="Times New Roman" w:hAnsi="Times New Roman" w:cs="Times New Roman"/>
                <w:i/>
                <w:sz w:val="24"/>
                <w:szCs w:val="24"/>
                <w:lang w:val="en-US"/>
              </w:rPr>
            </w:pPr>
            <w:r w:rsidRPr="00FD5C0C">
              <w:rPr>
                <w:rFonts w:ascii="Times New Roman" w:hAnsi="Times New Roman" w:cs="Times New Roman"/>
                <w:bCs/>
                <w:i/>
                <w:sz w:val="24"/>
                <w:szCs w:val="24"/>
              </w:rPr>
              <w:t>Материалы конференций</w:t>
            </w:r>
          </w:p>
        </w:tc>
      </w:tr>
      <w:tr w:rsidR="00474CEE" w:rsidTr="000F537A">
        <w:tc>
          <w:tcPr>
            <w:tcW w:w="4785" w:type="dxa"/>
          </w:tcPr>
          <w:p w:rsidR="00474CEE" w:rsidRPr="00513C65" w:rsidRDefault="00474CEE" w:rsidP="000F537A">
            <w:pPr>
              <w:autoSpaceDE w:val="0"/>
              <w:autoSpaceDN w:val="0"/>
              <w:adjustRightInd w:val="0"/>
              <w:jc w:val="both"/>
              <w:rPr>
                <w:rFonts w:ascii="Times New Roman" w:hAnsi="Times New Roman" w:cs="Times New Roman"/>
                <w:sz w:val="24"/>
                <w:szCs w:val="24"/>
              </w:rPr>
            </w:pPr>
            <w:r w:rsidRPr="004B3902">
              <w:rPr>
                <w:rFonts w:ascii="Times New Roman" w:hAnsi="Times New Roman" w:cs="Times New Roman"/>
                <w:iCs/>
                <w:sz w:val="24"/>
                <w:szCs w:val="24"/>
              </w:rPr>
              <w:t>Сенькин А.</w:t>
            </w:r>
            <w:r w:rsidRPr="00D71E74">
              <w:rPr>
                <w:rFonts w:ascii="Times New Roman" w:hAnsi="Times New Roman" w:cs="Times New Roman"/>
                <w:iCs/>
                <w:sz w:val="24"/>
                <w:szCs w:val="24"/>
              </w:rPr>
              <w:t xml:space="preserve"> </w:t>
            </w:r>
            <w:r w:rsidRPr="004B3902">
              <w:rPr>
                <w:rFonts w:ascii="Times New Roman" w:hAnsi="Times New Roman" w:cs="Times New Roman"/>
                <w:iCs/>
                <w:sz w:val="24"/>
                <w:szCs w:val="24"/>
              </w:rPr>
              <w:t>В.</w:t>
            </w:r>
            <w:r w:rsidRPr="00513C65">
              <w:rPr>
                <w:rFonts w:ascii="Times New Roman" w:hAnsi="Times New Roman" w:cs="Times New Roman"/>
                <w:i/>
                <w:iCs/>
                <w:sz w:val="24"/>
                <w:szCs w:val="24"/>
              </w:rPr>
              <w:t xml:space="preserve"> </w:t>
            </w:r>
            <w:r w:rsidRPr="00513C65">
              <w:rPr>
                <w:rFonts w:ascii="Times New Roman" w:hAnsi="Times New Roman" w:cs="Times New Roman"/>
                <w:sz w:val="24"/>
                <w:szCs w:val="24"/>
              </w:rPr>
              <w:t xml:space="preserve">Вопросы </w:t>
            </w:r>
            <w:proofErr w:type="spellStart"/>
            <w:r w:rsidRPr="00513C65">
              <w:rPr>
                <w:rFonts w:ascii="Times New Roman" w:hAnsi="Times New Roman" w:cs="Times New Roman"/>
                <w:sz w:val="24"/>
                <w:szCs w:val="24"/>
              </w:rPr>
              <w:t>вибродиагностики</w:t>
            </w:r>
            <w:proofErr w:type="spellEnd"/>
            <w:r w:rsidRPr="00513C65">
              <w:rPr>
                <w:rFonts w:ascii="Times New Roman" w:hAnsi="Times New Roman" w:cs="Times New Roman"/>
                <w:sz w:val="24"/>
                <w:szCs w:val="24"/>
              </w:rPr>
              <w:t xml:space="preserve"> упругого</w:t>
            </w:r>
            <w:r w:rsidRPr="00D71E74">
              <w:rPr>
                <w:rFonts w:ascii="Times New Roman" w:hAnsi="Times New Roman" w:cs="Times New Roman"/>
                <w:sz w:val="24"/>
                <w:szCs w:val="24"/>
              </w:rPr>
              <w:t xml:space="preserve"> </w:t>
            </w:r>
            <w:r w:rsidRPr="00513C65">
              <w:rPr>
                <w:rFonts w:ascii="Times New Roman" w:hAnsi="Times New Roman" w:cs="Times New Roman"/>
                <w:sz w:val="24"/>
                <w:szCs w:val="24"/>
              </w:rPr>
              <w:t>космического аппарата // Пробл</w:t>
            </w:r>
            <w:r w:rsidRPr="00513C65">
              <w:rPr>
                <w:rFonts w:ascii="Times New Roman" w:hAnsi="Times New Roman" w:cs="Times New Roman"/>
                <w:sz w:val="24"/>
                <w:szCs w:val="24"/>
              </w:rPr>
              <w:t>е</w:t>
            </w:r>
            <w:r>
              <w:rPr>
                <w:rFonts w:ascii="Times New Roman" w:hAnsi="Times New Roman" w:cs="Times New Roman"/>
                <w:sz w:val="24"/>
                <w:szCs w:val="24"/>
              </w:rPr>
              <w:t>мы теории и прак</w:t>
            </w:r>
            <w:r w:rsidRPr="00513C65">
              <w:rPr>
                <w:rFonts w:ascii="Times New Roman" w:hAnsi="Times New Roman" w:cs="Times New Roman"/>
                <w:sz w:val="24"/>
                <w:szCs w:val="24"/>
              </w:rPr>
              <w:t>тики в инженерных иссл</w:t>
            </w:r>
            <w:r w:rsidRPr="00513C65">
              <w:rPr>
                <w:rFonts w:ascii="Times New Roman" w:hAnsi="Times New Roman" w:cs="Times New Roman"/>
                <w:sz w:val="24"/>
                <w:szCs w:val="24"/>
              </w:rPr>
              <w:t>е</w:t>
            </w:r>
            <w:r w:rsidRPr="00513C65">
              <w:rPr>
                <w:rFonts w:ascii="Times New Roman" w:hAnsi="Times New Roman" w:cs="Times New Roman"/>
                <w:sz w:val="24"/>
                <w:szCs w:val="24"/>
              </w:rPr>
              <w:t>дованиях</w:t>
            </w:r>
            <w:proofErr w:type="gramStart"/>
            <w:r w:rsidRPr="00D71E7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труды 33 науч</w:t>
            </w:r>
            <w:r w:rsidRPr="00D71E74">
              <w:rPr>
                <w:rFonts w:ascii="Times New Roman" w:hAnsi="Times New Roman" w:cs="Times New Roman"/>
                <w:sz w:val="24"/>
                <w:szCs w:val="24"/>
              </w:rPr>
              <w:t>.</w:t>
            </w:r>
            <w:r w:rsidRPr="00513C65">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513C65">
              <w:rPr>
                <w:rFonts w:ascii="Times New Roman" w:hAnsi="Times New Roman" w:cs="Times New Roman"/>
                <w:sz w:val="24"/>
                <w:szCs w:val="24"/>
              </w:rPr>
              <w:t>онф</w:t>
            </w:r>
            <w:proofErr w:type="spellEnd"/>
            <w:r w:rsidRPr="00D71E74">
              <w:rPr>
                <w:rFonts w:ascii="Times New Roman" w:hAnsi="Times New Roman" w:cs="Times New Roman"/>
                <w:sz w:val="24"/>
                <w:szCs w:val="24"/>
              </w:rPr>
              <w:t>.</w:t>
            </w:r>
            <w:r w:rsidRPr="00513C65">
              <w:rPr>
                <w:rFonts w:ascii="Times New Roman" w:hAnsi="Times New Roman" w:cs="Times New Roman"/>
                <w:sz w:val="24"/>
                <w:szCs w:val="24"/>
              </w:rPr>
              <w:t xml:space="preserve"> РУДН. </w:t>
            </w:r>
            <w:r>
              <w:rPr>
                <w:rFonts w:ascii="Times New Roman" w:hAnsi="Times New Roman" w:cs="Times New Roman"/>
                <w:sz w:val="24"/>
                <w:szCs w:val="24"/>
                <w:lang w:val="en-US"/>
              </w:rPr>
              <w:t xml:space="preserve">— </w:t>
            </w:r>
            <w:r w:rsidRPr="00513C65">
              <w:rPr>
                <w:rFonts w:ascii="Times New Roman" w:hAnsi="Times New Roman" w:cs="Times New Roman"/>
                <w:sz w:val="24"/>
                <w:szCs w:val="24"/>
              </w:rPr>
              <w:t xml:space="preserve">М., 1997. </w:t>
            </w:r>
            <w:r>
              <w:rPr>
                <w:rFonts w:ascii="Times New Roman" w:hAnsi="Times New Roman" w:cs="Times New Roman"/>
                <w:sz w:val="24"/>
                <w:szCs w:val="24"/>
                <w:lang w:val="en-US"/>
              </w:rPr>
              <w:t xml:space="preserve">— </w:t>
            </w:r>
            <w:r w:rsidRPr="00513C65">
              <w:rPr>
                <w:rFonts w:ascii="Times New Roman" w:hAnsi="Times New Roman" w:cs="Times New Roman"/>
                <w:sz w:val="24"/>
                <w:szCs w:val="24"/>
              </w:rPr>
              <w:t>С. 223</w:t>
            </w:r>
            <w:r>
              <w:rPr>
                <w:rFonts w:ascii="Times New Roman" w:hAnsi="Times New Roman" w:cs="Times New Roman"/>
                <w:sz w:val="24"/>
                <w:szCs w:val="24"/>
                <w:lang w:val="en-US"/>
              </w:rPr>
              <w:t>–</w:t>
            </w:r>
            <w:r w:rsidRPr="00513C65">
              <w:rPr>
                <w:rFonts w:ascii="Times New Roman" w:hAnsi="Times New Roman" w:cs="Times New Roman"/>
                <w:sz w:val="24"/>
                <w:szCs w:val="24"/>
              </w:rPr>
              <w:t>225.</w:t>
            </w:r>
            <w:r w:rsidR="006A2FE4">
              <w:rPr>
                <w:rFonts w:ascii="Times New Roman" w:hAnsi="Times New Roman" w:cs="Times New Roman"/>
                <w:sz w:val="24"/>
                <w:szCs w:val="24"/>
                <w:lang w:val="en-US"/>
              </w:rPr>
              <w:t xml:space="preserve"> </w:t>
            </w:r>
          </w:p>
          <w:p w:rsidR="00474CEE" w:rsidRPr="00513C65" w:rsidRDefault="00474CEE" w:rsidP="000F537A">
            <w:pPr>
              <w:tabs>
                <w:tab w:val="left" w:pos="284"/>
              </w:tabs>
              <w:jc w:val="both"/>
              <w:rPr>
                <w:rFonts w:ascii="Times New Roman" w:hAnsi="Times New Roman" w:cs="Times New Roman"/>
                <w:sz w:val="24"/>
                <w:szCs w:val="24"/>
                <w:lang w:val="en-US"/>
              </w:rPr>
            </w:pPr>
          </w:p>
        </w:tc>
        <w:tc>
          <w:tcPr>
            <w:tcW w:w="4785" w:type="dxa"/>
          </w:tcPr>
          <w:p w:rsidR="00474CEE" w:rsidRPr="00D71E74" w:rsidRDefault="00474CEE" w:rsidP="000F537A">
            <w:pPr>
              <w:autoSpaceDE w:val="0"/>
              <w:autoSpaceDN w:val="0"/>
              <w:adjustRightInd w:val="0"/>
              <w:jc w:val="both"/>
              <w:rPr>
                <w:rFonts w:ascii="Times New Roman" w:hAnsi="Times New Roman" w:cs="Times New Roman"/>
                <w:spacing w:val="-4"/>
                <w:sz w:val="24"/>
                <w:szCs w:val="24"/>
                <w:lang w:val="en-US"/>
              </w:rPr>
            </w:pPr>
            <w:proofErr w:type="spellStart"/>
            <w:r w:rsidRPr="00D71E74">
              <w:rPr>
                <w:rFonts w:ascii="Times New Roman" w:hAnsi="Times New Roman" w:cs="Times New Roman"/>
                <w:spacing w:val="-4"/>
                <w:sz w:val="24"/>
                <w:szCs w:val="24"/>
                <w:lang w:val="en-US"/>
              </w:rPr>
              <w:t>Senkin</w:t>
            </w:r>
            <w:proofErr w:type="spellEnd"/>
            <w:r w:rsidRPr="00D71E74">
              <w:rPr>
                <w:rFonts w:ascii="Times New Roman" w:hAnsi="Times New Roman" w:cs="Times New Roman"/>
                <w:spacing w:val="-4"/>
                <w:sz w:val="24"/>
                <w:szCs w:val="24"/>
                <w:lang w:val="en-US"/>
              </w:rPr>
              <w:t xml:space="preserve"> A. V. Issues of vibration diagnostics of</w:t>
            </w:r>
          </w:p>
          <w:p w:rsidR="00474CEE" w:rsidRPr="00513C65" w:rsidRDefault="00474CEE" w:rsidP="0028732F">
            <w:pPr>
              <w:autoSpaceDE w:val="0"/>
              <w:autoSpaceDN w:val="0"/>
              <w:adjustRightInd w:val="0"/>
              <w:jc w:val="both"/>
              <w:rPr>
                <w:rFonts w:ascii="Times New Roman" w:hAnsi="Times New Roman" w:cs="Times New Roman"/>
                <w:sz w:val="24"/>
                <w:szCs w:val="24"/>
                <w:lang w:val="en-US"/>
              </w:rPr>
            </w:pPr>
            <w:proofErr w:type="gramStart"/>
            <w:r w:rsidRPr="00D71E74">
              <w:rPr>
                <w:rFonts w:ascii="Times New Roman" w:hAnsi="Times New Roman" w:cs="Times New Roman"/>
                <w:spacing w:val="-4"/>
                <w:sz w:val="24"/>
                <w:szCs w:val="24"/>
                <w:lang w:val="en-US"/>
              </w:rPr>
              <w:t>elastic</w:t>
            </w:r>
            <w:proofErr w:type="gramEnd"/>
            <w:r w:rsidRPr="00D71E74">
              <w:rPr>
                <w:rFonts w:ascii="Times New Roman" w:hAnsi="Times New Roman" w:cs="Times New Roman"/>
                <w:spacing w:val="-4"/>
                <w:sz w:val="24"/>
                <w:szCs w:val="24"/>
                <w:lang w:val="en-US"/>
              </w:rPr>
              <w:t xml:space="preserve"> spacecraft. </w:t>
            </w:r>
            <w:r w:rsidRPr="00D71E74">
              <w:rPr>
                <w:rFonts w:ascii="Times New Roman" w:hAnsi="Times New Roman" w:cs="Times New Roman"/>
                <w:i/>
                <w:iCs/>
                <w:spacing w:val="-4"/>
                <w:sz w:val="24"/>
                <w:szCs w:val="24"/>
                <w:lang w:val="en-US"/>
              </w:rPr>
              <w:t xml:space="preserve">Trudy 33 </w:t>
            </w:r>
            <w:proofErr w:type="spellStart"/>
            <w:r w:rsidRPr="00D71E74">
              <w:rPr>
                <w:rFonts w:ascii="Times New Roman" w:hAnsi="Times New Roman" w:cs="Times New Roman"/>
                <w:i/>
                <w:iCs/>
                <w:spacing w:val="-4"/>
                <w:sz w:val="24"/>
                <w:szCs w:val="24"/>
                <w:lang w:val="en-US"/>
              </w:rPr>
              <w:t>nauchnoy</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konfe</w:t>
            </w:r>
            <w:r>
              <w:rPr>
                <w:rFonts w:ascii="Times New Roman" w:hAnsi="Times New Roman" w:cs="Times New Roman"/>
                <w:i/>
                <w:iCs/>
                <w:spacing w:val="-4"/>
                <w:sz w:val="24"/>
                <w:szCs w:val="24"/>
                <w:lang w:val="en-US"/>
              </w:rPr>
              <w:t>-</w:t>
            </w:r>
            <w:r w:rsidRPr="00D71E74">
              <w:rPr>
                <w:rFonts w:ascii="Times New Roman" w:hAnsi="Times New Roman" w:cs="Times New Roman"/>
                <w:i/>
                <w:iCs/>
                <w:spacing w:val="-4"/>
                <w:sz w:val="24"/>
                <w:szCs w:val="24"/>
                <w:lang w:val="en-US"/>
              </w:rPr>
              <w:t>rentsii</w:t>
            </w:r>
            <w:proofErr w:type="spellEnd"/>
            <w:r w:rsidRPr="00D71E74">
              <w:rPr>
                <w:rFonts w:ascii="Times New Roman" w:hAnsi="Times New Roman" w:cs="Times New Roman"/>
                <w:i/>
                <w:iCs/>
                <w:spacing w:val="-4"/>
                <w:sz w:val="24"/>
                <w:szCs w:val="24"/>
                <w:lang w:val="en-US"/>
              </w:rPr>
              <w:t xml:space="preserve"> </w:t>
            </w:r>
            <w:proofErr w:type="spellStart"/>
            <w:r w:rsidRPr="004B3902">
              <w:rPr>
                <w:rFonts w:ascii="Times New Roman" w:hAnsi="Times New Roman" w:cs="Times New Roman"/>
                <w:i/>
                <w:iCs/>
                <w:spacing w:val="-4"/>
                <w:sz w:val="24"/>
                <w:szCs w:val="24"/>
                <w:lang w:val="en-US"/>
              </w:rPr>
              <w:t>Rossiyskogo</w:t>
            </w:r>
            <w:proofErr w:type="spellEnd"/>
            <w:r w:rsidRPr="004B3902">
              <w:rPr>
                <w:rFonts w:ascii="Times New Roman" w:hAnsi="Times New Roman" w:cs="Times New Roman"/>
                <w:i/>
                <w:iCs/>
                <w:spacing w:val="-4"/>
                <w:sz w:val="24"/>
                <w:szCs w:val="24"/>
                <w:lang w:val="en-US"/>
              </w:rPr>
              <w:t xml:space="preserve"> </w:t>
            </w:r>
            <w:proofErr w:type="spellStart"/>
            <w:r w:rsidRPr="004B3902">
              <w:rPr>
                <w:rFonts w:ascii="Times New Roman" w:hAnsi="Times New Roman" w:cs="Times New Roman"/>
                <w:i/>
                <w:iCs/>
                <w:spacing w:val="-4"/>
                <w:sz w:val="24"/>
                <w:szCs w:val="24"/>
                <w:lang w:val="en-US"/>
              </w:rPr>
              <w:t>universiteta</w:t>
            </w:r>
            <w:proofErr w:type="spellEnd"/>
            <w:r w:rsidRPr="004B3902">
              <w:rPr>
                <w:rFonts w:ascii="Times New Roman" w:hAnsi="Times New Roman" w:cs="Times New Roman"/>
                <w:i/>
                <w:iCs/>
                <w:spacing w:val="-4"/>
                <w:sz w:val="24"/>
                <w:szCs w:val="24"/>
                <w:lang w:val="en-US"/>
              </w:rPr>
              <w:t xml:space="preserve"> </w:t>
            </w:r>
            <w:proofErr w:type="spellStart"/>
            <w:r w:rsidRPr="004B3902">
              <w:rPr>
                <w:rFonts w:ascii="Times New Roman" w:hAnsi="Times New Roman" w:cs="Times New Roman"/>
                <w:i/>
                <w:iCs/>
                <w:spacing w:val="-4"/>
                <w:sz w:val="24"/>
                <w:szCs w:val="24"/>
                <w:lang w:val="en-US"/>
              </w:rPr>
              <w:t>druzhby</w:t>
            </w:r>
            <w:proofErr w:type="spellEnd"/>
            <w:r w:rsidRPr="004B3902">
              <w:rPr>
                <w:rFonts w:ascii="Times New Roman" w:hAnsi="Times New Roman" w:cs="Times New Roman"/>
                <w:i/>
                <w:iCs/>
                <w:spacing w:val="-4"/>
                <w:sz w:val="24"/>
                <w:szCs w:val="24"/>
                <w:lang w:val="en-US"/>
              </w:rPr>
              <w:t xml:space="preserve"> </w:t>
            </w:r>
            <w:proofErr w:type="spellStart"/>
            <w:r w:rsidRPr="004B3902">
              <w:rPr>
                <w:rFonts w:ascii="Times New Roman" w:hAnsi="Times New Roman" w:cs="Times New Roman"/>
                <w:i/>
                <w:iCs/>
                <w:spacing w:val="-4"/>
                <w:sz w:val="24"/>
                <w:szCs w:val="24"/>
                <w:lang w:val="en-US"/>
              </w:rPr>
              <w:t>narodov</w:t>
            </w:r>
            <w:proofErr w:type="spellEnd"/>
            <w:r w:rsidRPr="004B3902">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Problemy</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teorii</w:t>
            </w:r>
            <w:proofErr w:type="spellEnd"/>
            <w:r w:rsidRPr="00D71E74">
              <w:rPr>
                <w:rFonts w:ascii="Times New Roman" w:hAnsi="Times New Roman" w:cs="Times New Roman"/>
                <w:i/>
                <w:iCs/>
                <w:spacing w:val="-4"/>
                <w:sz w:val="24"/>
                <w:szCs w:val="24"/>
                <w:lang w:val="en-US"/>
              </w:rPr>
              <w:t xml:space="preserve"> i </w:t>
            </w:r>
            <w:proofErr w:type="spellStart"/>
            <w:r w:rsidRPr="00D71E74">
              <w:rPr>
                <w:rFonts w:ascii="Times New Roman" w:hAnsi="Times New Roman" w:cs="Times New Roman"/>
                <w:i/>
                <w:iCs/>
                <w:spacing w:val="-4"/>
                <w:sz w:val="24"/>
                <w:szCs w:val="24"/>
                <w:lang w:val="en-US"/>
              </w:rPr>
              <w:t>praktiki</w:t>
            </w:r>
            <w:proofErr w:type="spellEnd"/>
            <w:r w:rsidRPr="00D71E74">
              <w:rPr>
                <w:rFonts w:ascii="Times New Roman" w:hAnsi="Times New Roman" w:cs="Times New Roman"/>
                <w:i/>
                <w:iCs/>
                <w:spacing w:val="-4"/>
                <w:sz w:val="24"/>
                <w:szCs w:val="24"/>
                <w:lang w:val="en-US"/>
              </w:rPr>
              <w:t xml:space="preserve"> v </w:t>
            </w:r>
            <w:proofErr w:type="spellStart"/>
            <w:r w:rsidRPr="00D71E74">
              <w:rPr>
                <w:rFonts w:ascii="Times New Roman" w:hAnsi="Times New Roman" w:cs="Times New Roman"/>
                <w:i/>
                <w:iCs/>
                <w:spacing w:val="-4"/>
                <w:sz w:val="24"/>
                <w:szCs w:val="24"/>
                <w:lang w:val="en-US"/>
              </w:rPr>
              <w:t>inzhenernykh</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issl</w:t>
            </w:r>
            <w:r w:rsidRPr="00D71E74">
              <w:rPr>
                <w:rFonts w:ascii="Times New Roman" w:hAnsi="Times New Roman" w:cs="Times New Roman"/>
                <w:i/>
                <w:iCs/>
                <w:spacing w:val="-4"/>
                <w:sz w:val="24"/>
                <w:szCs w:val="24"/>
                <w:lang w:val="en-US"/>
              </w:rPr>
              <w:t>e</w:t>
            </w:r>
            <w:r w:rsidRPr="00D71E74">
              <w:rPr>
                <w:rFonts w:ascii="Times New Roman" w:hAnsi="Times New Roman" w:cs="Times New Roman"/>
                <w:i/>
                <w:iCs/>
                <w:spacing w:val="-4"/>
                <w:sz w:val="24"/>
                <w:szCs w:val="24"/>
                <w:lang w:val="en-US"/>
              </w:rPr>
              <w:t>dovaniiakh</w:t>
            </w:r>
            <w:proofErr w:type="spellEnd"/>
            <w:proofErr w:type="gramStart"/>
            <w:r w:rsidRPr="004B3902">
              <w:rPr>
                <w:rFonts w:ascii="Times New Roman" w:hAnsi="Times New Roman" w:cs="Times New Roman"/>
                <w:i/>
                <w:iCs/>
                <w:spacing w:val="-4"/>
                <w:sz w:val="24"/>
                <w:szCs w:val="24"/>
                <w:lang w:val="en-US"/>
              </w:rPr>
              <w:t>“</w:t>
            </w:r>
            <w:r w:rsidRPr="00D71E74">
              <w:rPr>
                <w:rFonts w:ascii="Times New Roman" w:hAnsi="Times New Roman" w:cs="Times New Roman"/>
                <w:i/>
                <w:iCs/>
                <w:spacing w:val="-4"/>
                <w:sz w:val="24"/>
                <w:szCs w:val="24"/>
                <w:lang w:val="en-US"/>
              </w:rPr>
              <w:t xml:space="preserve"> </w:t>
            </w:r>
            <w:r w:rsidRPr="00D71E74">
              <w:rPr>
                <w:rFonts w:ascii="Times New Roman" w:hAnsi="Times New Roman" w:cs="Times New Roman"/>
                <w:spacing w:val="-4"/>
                <w:sz w:val="24"/>
                <w:szCs w:val="24"/>
                <w:lang w:val="en-US"/>
              </w:rPr>
              <w:t>[</w:t>
            </w:r>
            <w:proofErr w:type="gramEnd"/>
            <w:r w:rsidRPr="00D71E74">
              <w:rPr>
                <w:rFonts w:ascii="Times New Roman" w:hAnsi="Times New Roman" w:cs="Times New Roman"/>
                <w:spacing w:val="-4"/>
                <w:sz w:val="24"/>
                <w:szCs w:val="24"/>
                <w:lang w:val="en-US"/>
              </w:rPr>
              <w:t>Proceedings of the 33th scientific conference</w:t>
            </w:r>
            <w:r w:rsidRPr="004B3902">
              <w:rPr>
                <w:rFonts w:ascii="Times New Roman" w:hAnsi="Times New Roman" w:cs="Times New Roman"/>
                <w:spacing w:val="-4"/>
                <w:sz w:val="24"/>
                <w:szCs w:val="24"/>
                <w:lang w:val="en-US"/>
              </w:rPr>
              <w:t xml:space="preserve"> </w:t>
            </w:r>
            <w:r w:rsidRPr="00D71E74">
              <w:rPr>
                <w:rFonts w:ascii="Times New Roman" w:hAnsi="Times New Roman" w:cs="Times New Roman"/>
                <w:spacing w:val="-4"/>
                <w:sz w:val="24"/>
                <w:szCs w:val="24"/>
                <w:lang w:val="en-US"/>
              </w:rPr>
              <w:t>of Peoples' Friendship University of Russia “Problems</w:t>
            </w:r>
            <w:r w:rsidRPr="004B3902">
              <w:rPr>
                <w:rFonts w:ascii="Times New Roman" w:hAnsi="Times New Roman" w:cs="Times New Roman"/>
                <w:spacing w:val="-4"/>
                <w:sz w:val="24"/>
                <w:szCs w:val="24"/>
                <w:lang w:val="en-US"/>
              </w:rPr>
              <w:t xml:space="preserve"> </w:t>
            </w:r>
            <w:r w:rsidRPr="00D71E74">
              <w:rPr>
                <w:rFonts w:ascii="Times New Roman" w:hAnsi="Times New Roman" w:cs="Times New Roman"/>
                <w:spacing w:val="-4"/>
                <w:sz w:val="24"/>
                <w:szCs w:val="24"/>
                <w:lang w:val="en-US"/>
              </w:rPr>
              <w:t>of the Theory and Practice of Engineering Research”].</w:t>
            </w:r>
            <w:r w:rsidRPr="004B3902">
              <w:rPr>
                <w:rFonts w:ascii="Times New Roman" w:hAnsi="Times New Roman" w:cs="Times New Roman"/>
                <w:spacing w:val="-4"/>
                <w:sz w:val="24"/>
                <w:szCs w:val="24"/>
                <w:lang w:val="en-US"/>
              </w:rPr>
              <w:t xml:space="preserve"> </w:t>
            </w:r>
            <w:proofErr w:type="spellStart"/>
            <w:r w:rsidRPr="004B3902">
              <w:rPr>
                <w:rFonts w:ascii="Times New Roman" w:hAnsi="Times New Roman" w:cs="Times New Roman"/>
                <w:spacing w:val="-4"/>
                <w:sz w:val="24"/>
                <w:szCs w:val="24"/>
              </w:rPr>
              <w:t>Moscow</w:t>
            </w:r>
            <w:proofErr w:type="spellEnd"/>
            <w:r w:rsidRPr="004B3902">
              <w:rPr>
                <w:rFonts w:ascii="Times New Roman" w:hAnsi="Times New Roman" w:cs="Times New Roman"/>
                <w:spacing w:val="-4"/>
                <w:sz w:val="24"/>
                <w:szCs w:val="24"/>
              </w:rPr>
              <w:t xml:space="preserve">, 1997, </w:t>
            </w:r>
            <w:proofErr w:type="spellStart"/>
            <w:r w:rsidRPr="004B3902">
              <w:rPr>
                <w:rFonts w:ascii="Times New Roman" w:hAnsi="Times New Roman" w:cs="Times New Roman"/>
                <w:spacing w:val="-4"/>
                <w:sz w:val="24"/>
                <w:szCs w:val="24"/>
              </w:rPr>
              <w:t>pp</w:t>
            </w:r>
            <w:proofErr w:type="spellEnd"/>
            <w:r w:rsidRPr="004B3902">
              <w:rPr>
                <w:rFonts w:ascii="Times New Roman" w:hAnsi="Times New Roman" w:cs="Times New Roman"/>
                <w:spacing w:val="-4"/>
                <w:sz w:val="24"/>
                <w:szCs w:val="24"/>
              </w:rPr>
              <w:t xml:space="preserve">. </w:t>
            </w:r>
            <w:r w:rsidRPr="004B3902">
              <w:rPr>
                <w:rFonts w:ascii="Times New Roman" w:hAnsi="Times New Roman" w:cs="Times New Roman"/>
                <w:spacing w:val="-4"/>
                <w:sz w:val="24"/>
                <w:szCs w:val="24"/>
              </w:rPr>
              <w:lastRenderedPageBreak/>
              <w:t>223</w:t>
            </w:r>
            <w:r w:rsidRPr="004B3902">
              <w:rPr>
                <w:rFonts w:ascii="Times New Roman" w:hAnsi="Times New Roman" w:cs="Times New Roman"/>
                <w:spacing w:val="-4"/>
                <w:sz w:val="24"/>
                <w:szCs w:val="24"/>
                <w:lang w:val="en-US"/>
              </w:rPr>
              <w:t>–</w:t>
            </w:r>
            <w:r w:rsidRPr="004B3902">
              <w:rPr>
                <w:rFonts w:ascii="Times New Roman" w:hAnsi="Times New Roman" w:cs="Times New Roman"/>
                <w:spacing w:val="-4"/>
                <w:sz w:val="24"/>
                <w:szCs w:val="24"/>
              </w:rPr>
              <w:t>225. (</w:t>
            </w:r>
            <w:proofErr w:type="spellStart"/>
            <w:r w:rsidRPr="004B3902">
              <w:rPr>
                <w:rFonts w:ascii="Times New Roman" w:hAnsi="Times New Roman" w:cs="Times New Roman"/>
                <w:spacing w:val="-4"/>
                <w:sz w:val="24"/>
                <w:szCs w:val="24"/>
              </w:rPr>
              <w:t>In</w:t>
            </w:r>
            <w:proofErr w:type="spellEnd"/>
            <w:r w:rsidRPr="004B3902">
              <w:rPr>
                <w:rFonts w:ascii="Times New Roman" w:hAnsi="Times New Roman" w:cs="Times New Roman"/>
                <w:spacing w:val="-4"/>
                <w:sz w:val="24"/>
                <w:szCs w:val="24"/>
              </w:rPr>
              <w:t xml:space="preserve"> </w:t>
            </w:r>
            <w:proofErr w:type="spellStart"/>
            <w:r w:rsidRPr="004B3902">
              <w:rPr>
                <w:rFonts w:ascii="Times New Roman" w:hAnsi="Times New Roman" w:cs="Times New Roman"/>
                <w:spacing w:val="-4"/>
                <w:sz w:val="24"/>
                <w:szCs w:val="24"/>
              </w:rPr>
              <w:t>Russian</w:t>
            </w:r>
            <w:proofErr w:type="spellEnd"/>
            <w:r w:rsidRPr="004B3902">
              <w:rPr>
                <w:rFonts w:ascii="Times New Roman" w:hAnsi="Times New Roman" w:cs="Times New Roman"/>
                <w:spacing w:val="-4"/>
                <w:sz w:val="24"/>
                <w:szCs w:val="24"/>
              </w:rPr>
              <w:t>).</w:t>
            </w:r>
          </w:p>
        </w:tc>
      </w:tr>
      <w:tr w:rsidR="00474CEE" w:rsidRPr="00297759" w:rsidTr="000F537A">
        <w:tc>
          <w:tcPr>
            <w:tcW w:w="4785" w:type="dxa"/>
          </w:tcPr>
          <w:p w:rsidR="00474CEE" w:rsidRPr="008C2369" w:rsidRDefault="00474CEE" w:rsidP="000F537A">
            <w:pPr>
              <w:tabs>
                <w:tab w:val="left" w:pos="993"/>
              </w:tabs>
              <w:spacing w:line="232" w:lineRule="auto"/>
              <w:jc w:val="both"/>
              <w:rPr>
                <w:rFonts w:ascii="Times New Roman" w:hAnsi="Times New Roman" w:cs="Times New Roman"/>
                <w:spacing w:val="-6"/>
                <w:sz w:val="24"/>
                <w:szCs w:val="24"/>
              </w:rPr>
            </w:pPr>
            <w:r w:rsidRPr="008C2369">
              <w:rPr>
                <w:rFonts w:ascii="Times New Roman" w:hAnsi="Times New Roman" w:cs="Times New Roman"/>
                <w:spacing w:val="-6"/>
                <w:sz w:val="24"/>
                <w:szCs w:val="24"/>
              </w:rPr>
              <w:lastRenderedPageBreak/>
              <w:t>Калинина Т. Л., Щекочихина С. В. Особенн</w:t>
            </w:r>
            <w:r w:rsidRPr="008C2369">
              <w:rPr>
                <w:rFonts w:ascii="Times New Roman" w:hAnsi="Times New Roman" w:cs="Times New Roman"/>
                <w:spacing w:val="-6"/>
                <w:sz w:val="24"/>
                <w:szCs w:val="24"/>
              </w:rPr>
              <w:t>о</w:t>
            </w:r>
            <w:r w:rsidRPr="008C2369">
              <w:rPr>
                <w:rFonts w:ascii="Times New Roman" w:hAnsi="Times New Roman" w:cs="Times New Roman"/>
                <w:spacing w:val="-6"/>
                <w:sz w:val="24"/>
                <w:szCs w:val="24"/>
              </w:rPr>
              <w:t>сти перевода парадоксов на материале перев</w:t>
            </w:r>
            <w:r w:rsidRPr="008C2369">
              <w:rPr>
                <w:rFonts w:ascii="Times New Roman" w:hAnsi="Times New Roman" w:cs="Times New Roman"/>
                <w:spacing w:val="-6"/>
                <w:sz w:val="24"/>
                <w:szCs w:val="24"/>
              </w:rPr>
              <w:t>о</w:t>
            </w:r>
            <w:r w:rsidRPr="008C2369">
              <w:rPr>
                <w:rFonts w:ascii="Times New Roman" w:hAnsi="Times New Roman" w:cs="Times New Roman"/>
                <w:spacing w:val="-6"/>
                <w:sz w:val="24"/>
                <w:szCs w:val="24"/>
              </w:rPr>
              <w:t>да пьес О. Уайльда // Язык в различных сф</w:t>
            </w:r>
            <w:r w:rsidRPr="008C2369">
              <w:rPr>
                <w:rFonts w:ascii="Times New Roman" w:hAnsi="Times New Roman" w:cs="Times New Roman"/>
                <w:spacing w:val="-6"/>
                <w:sz w:val="24"/>
                <w:szCs w:val="24"/>
              </w:rPr>
              <w:t>е</w:t>
            </w:r>
            <w:r w:rsidRPr="008C2369">
              <w:rPr>
                <w:rFonts w:ascii="Times New Roman" w:hAnsi="Times New Roman" w:cs="Times New Roman"/>
                <w:spacing w:val="-6"/>
                <w:sz w:val="24"/>
                <w:szCs w:val="24"/>
              </w:rPr>
              <w:t>рах коммуникации</w:t>
            </w:r>
            <w:proofErr w:type="gramStart"/>
            <w:r w:rsidRPr="008C2369">
              <w:rPr>
                <w:rFonts w:ascii="Times New Roman" w:hAnsi="Times New Roman" w:cs="Times New Roman"/>
                <w:spacing w:val="-6"/>
                <w:sz w:val="24"/>
                <w:szCs w:val="24"/>
              </w:rPr>
              <w:t xml:space="preserve"> :</w:t>
            </w:r>
            <w:proofErr w:type="gramEnd"/>
            <w:r w:rsidRPr="008C2369">
              <w:rPr>
                <w:rFonts w:ascii="Times New Roman" w:hAnsi="Times New Roman" w:cs="Times New Roman"/>
                <w:spacing w:val="-6"/>
                <w:sz w:val="24"/>
                <w:szCs w:val="24"/>
              </w:rPr>
              <w:t xml:space="preserve"> материалы </w:t>
            </w:r>
            <w:proofErr w:type="spellStart"/>
            <w:r w:rsidRPr="008C2369">
              <w:rPr>
                <w:rFonts w:ascii="Times New Roman" w:hAnsi="Times New Roman" w:cs="Times New Roman"/>
                <w:spacing w:val="-6"/>
                <w:sz w:val="24"/>
                <w:szCs w:val="24"/>
              </w:rPr>
              <w:t>Междунар</w:t>
            </w:r>
            <w:proofErr w:type="spellEnd"/>
            <w:r w:rsidRPr="008C2369">
              <w:rPr>
                <w:rFonts w:ascii="Times New Roman" w:hAnsi="Times New Roman" w:cs="Times New Roman"/>
                <w:spacing w:val="-6"/>
                <w:sz w:val="24"/>
                <w:szCs w:val="24"/>
              </w:rPr>
              <w:t xml:space="preserve">. науч. </w:t>
            </w:r>
            <w:proofErr w:type="spellStart"/>
            <w:r w:rsidRPr="008C2369">
              <w:rPr>
                <w:rFonts w:ascii="Times New Roman" w:hAnsi="Times New Roman" w:cs="Times New Roman"/>
                <w:spacing w:val="-6"/>
                <w:sz w:val="24"/>
                <w:szCs w:val="24"/>
              </w:rPr>
              <w:t>конф</w:t>
            </w:r>
            <w:proofErr w:type="spellEnd"/>
            <w:r w:rsidRPr="008C2369">
              <w:rPr>
                <w:rFonts w:ascii="Times New Roman" w:hAnsi="Times New Roman" w:cs="Times New Roman"/>
                <w:spacing w:val="-6"/>
                <w:sz w:val="24"/>
                <w:szCs w:val="24"/>
              </w:rPr>
              <w:t xml:space="preserve">. </w:t>
            </w:r>
            <w:r w:rsidRPr="008C2369">
              <w:rPr>
                <w:rFonts w:ascii="Times New Roman" w:hAnsi="Times New Roman" w:cs="Times New Roman"/>
                <w:spacing w:val="-6"/>
                <w:sz w:val="24"/>
                <w:szCs w:val="24"/>
                <w:shd w:val="clear" w:color="auto" w:fill="FFFFFF"/>
              </w:rPr>
              <w:t>/ под ред. Т. Ю. Игнатович</w:t>
            </w:r>
            <w:r w:rsidR="00CD302E">
              <w:rPr>
                <w:rFonts w:ascii="Times New Roman" w:hAnsi="Times New Roman" w:cs="Times New Roman"/>
                <w:spacing w:val="-6"/>
                <w:sz w:val="24"/>
                <w:szCs w:val="24"/>
                <w:shd w:val="clear" w:color="auto" w:fill="FFFFFF"/>
              </w:rPr>
              <w:t>.</w:t>
            </w:r>
            <w:r w:rsidR="00CD302E" w:rsidRPr="008C2369">
              <w:rPr>
                <w:rFonts w:ascii="Times New Roman" w:hAnsi="Times New Roman" w:cs="Times New Roman"/>
                <w:spacing w:val="-6"/>
                <w:sz w:val="24"/>
                <w:szCs w:val="24"/>
                <w:shd w:val="clear" w:color="auto" w:fill="FFFFFF"/>
              </w:rPr>
              <w:t xml:space="preserve"> — Ч</w:t>
            </w:r>
            <w:r w:rsidR="00CD302E" w:rsidRPr="008C2369">
              <w:rPr>
                <w:rFonts w:ascii="Times New Roman" w:hAnsi="Times New Roman" w:cs="Times New Roman"/>
                <w:spacing w:val="-6"/>
                <w:sz w:val="24"/>
                <w:szCs w:val="24"/>
                <w:shd w:val="clear" w:color="auto" w:fill="FFFFFF"/>
              </w:rPr>
              <w:t>и</w:t>
            </w:r>
            <w:r w:rsidR="00CD302E">
              <w:rPr>
                <w:rFonts w:ascii="Times New Roman" w:hAnsi="Times New Roman" w:cs="Times New Roman"/>
                <w:spacing w:val="-6"/>
                <w:sz w:val="24"/>
                <w:szCs w:val="24"/>
                <w:shd w:val="clear" w:color="auto" w:fill="FFFFFF"/>
              </w:rPr>
              <w:t>та</w:t>
            </w:r>
            <w:proofErr w:type="gramStart"/>
            <w:r w:rsidR="00CD302E">
              <w:rPr>
                <w:rFonts w:ascii="Times New Roman" w:hAnsi="Times New Roman" w:cs="Times New Roman"/>
                <w:spacing w:val="-6"/>
                <w:sz w:val="24"/>
                <w:szCs w:val="24"/>
                <w:shd w:val="clear" w:color="auto" w:fill="FFFFFF"/>
              </w:rPr>
              <w:t xml:space="preserve"> :</w:t>
            </w:r>
            <w:proofErr w:type="gramEnd"/>
            <w:r w:rsidR="00CD302E" w:rsidRPr="008C2369">
              <w:rPr>
                <w:rFonts w:ascii="Times New Roman" w:hAnsi="Times New Roman" w:cs="Times New Roman"/>
                <w:spacing w:val="-6"/>
                <w:sz w:val="24"/>
                <w:szCs w:val="24"/>
              </w:rPr>
              <w:t xml:space="preserve"> </w:t>
            </w:r>
            <w:r w:rsidRPr="008C2369">
              <w:rPr>
                <w:rFonts w:ascii="Times New Roman" w:hAnsi="Times New Roman" w:cs="Times New Roman"/>
                <w:spacing w:val="-6"/>
                <w:sz w:val="24"/>
                <w:szCs w:val="24"/>
                <w:shd w:val="clear" w:color="auto" w:fill="FFFFFF"/>
              </w:rPr>
              <w:t xml:space="preserve"> </w:t>
            </w:r>
            <w:proofErr w:type="spellStart"/>
            <w:r w:rsidRPr="008C2369">
              <w:rPr>
                <w:rFonts w:ascii="Times New Roman" w:hAnsi="Times New Roman" w:cs="Times New Roman"/>
                <w:spacing w:val="-6"/>
                <w:sz w:val="24"/>
                <w:szCs w:val="24"/>
                <w:shd w:val="clear" w:color="auto" w:fill="FFFFFF"/>
              </w:rPr>
              <w:t>Забайкал</w:t>
            </w:r>
            <w:proofErr w:type="spellEnd"/>
            <w:r w:rsidRPr="008C2369">
              <w:rPr>
                <w:rFonts w:ascii="Times New Roman" w:hAnsi="Times New Roman" w:cs="Times New Roman"/>
                <w:spacing w:val="-6"/>
                <w:sz w:val="24"/>
                <w:szCs w:val="24"/>
                <w:shd w:val="clear" w:color="auto" w:fill="FFFFFF"/>
              </w:rPr>
              <w:t>. гос. ун-т</w:t>
            </w:r>
            <w:r w:rsidR="00CD302E">
              <w:rPr>
                <w:rFonts w:ascii="Times New Roman" w:hAnsi="Times New Roman" w:cs="Times New Roman"/>
                <w:spacing w:val="-6"/>
                <w:sz w:val="24"/>
                <w:szCs w:val="24"/>
                <w:shd w:val="clear" w:color="auto" w:fill="FFFFFF"/>
              </w:rPr>
              <w:t>,</w:t>
            </w:r>
            <w:r w:rsidRPr="008C2369">
              <w:rPr>
                <w:rFonts w:ascii="Times New Roman" w:hAnsi="Times New Roman" w:cs="Times New Roman"/>
                <w:spacing w:val="-6"/>
                <w:sz w:val="24"/>
                <w:szCs w:val="24"/>
                <w:shd w:val="clear" w:color="auto" w:fill="FFFFFF"/>
              </w:rPr>
              <w:t xml:space="preserve"> </w:t>
            </w:r>
            <w:r w:rsidRPr="008C2369">
              <w:rPr>
                <w:rFonts w:ascii="Times New Roman" w:hAnsi="Times New Roman" w:cs="Times New Roman"/>
                <w:spacing w:val="-6"/>
                <w:sz w:val="24"/>
                <w:szCs w:val="24"/>
              </w:rPr>
              <w:t>2014. — С. 233–236.</w:t>
            </w:r>
            <w:r w:rsidR="006A2FE4" w:rsidRPr="00D71E74">
              <w:rPr>
                <w:rFonts w:ascii="Times New Roman" w:hAnsi="Times New Roman" w:cs="Times New Roman"/>
                <w:sz w:val="24"/>
                <w:szCs w:val="24"/>
              </w:rPr>
              <w:t xml:space="preserve"> </w:t>
            </w:r>
          </w:p>
          <w:p w:rsidR="00474CEE" w:rsidRPr="00D71E74" w:rsidRDefault="00474CEE" w:rsidP="000F537A">
            <w:pPr>
              <w:tabs>
                <w:tab w:val="left" w:pos="284"/>
              </w:tabs>
              <w:jc w:val="both"/>
              <w:rPr>
                <w:rFonts w:ascii="Times New Roman" w:hAnsi="Times New Roman" w:cs="Times New Roman"/>
                <w:sz w:val="24"/>
                <w:szCs w:val="24"/>
              </w:rPr>
            </w:pPr>
          </w:p>
        </w:tc>
        <w:tc>
          <w:tcPr>
            <w:tcW w:w="4785" w:type="dxa"/>
          </w:tcPr>
          <w:p w:rsidR="00474CEE" w:rsidRPr="000E4B9A" w:rsidRDefault="00474CEE" w:rsidP="0028732F">
            <w:pPr>
              <w:tabs>
                <w:tab w:val="left" w:pos="1134"/>
              </w:tabs>
              <w:ind w:left="35"/>
              <w:contextualSpacing/>
              <w:jc w:val="both"/>
              <w:rPr>
                <w:rFonts w:ascii="Times New Roman" w:eastAsia="Times New Roman" w:hAnsi="Times New Roman" w:cs="Times New Roman"/>
                <w:sz w:val="23"/>
                <w:szCs w:val="23"/>
                <w:lang w:val="en-US"/>
              </w:rPr>
            </w:pPr>
            <w:proofErr w:type="spellStart"/>
            <w:r w:rsidRPr="000E4B9A">
              <w:rPr>
                <w:rFonts w:ascii="Times New Roman" w:eastAsia="Times New Roman" w:hAnsi="Times New Roman" w:cs="Times New Roman"/>
                <w:sz w:val="23"/>
                <w:szCs w:val="23"/>
                <w:lang w:val="en-US"/>
              </w:rPr>
              <w:t>Kalinina</w:t>
            </w:r>
            <w:proofErr w:type="spellEnd"/>
            <w:r w:rsidRPr="000E4B9A">
              <w:rPr>
                <w:rFonts w:ascii="Times New Roman" w:eastAsia="Times New Roman" w:hAnsi="Times New Roman" w:cs="Times New Roman"/>
                <w:sz w:val="23"/>
                <w:szCs w:val="23"/>
                <w:lang w:val="en-US"/>
              </w:rPr>
              <w:t xml:space="preserve"> T. L., </w:t>
            </w:r>
            <w:proofErr w:type="spellStart"/>
            <w:r w:rsidRPr="000E4B9A">
              <w:rPr>
                <w:rFonts w:ascii="Times New Roman" w:eastAsia="Times New Roman" w:hAnsi="Times New Roman" w:cs="Times New Roman"/>
                <w:sz w:val="23"/>
                <w:szCs w:val="23"/>
                <w:lang w:val="en-US"/>
              </w:rPr>
              <w:t>Shchekochihina</w:t>
            </w:r>
            <w:proofErr w:type="spellEnd"/>
            <w:r w:rsidRPr="000E4B9A">
              <w:rPr>
                <w:rFonts w:ascii="Times New Roman" w:eastAsia="Times New Roman" w:hAnsi="Times New Roman" w:cs="Times New Roman"/>
                <w:sz w:val="23"/>
                <w:szCs w:val="23"/>
                <w:lang w:val="en-US"/>
              </w:rPr>
              <w:t xml:space="preserve"> S. V. Translation of Paradoxes in O. Wilde’s plays. </w:t>
            </w:r>
            <w:proofErr w:type="spellStart"/>
            <w:r w:rsidRPr="000E4B9A">
              <w:rPr>
                <w:rFonts w:ascii="Times New Roman" w:eastAsia="Times New Roman" w:hAnsi="Times New Roman" w:cs="Times New Roman"/>
                <w:sz w:val="23"/>
                <w:szCs w:val="23"/>
                <w:shd w:val="clear" w:color="auto" w:fill="FFFFFF"/>
                <w:lang w:val="en-US" w:eastAsia="ru-RU"/>
              </w:rPr>
              <w:t>Ignatovich</w:t>
            </w:r>
            <w:proofErr w:type="spellEnd"/>
            <w:r w:rsidRPr="000E4B9A">
              <w:rPr>
                <w:rFonts w:ascii="Times New Roman" w:eastAsia="Times New Roman" w:hAnsi="Times New Roman" w:cs="Times New Roman"/>
                <w:i/>
                <w:sz w:val="23"/>
                <w:szCs w:val="23"/>
                <w:lang w:val="en-US"/>
              </w:rPr>
              <w:t xml:space="preserve"> </w:t>
            </w:r>
            <w:r w:rsidRPr="000E4B9A">
              <w:rPr>
                <w:rFonts w:ascii="Times New Roman" w:eastAsia="Times New Roman" w:hAnsi="Times New Roman" w:cs="Times New Roman"/>
                <w:sz w:val="23"/>
                <w:szCs w:val="23"/>
                <w:shd w:val="clear" w:color="auto" w:fill="FFFFFF"/>
                <w:lang w:val="en-US" w:eastAsia="ru-RU"/>
              </w:rPr>
              <w:t xml:space="preserve">Yu. </w:t>
            </w:r>
            <w:r w:rsidRPr="000E4B9A">
              <w:rPr>
                <w:rFonts w:ascii="Times New Roman" w:eastAsia="Times New Roman" w:hAnsi="Times New Roman" w:cs="Times New Roman"/>
                <w:sz w:val="23"/>
                <w:szCs w:val="23"/>
                <w:lang w:val="en-US"/>
              </w:rPr>
              <w:t>(</w:t>
            </w:r>
            <w:r w:rsidRPr="000E4B9A">
              <w:rPr>
                <w:rFonts w:ascii="Times New Roman" w:eastAsia="Times New Roman" w:hAnsi="Times New Roman" w:cs="Times New Roman"/>
                <w:sz w:val="23"/>
                <w:szCs w:val="23"/>
                <w:shd w:val="clear" w:color="auto" w:fill="FFFFFF"/>
                <w:lang w:val="en-US" w:eastAsia="ru-RU"/>
              </w:rPr>
              <w:t xml:space="preserve">ed.) </w:t>
            </w:r>
            <w:proofErr w:type="spellStart"/>
            <w:r w:rsidRPr="000E4B9A">
              <w:rPr>
                <w:rFonts w:ascii="Times New Roman" w:eastAsia="Times New Roman" w:hAnsi="Times New Roman" w:cs="Times New Roman"/>
                <w:i/>
                <w:sz w:val="23"/>
                <w:szCs w:val="23"/>
                <w:lang w:val="en-US"/>
              </w:rPr>
              <w:t>Materialy</w:t>
            </w:r>
            <w:proofErr w:type="spellEnd"/>
            <w:r w:rsidRPr="000E4B9A">
              <w:rPr>
                <w:rFonts w:ascii="Times New Roman" w:eastAsia="Times New Roman" w:hAnsi="Times New Roman" w:cs="Times New Roman"/>
                <w:i/>
                <w:sz w:val="23"/>
                <w:szCs w:val="23"/>
                <w:lang w:val="en-US"/>
              </w:rPr>
              <w:t xml:space="preserve"> </w:t>
            </w:r>
            <w:proofErr w:type="spellStart"/>
            <w:r w:rsidRPr="000E4B9A">
              <w:rPr>
                <w:rFonts w:ascii="Times New Roman" w:eastAsia="Times New Roman" w:hAnsi="Times New Roman" w:cs="Times New Roman"/>
                <w:i/>
                <w:sz w:val="23"/>
                <w:szCs w:val="23"/>
                <w:lang w:val="en-US"/>
              </w:rPr>
              <w:t>Mezhdunarodnoj</w:t>
            </w:r>
            <w:proofErr w:type="spellEnd"/>
            <w:r w:rsidRPr="000E4B9A">
              <w:rPr>
                <w:rFonts w:ascii="Times New Roman" w:eastAsia="Times New Roman" w:hAnsi="Times New Roman" w:cs="Times New Roman"/>
                <w:i/>
                <w:sz w:val="23"/>
                <w:szCs w:val="23"/>
                <w:lang w:val="en-US"/>
              </w:rPr>
              <w:t xml:space="preserve"> </w:t>
            </w:r>
            <w:proofErr w:type="spellStart"/>
            <w:r w:rsidRPr="000E4B9A">
              <w:rPr>
                <w:rFonts w:ascii="Times New Roman" w:eastAsia="Times New Roman" w:hAnsi="Times New Roman" w:cs="Times New Roman"/>
                <w:i/>
                <w:sz w:val="23"/>
                <w:szCs w:val="23"/>
                <w:lang w:val="en-US"/>
              </w:rPr>
              <w:t>nauchnoj</w:t>
            </w:r>
            <w:proofErr w:type="spellEnd"/>
            <w:r w:rsidRPr="000E4B9A">
              <w:rPr>
                <w:rFonts w:ascii="Times New Roman" w:eastAsia="Times New Roman" w:hAnsi="Times New Roman" w:cs="Times New Roman"/>
                <w:i/>
                <w:sz w:val="23"/>
                <w:szCs w:val="23"/>
                <w:lang w:val="en-US"/>
              </w:rPr>
              <w:t xml:space="preserve"> </w:t>
            </w:r>
            <w:proofErr w:type="spellStart"/>
            <w:r w:rsidRPr="000E4B9A">
              <w:rPr>
                <w:rFonts w:ascii="Times New Roman" w:eastAsia="Times New Roman" w:hAnsi="Times New Roman" w:cs="Times New Roman"/>
                <w:i/>
                <w:sz w:val="23"/>
                <w:szCs w:val="23"/>
                <w:lang w:val="en-US"/>
              </w:rPr>
              <w:t>konferencii</w:t>
            </w:r>
            <w:proofErr w:type="spellEnd"/>
            <w:r w:rsidRPr="000E4B9A">
              <w:rPr>
                <w:rFonts w:ascii="Times New Roman" w:eastAsia="Times New Roman" w:hAnsi="Times New Roman" w:cs="Times New Roman"/>
                <w:i/>
                <w:sz w:val="23"/>
                <w:szCs w:val="23"/>
                <w:lang w:val="en-US"/>
              </w:rPr>
              <w:t xml:space="preserve"> “</w:t>
            </w:r>
            <w:proofErr w:type="spellStart"/>
            <w:r w:rsidRPr="000E4B9A">
              <w:rPr>
                <w:rFonts w:ascii="Times New Roman" w:eastAsia="Times New Roman" w:hAnsi="Times New Roman" w:cs="Times New Roman"/>
                <w:i/>
                <w:sz w:val="23"/>
                <w:szCs w:val="23"/>
                <w:lang w:val="en-US"/>
              </w:rPr>
              <w:t>Yazyk</w:t>
            </w:r>
            <w:proofErr w:type="spellEnd"/>
            <w:r w:rsidRPr="000E4B9A">
              <w:rPr>
                <w:rFonts w:ascii="Times New Roman" w:eastAsia="Times New Roman" w:hAnsi="Times New Roman" w:cs="Times New Roman"/>
                <w:i/>
                <w:sz w:val="23"/>
                <w:szCs w:val="23"/>
                <w:lang w:val="en-US"/>
              </w:rPr>
              <w:t xml:space="preserve"> v </w:t>
            </w:r>
            <w:proofErr w:type="spellStart"/>
            <w:r w:rsidRPr="000E4B9A">
              <w:rPr>
                <w:rFonts w:ascii="Times New Roman" w:eastAsia="Times New Roman" w:hAnsi="Times New Roman" w:cs="Times New Roman"/>
                <w:i/>
                <w:sz w:val="23"/>
                <w:szCs w:val="23"/>
                <w:lang w:val="en-US"/>
              </w:rPr>
              <w:t>razlichnyh</w:t>
            </w:r>
            <w:proofErr w:type="spellEnd"/>
            <w:r w:rsidRPr="000E4B9A">
              <w:rPr>
                <w:rFonts w:ascii="Times New Roman" w:eastAsia="Times New Roman" w:hAnsi="Times New Roman" w:cs="Times New Roman"/>
                <w:i/>
                <w:sz w:val="23"/>
                <w:szCs w:val="23"/>
                <w:lang w:val="en-US"/>
              </w:rPr>
              <w:t xml:space="preserve"> </w:t>
            </w:r>
            <w:proofErr w:type="spellStart"/>
            <w:r w:rsidRPr="000E4B9A">
              <w:rPr>
                <w:rFonts w:ascii="Times New Roman" w:eastAsia="Times New Roman" w:hAnsi="Times New Roman" w:cs="Times New Roman"/>
                <w:i/>
                <w:sz w:val="23"/>
                <w:szCs w:val="23"/>
                <w:lang w:val="en-US"/>
              </w:rPr>
              <w:t>sferah</w:t>
            </w:r>
            <w:proofErr w:type="spellEnd"/>
            <w:r w:rsidRPr="000E4B9A">
              <w:rPr>
                <w:rFonts w:ascii="Times New Roman" w:eastAsia="Times New Roman" w:hAnsi="Times New Roman" w:cs="Times New Roman"/>
                <w:i/>
                <w:sz w:val="23"/>
                <w:szCs w:val="23"/>
                <w:lang w:val="en-US"/>
              </w:rPr>
              <w:t xml:space="preserve"> </w:t>
            </w:r>
            <w:proofErr w:type="spellStart"/>
            <w:r w:rsidRPr="000E4B9A">
              <w:rPr>
                <w:rFonts w:ascii="Times New Roman" w:eastAsia="Times New Roman" w:hAnsi="Times New Roman" w:cs="Times New Roman"/>
                <w:i/>
                <w:sz w:val="23"/>
                <w:szCs w:val="23"/>
                <w:lang w:val="en-US"/>
              </w:rPr>
              <w:t>komm</w:t>
            </w:r>
            <w:r w:rsidRPr="000E4B9A">
              <w:rPr>
                <w:rFonts w:ascii="Times New Roman" w:eastAsia="Times New Roman" w:hAnsi="Times New Roman" w:cs="Times New Roman"/>
                <w:i/>
                <w:sz w:val="23"/>
                <w:szCs w:val="23"/>
                <w:lang w:val="en-US"/>
              </w:rPr>
              <w:t>u</w:t>
            </w:r>
            <w:r w:rsidRPr="000E4B9A">
              <w:rPr>
                <w:rFonts w:ascii="Times New Roman" w:eastAsia="Times New Roman" w:hAnsi="Times New Roman" w:cs="Times New Roman"/>
                <w:i/>
                <w:sz w:val="23"/>
                <w:szCs w:val="23"/>
                <w:lang w:val="en-US"/>
              </w:rPr>
              <w:t>nikacii</w:t>
            </w:r>
            <w:proofErr w:type="spellEnd"/>
            <w:r w:rsidRPr="000E4B9A">
              <w:rPr>
                <w:rFonts w:ascii="Times New Roman" w:eastAsia="Times New Roman" w:hAnsi="Times New Roman" w:cs="Times New Roman"/>
                <w:i/>
                <w:sz w:val="23"/>
                <w:szCs w:val="23"/>
                <w:lang w:val="en-US"/>
              </w:rPr>
              <w:t>”</w:t>
            </w:r>
            <w:r w:rsidRPr="000E4B9A">
              <w:rPr>
                <w:rFonts w:ascii="Times New Roman" w:eastAsia="Times New Roman" w:hAnsi="Times New Roman" w:cs="Times New Roman"/>
                <w:sz w:val="23"/>
                <w:szCs w:val="23"/>
                <w:lang w:val="en-US"/>
              </w:rPr>
              <w:t xml:space="preserve"> [Papers of the International scholarly conference “Language in Various Spheres of </w:t>
            </w:r>
            <w:r w:rsidRPr="000E4B9A">
              <w:rPr>
                <w:rFonts w:ascii="Times New Roman" w:eastAsia="Times New Roman" w:hAnsi="Times New Roman" w:cs="Times New Roman"/>
                <w:spacing w:val="-4"/>
                <w:sz w:val="23"/>
                <w:szCs w:val="23"/>
                <w:lang w:val="en-US"/>
              </w:rPr>
              <w:t>Communication”]</w:t>
            </w:r>
            <w:r w:rsidRPr="000E4B9A">
              <w:rPr>
                <w:rFonts w:ascii="Times New Roman" w:eastAsia="Times New Roman" w:hAnsi="Times New Roman" w:cs="Times New Roman"/>
                <w:spacing w:val="-4"/>
                <w:sz w:val="23"/>
                <w:szCs w:val="23"/>
                <w:shd w:val="clear" w:color="auto" w:fill="FFFFFF"/>
                <w:lang w:val="en-US" w:eastAsia="ru-RU"/>
              </w:rPr>
              <w:t xml:space="preserve">. Chita, </w:t>
            </w:r>
            <w:proofErr w:type="spellStart"/>
            <w:r w:rsidRPr="000E4B9A">
              <w:rPr>
                <w:rFonts w:ascii="Times New Roman" w:eastAsia="Times New Roman" w:hAnsi="Times New Roman" w:cs="Times New Roman"/>
                <w:spacing w:val="-4"/>
                <w:sz w:val="23"/>
                <w:szCs w:val="23"/>
                <w:shd w:val="clear" w:color="auto" w:fill="FFFFFF"/>
                <w:lang w:val="en-US" w:eastAsia="ru-RU"/>
              </w:rPr>
              <w:t>Zabaikal’sky</w:t>
            </w:r>
            <w:proofErr w:type="spellEnd"/>
            <w:r w:rsidRPr="000E4B9A">
              <w:rPr>
                <w:rFonts w:ascii="Times New Roman" w:eastAsia="Times New Roman" w:hAnsi="Times New Roman" w:cs="Times New Roman"/>
                <w:spacing w:val="-4"/>
                <w:sz w:val="23"/>
                <w:szCs w:val="23"/>
                <w:shd w:val="clear" w:color="auto" w:fill="FFFFFF"/>
                <w:lang w:val="en-US" w:eastAsia="ru-RU"/>
              </w:rPr>
              <w:t xml:space="preserve"> State </w:t>
            </w:r>
            <w:proofErr w:type="spellStart"/>
            <w:r w:rsidRPr="000E4B9A">
              <w:rPr>
                <w:rFonts w:ascii="Times New Roman" w:eastAsia="Times New Roman" w:hAnsi="Times New Roman" w:cs="Times New Roman"/>
                <w:spacing w:val="-4"/>
                <w:sz w:val="23"/>
                <w:szCs w:val="23"/>
                <w:shd w:val="clear" w:color="auto" w:fill="FFFFFF"/>
                <w:lang w:val="en-US" w:eastAsia="ru-RU"/>
              </w:rPr>
              <w:t>Uni</w:t>
            </w:r>
            <w:r w:rsidRPr="00D71E74">
              <w:rPr>
                <w:rFonts w:ascii="Times New Roman" w:eastAsia="Times New Roman" w:hAnsi="Times New Roman" w:cs="Times New Roman"/>
                <w:spacing w:val="-4"/>
                <w:sz w:val="23"/>
                <w:szCs w:val="23"/>
                <w:shd w:val="clear" w:color="auto" w:fill="FFFFFF"/>
                <w:lang w:val="en-US" w:eastAsia="ru-RU"/>
              </w:rPr>
              <w:t>-</w:t>
            </w:r>
            <w:r w:rsidRPr="000E4B9A">
              <w:rPr>
                <w:rFonts w:ascii="Times New Roman" w:eastAsia="Times New Roman" w:hAnsi="Times New Roman" w:cs="Times New Roman"/>
                <w:spacing w:val="-4"/>
                <w:sz w:val="23"/>
                <w:szCs w:val="23"/>
                <w:shd w:val="clear" w:color="auto" w:fill="FFFFFF"/>
                <w:lang w:val="en-US" w:eastAsia="ru-RU"/>
              </w:rPr>
              <w:t>versity</w:t>
            </w:r>
            <w:proofErr w:type="spellEnd"/>
            <w:r w:rsidRPr="00D71E74">
              <w:rPr>
                <w:rFonts w:ascii="Times New Roman" w:eastAsia="Times New Roman" w:hAnsi="Times New Roman" w:cs="Times New Roman"/>
                <w:spacing w:val="-4"/>
                <w:sz w:val="23"/>
                <w:szCs w:val="23"/>
                <w:shd w:val="clear" w:color="auto" w:fill="FFFFFF"/>
                <w:lang w:val="en-US" w:eastAsia="ru-RU"/>
              </w:rPr>
              <w:t xml:space="preserve"> </w:t>
            </w:r>
            <w:r w:rsidRPr="000E4B9A">
              <w:rPr>
                <w:rFonts w:ascii="Times New Roman" w:eastAsia="Times New Roman" w:hAnsi="Times New Roman" w:cs="Times New Roman"/>
                <w:spacing w:val="-4"/>
                <w:sz w:val="23"/>
                <w:szCs w:val="23"/>
                <w:shd w:val="clear" w:color="auto" w:fill="FFFFFF"/>
                <w:lang w:val="en-US" w:eastAsia="ru-RU"/>
              </w:rPr>
              <w:t>Publ., 2014,</w:t>
            </w:r>
            <w:r w:rsidRPr="000E4B9A">
              <w:rPr>
                <w:rFonts w:ascii="Times New Roman" w:eastAsia="Times New Roman" w:hAnsi="Times New Roman" w:cs="Times New Roman"/>
                <w:spacing w:val="-4"/>
                <w:sz w:val="23"/>
                <w:szCs w:val="23"/>
                <w:lang w:val="en-US"/>
              </w:rPr>
              <w:t xml:space="preserve"> </w:t>
            </w:r>
            <w:proofErr w:type="spellStart"/>
            <w:r w:rsidRPr="000E4B9A">
              <w:rPr>
                <w:rFonts w:ascii="Times New Roman" w:eastAsia="Times New Roman" w:hAnsi="Times New Roman" w:cs="Times New Roman"/>
                <w:spacing w:val="-4"/>
                <w:sz w:val="23"/>
                <w:szCs w:val="23"/>
              </w:rPr>
              <w:t>рр</w:t>
            </w:r>
            <w:proofErr w:type="spellEnd"/>
            <w:r w:rsidRPr="000E4B9A">
              <w:rPr>
                <w:rFonts w:ascii="Times New Roman" w:eastAsia="Times New Roman" w:hAnsi="Times New Roman" w:cs="Times New Roman"/>
                <w:spacing w:val="-4"/>
                <w:sz w:val="23"/>
                <w:szCs w:val="23"/>
                <w:lang w:val="en-US"/>
              </w:rPr>
              <w:t xml:space="preserve">. 233–236.  </w:t>
            </w:r>
            <w:r w:rsidRPr="000E4B9A">
              <w:rPr>
                <w:rFonts w:ascii="Times New Roman" w:eastAsia="Times New Roman" w:hAnsi="Times New Roman" w:cs="Times New Roman"/>
                <w:iCs/>
                <w:spacing w:val="-4"/>
                <w:sz w:val="23"/>
                <w:szCs w:val="23"/>
                <w:lang w:val="en-US"/>
              </w:rPr>
              <w:t>(In Russian)</w:t>
            </w:r>
            <w:r w:rsidRPr="00D71E74">
              <w:rPr>
                <w:rFonts w:ascii="Times New Roman" w:eastAsia="Times New Roman" w:hAnsi="Times New Roman" w:cs="Times New Roman"/>
                <w:iCs/>
                <w:spacing w:val="-4"/>
                <w:sz w:val="23"/>
                <w:szCs w:val="23"/>
                <w:lang w:val="en-US"/>
              </w:rPr>
              <w:t>.</w:t>
            </w:r>
          </w:p>
        </w:tc>
      </w:tr>
    </w:tbl>
    <w:p w:rsidR="00474CEE" w:rsidRDefault="00474CEE" w:rsidP="00474CEE">
      <w:pPr>
        <w:tabs>
          <w:tab w:val="left" w:pos="284"/>
        </w:tabs>
        <w:spacing w:after="0" w:line="240" w:lineRule="auto"/>
        <w:ind w:firstLine="709"/>
        <w:jc w:val="both"/>
        <w:rPr>
          <w:rFonts w:ascii="Times New Roman" w:hAnsi="Times New Roman" w:cs="Times New Roman"/>
          <w:sz w:val="28"/>
          <w:szCs w:val="28"/>
          <w:lang w:val="en-US"/>
        </w:rPr>
      </w:pPr>
    </w:p>
    <w:p w:rsidR="00474CEE" w:rsidRPr="005C2922" w:rsidRDefault="00474CEE" w:rsidP="00474CEE">
      <w:pPr>
        <w:tabs>
          <w:tab w:val="left" w:pos="28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статья написана на латинице (на немецком, финском, датском, итальянском и т. д.), </w:t>
      </w:r>
      <w:r w:rsidR="004846CA">
        <w:rPr>
          <w:rFonts w:ascii="Times New Roman" w:hAnsi="Times New Roman" w:cs="Times New Roman"/>
          <w:sz w:val="28"/>
          <w:szCs w:val="28"/>
        </w:rPr>
        <w:t>ее описание должно быть приведено</w:t>
      </w:r>
      <w:r>
        <w:rPr>
          <w:rFonts w:ascii="Times New Roman" w:hAnsi="Times New Roman" w:cs="Times New Roman"/>
          <w:sz w:val="28"/>
          <w:szCs w:val="28"/>
        </w:rPr>
        <w:t xml:space="preserve"> в оригинальном виде с указанием языка статьи </w:t>
      </w:r>
      <w:r w:rsidR="004846CA">
        <w:rPr>
          <w:rFonts w:ascii="Times New Roman" w:hAnsi="Times New Roman" w:cs="Times New Roman"/>
          <w:sz w:val="28"/>
          <w:szCs w:val="28"/>
        </w:rPr>
        <w:t xml:space="preserve">в конце </w:t>
      </w:r>
      <w:r>
        <w:rPr>
          <w:rFonts w:ascii="Times New Roman" w:hAnsi="Times New Roman" w:cs="Times New Roman"/>
          <w:sz w:val="28"/>
          <w:szCs w:val="28"/>
        </w:rPr>
        <w:t>описания:</w:t>
      </w:r>
      <w:proofErr w:type="gramEnd"/>
    </w:p>
    <w:p w:rsidR="00474CEE" w:rsidRPr="008C2369" w:rsidRDefault="00474CEE" w:rsidP="00474CEE">
      <w:pPr>
        <w:autoSpaceDE w:val="0"/>
        <w:autoSpaceDN w:val="0"/>
        <w:adjustRightInd w:val="0"/>
        <w:spacing w:after="0" w:line="240" w:lineRule="auto"/>
        <w:ind w:firstLine="709"/>
        <w:jc w:val="both"/>
        <w:rPr>
          <w:rFonts w:ascii="Times New Roman" w:hAnsi="Times New Roman" w:cs="Times New Roman"/>
          <w:sz w:val="28"/>
          <w:szCs w:val="28"/>
          <w:lang w:val="en-US"/>
        </w:rPr>
      </w:pPr>
      <w:proofErr w:type="spellStart"/>
      <w:r w:rsidRPr="00D71E74">
        <w:rPr>
          <w:rFonts w:ascii="Times New Roman" w:hAnsi="Times New Roman" w:cs="Times New Roman"/>
          <w:sz w:val="28"/>
          <w:szCs w:val="28"/>
          <w:lang w:val="en-US"/>
        </w:rPr>
        <w:t>Ellingsen</w:t>
      </w:r>
      <w:proofErr w:type="spellEnd"/>
      <w:r w:rsidRPr="00D71E74">
        <w:rPr>
          <w:rFonts w:ascii="Times New Roman" w:hAnsi="Times New Roman" w:cs="Times New Roman"/>
          <w:sz w:val="28"/>
          <w:szCs w:val="28"/>
          <w:lang w:val="en-US"/>
        </w:rPr>
        <w:t xml:space="preserve"> A. E., </w:t>
      </w:r>
      <w:proofErr w:type="spellStart"/>
      <w:r w:rsidRPr="00D71E74">
        <w:rPr>
          <w:rFonts w:ascii="Times New Roman" w:hAnsi="Times New Roman" w:cs="Times New Roman"/>
          <w:sz w:val="28"/>
          <w:szCs w:val="28"/>
          <w:lang w:val="en-US"/>
        </w:rPr>
        <w:t>Wilhelmsen</w:t>
      </w:r>
      <w:proofErr w:type="spellEnd"/>
      <w:r w:rsidRPr="00D71E74">
        <w:rPr>
          <w:rFonts w:ascii="Times New Roman" w:hAnsi="Times New Roman" w:cs="Times New Roman"/>
          <w:sz w:val="28"/>
          <w:szCs w:val="28"/>
          <w:lang w:val="en-US"/>
        </w:rPr>
        <w:t xml:space="preserve"> I. </w:t>
      </w:r>
      <w:proofErr w:type="spellStart"/>
      <w:r w:rsidRPr="00D71E74">
        <w:rPr>
          <w:rFonts w:ascii="Times New Roman" w:hAnsi="Times New Roman" w:cs="Times New Roman"/>
          <w:sz w:val="28"/>
          <w:szCs w:val="28"/>
          <w:lang w:val="en-US"/>
        </w:rPr>
        <w:t>Sykdomsangst</w:t>
      </w:r>
      <w:proofErr w:type="spellEnd"/>
      <w:r w:rsidRPr="00D71E74">
        <w:rPr>
          <w:rFonts w:ascii="Times New Roman" w:hAnsi="Times New Roman" w:cs="Times New Roman"/>
          <w:sz w:val="28"/>
          <w:szCs w:val="28"/>
          <w:lang w:val="en-US"/>
        </w:rPr>
        <w:t xml:space="preserve"> </w:t>
      </w:r>
      <w:proofErr w:type="spellStart"/>
      <w:r w:rsidRPr="00D71E74">
        <w:rPr>
          <w:rFonts w:ascii="Times New Roman" w:hAnsi="Times New Roman" w:cs="Times New Roman"/>
          <w:sz w:val="28"/>
          <w:szCs w:val="28"/>
          <w:lang w:val="en-US"/>
        </w:rPr>
        <w:t>blant</w:t>
      </w:r>
      <w:proofErr w:type="spellEnd"/>
      <w:r w:rsidRPr="00D71E74">
        <w:rPr>
          <w:rFonts w:ascii="Times New Roman" w:hAnsi="Times New Roman" w:cs="Times New Roman"/>
          <w:sz w:val="28"/>
          <w:szCs w:val="28"/>
          <w:lang w:val="en-US"/>
        </w:rPr>
        <w:t xml:space="preserve"> </w:t>
      </w:r>
      <w:proofErr w:type="spellStart"/>
      <w:r w:rsidRPr="00D71E74">
        <w:rPr>
          <w:rFonts w:ascii="Times New Roman" w:hAnsi="Times New Roman" w:cs="Times New Roman"/>
          <w:sz w:val="28"/>
          <w:szCs w:val="28"/>
          <w:lang w:val="en-US"/>
        </w:rPr>
        <w:t>medisin</w:t>
      </w:r>
      <w:proofErr w:type="spellEnd"/>
      <w:r w:rsidRPr="00D71E74">
        <w:rPr>
          <w:rFonts w:ascii="Times New Roman" w:hAnsi="Times New Roman" w:cs="Times New Roman"/>
          <w:sz w:val="28"/>
          <w:szCs w:val="28"/>
          <w:lang w:val="en-US"/>
        </w:rPr>
        <w:t xml:space="preserve"> </w:t>
      </w:r>
      <w:proofErr w:type="spellStart"/>
      <w:proofErr w:type="gramStart"/>
      <w:r w:rsidRPr="00D71E74">
        <w:rPr>
          <w:rFonts w:ascii="Times New Roman" w:hAnsi="Times New Roman" w:cs="Times New Roman"/>
          <w:sz w:val="28"/>
          <w:szCs w:val="28"/>
          <w:lang w:val="en-US"/>
        </w:rPr>
        <w:t>og</w:t>
      </w:r>
      <w:proofErr w:type="spellEnd"/>
      <w:proofErr w:type="gramEnd"/>
      <w:r w:rsidRPr="00D71E74">
        <w:rPr>
          <w:rFonts w:ascii="Times New Roman" w:hAnsi="Times New Roman" w:cs="Times New Roman"/>
          <w:sz w:val="28"/>
          <w:szCs w:val="28"/>
          <w:lang w:val="en-US"/>
        </w:rPr>
        <w:t xml:space="preserve"> </w:t>
      </w:r>
      <w:proofErr w:type="spellStart"/>
      <w:r w:rsidRPr="00D71E74">
        <w:rPr>
          <w:rFonts w:ascii="Times New Roman" w:hAnsi="Times New Roman" w:cs="Times New Roman"/>
          <w:sz w:val="28"/>
          <w:szCs w:val="28"/>
          <w:lang w:val="en-US"/>
        </w:rPr>
        <w:t>jusstudenter</w:t>
      </w:r>
      <w:proofErr w:type="spellEnd"/>
      <w:r w:rsidRPr="00D71E74">
        <w:rPr>
          <w:rFonts w:ascii="Times New Roman" w:hAnsi="Times New Roman" w:cs="Times New Roman"/>
          <w:sz w:val="28"/>
          <w:szCs w:val="28"/>
          <w:lang w:val="en-US"/>
        </w:rPr>
        <w:t xml:space="preserve">. </w:t>
      </w:r>
      <w:proofErr w:type="spellStart"/>
      <w:r w:rsidRPr="008C2369">
        <w:rPr>
          <w:rFonts w:ascii="Times New Roman" w:hAnsi="Times New Roman" w:cs="Times New Roman"/>
          <w:i/>
          <w:iCs/>
          <w:sz w:val="28"/>
          <w:szCs w:val="28"/>
        </w:rPr>
        <w:t>Tidsskr</w:t>
      </w:r>
      <w:proofErr w:type="spellEnd"/>
      <w:r w:rsidRPr="008C2369">
        <w:rPr>
          <w:rFonts w:ascii="Times New Roman" w:hAnsi="Times New Roman" w:cs="Times New Roman"/>
          <w:i/>
          <w:iCs/>
          <w:sz w:val="28"/>
          <w:szCs w:val="28"/>
        </w:rPr>
        <w:t xml:space="preserve"> </w:t>
      </w:r>
      <w:proofErr w:type="spellStart"/>
      <w:r w:rsidRPr="008C2369">
        <w:rPr>
          <w:rFonts w:ascii="Times New Roman" w:hAnsi="Times New Roman" w:cs="Times New Roman"/>
          <w:i/>
          <w:iCs/>
          <w:sz w:val="28"/>
          <w:szCs w:val="28"/>
        </w:rPr>
        <w:t>Nor</w:t>
      </w:r>
      <w:proofErr w:type="spellEnd"/>
      <w:r w:rsidRPr="008C2369">
        <w:rPr>
          <w:rFonts w:ascii="Times New Roman" w:hAnsi="Times New Roman" w:cs="Times New Roman"/>
          <w:i/>
          <w:iCs/>
          <w:sz w:val="28"/>
          <w:szCs w:val="28"/>
        </w:rPr>
        <w:t xml:space="preserve"> </w:t>
      </w:r>
      <w:proofErr w:type="spellStart"/>
      <w:r w:rsidRPr="008C2369">
        <w:rPr>
          <w:rFonts w:ascii="Times New Roman" w:hAnsi="Times New Roman" w:cs="Times New Roman"/>
          <w:i/>
          <w:iCs/>
          <w:sz w:val="28"/>
          <w:szCs w:val="28"/>
        </w:rPr>
        <w:t>Laegeforen</w:t>
      </w:r>
      <w:proofErr w:type="spellEnd"/>
      <w:r w:rsidRPr="008C2369">
        <w:rPr>
          <w:rFonts w:ascii="Times New Roman" w:hAnsi="Times New Roman" w:cs="Times New Roman"/>
          <w:sz w:val="28"/>
          <w:szCs w:val="28"/>
        </w:rPr>
        <w:t xml:space="preserve">. 2002, </w:t>
      </w:r>
      <w:proofErr w:type="spellStart"/>
      <w:r w:rsidRPr="008C2369">
        <w:rPr>
          <w:rFonts w:ascii="Times New Roman" w:hAnsi="Times New Roman" w:cs="Times New Roman"/>
          <w:sz w:val="28"/>
          <w:szCs w:val="28"/>
        </w:rPr>
        <w:t>vol</w:t>
      </w:r>
      <w:proofErr w:type="spellEnd"/>
      <w:r w:rsidRPr="008C2369">
        <w:rPr>
          <w:rFonts w:ascii="Times New Roman" w:hAnsi="Times New Roman" w:cs="Times New Roman"/>
          <w:sz w:val="28"/>
          <w:szCs w:val="28"/>
        </w:rPr>
        <w:t xml:space="preserve">. 122 (8), </w:t>
      </w:r>
      <w:proofErr w:type="spellStart"/>
      <w:r w:rsidRPr="008C2369">
        <w:rPr>
          <w:rFonts w:ascii="Times New Roman" w:hAnsi="Times New Roman" w:cs="Times New Roman"/>
          <w:sz w:val="28"/>
          <w:szCs w:val="28"/>
        </w:rPr>
        <w:t>рр</w:t>
      </w:r>
      <w:proofErr w:type="spellEnd"/>
      <w:r w:rsidRPr="008C2369">
        <w:rPr>
          <w:rFonts w:ascii="Times New Roman" w:hAnsi="Times New Roman" w:cs="Times New Roman"/>
          <w:sz w:val="28"/>
          <w:szCs w:val="28"/>
        </w:rPr>
        <w:t>. 785–787. (</w:t>
      </w:r>
      <w:proofErr w:type="spellStart"/>
      <w:r w:rsidRPr="008C2369">
        <w:rPr>
          <w:rFonts w:ascii="Times New Roman" w:hAnsi="Times New Roman" w:cs="Times New Roman"/>
          <w:sz w:val="28"/>
          <w:szCs w:val="28"/>
        </w:rPr>
        <w:t>In</w:t>
      </w:r>
      <w:proofErr w:type="spellEnd"/>
      <w:r w:rsidRPr="008C2369">
        <w:rPr>
          <w:rFonts w:ascii="Times New Roman" w:hAnsi="Times New Roman" w:cs="Times New Roman"/>
          <w:sz w:val="28"/>
          <w:szCs w:val="28"/>
        </w:rPr>
        <w:t xml:space="preserve"> </w:t>
      </w:r>
      <w:proofErr w:type="spellStart"/>
      <w:r w:rsidRPr="008C2369">
        <w:rPr>
          <w:rFonts w:ascii="Times New Roman" w:hAnsi="Times New Roman" w:cs="Times New Roman"/>
          <w:sz w:val="28"/>
          <w:szCs w:val="28"/>
        </w:rPr>
        <w:t>Norwegian</w:t>
      </w:r>
      <w:proofErr w:type="spellEnd"/>
      <w:r w:rsidRPr="008C2369">
        <w:rPr>
          <w:rFonts w:ascii="Times New Roman" w:hAnsi="Times New Roman" w:cs="Times New Roman"/>
          <w:sz w:val="28"/>
          <w:szCs w:val="28"/>
        </w:rPr>
        <w:t>).</w:t>
      </w:r>
    </w:p>
    <w:p w:rsidR="00474CEE" w:rsidRPr="008C2369" w:rsidRDefault="00474CEE" w:rsidP="00474CEE">
      <w:pPr>
        <w:tabs>
          <w:tab w:val="left" w:pos="284"/>
        </w:tabs>
        <w:spacing w:after="0" w:line="240" w:lineRule="auto"/>
        <w:ind w:firstLine="709"/>
        <w:jc w:val="both"/>
        <w:rPr>
          <w:rFonts w:ascii="Times New Roman" w:hAnsi="Times New Roman" w:cs="Times New Roman"/>
          <w:sz w:val="28"/>
          <w:szCs w:val="28"/>
          <w:lang w:val="en-US"/>
        </w:rPr>
      </w:pPr>
    </w:p>
    <w:p w:rsidR="00474CEE" w:rsidRPr="00230434" w:rsidRDefault="00474CEE" w:rsidP="00474CEE">
      <w:pPr>
        <w:tabs>
          <w:tab w:val="left" w:pos="284"/>
        </w:tabs>
        <w:spacing w:after="0" w:line="240" w:lineRule="auto"/>
        <w:ind w:firstLine="709"/>
        <w:jc w:val="both"/>
        <w:rPr>
          <w:rFonts w:ascii="Times New Roman" w:hAnsi="Times New Roman" w:cs="Times New Roman"/>
          <w:b/>
          <w:i/>
          <w:sz w:val="28"/>
          <w:szCs w:val="28"/>
        </w:rPr>
      </w:pPr>
      <w:r w:rsidRPr="00230434">
        <w:rPr>
          <w:rFonts w:ascii="Times New Roman" w:hAnsi="Times New Roman" w:cs="Times New Roman"/>
          <w:b/>
          <w:i/>
          <w:sz w:val="28"/>
          <w:szCs w:val="28"/>
        </w:rPr>
        <w:t>Электронны</w:t>
      </w:r>
      <w:r>
        <w:rPr>
          <w:rFonts w:ascii="Times New Roman" w:hAnsi="Times New Roman" w:cs="Times New Roman"/>
          <w:b/>
          <w:i/>
          <w:sz w:val="28"/>
          <w:szCs w:val="28"/>
        </w:rPr>
        <w:t>е</w:t>
      </w:r>
      <w:r w:rsidRPr="00230434">
        <w:rPr>
          <w:rFonts w:ascii="Times New Roman" w:hAnsi="Times New Roman" w:cs="Times New Roman"/>
          <w:b/>
          <w:i/>
          <w:sz w:val="28"/>
          <w:szCs w:val="28"/>
        </w:rPr>
        <w:t xml:space="preserve"> ресурс</w:t>
      </w:r>
      <w:r>
        <w:rPr>
          <w:rFonts w:ascii="Times New Roman" w:hAnsi="Times New Roman" w:cs="Times New Roman"/>
          <w:b/>
          <w:i/>
          <w:sz w:val="28"/>
          <w:szCs w:val="28"/>
        </w:rPr>
        <w:t>ы</w:t>
      </w:r>
    </w:p>
    <w:p w:rsidR="00474CEE" w:rsidRPr="0028385C" w:rsidRDefault="00474CEE" w:rsidP="00474CEE">
      <w:pPr>
        <w:tabs>
          <w:tab w:val="left" w:pos="284"/>
        </w:tabs>
        <w:spacing w:after="0" w:line="240" w:lineRule="auto"/>
        <w:ind w:firstLine="709"/>
        <w:jc w:val="both"/>
        <w:rPr>
          <w:rFonts w:ascii="Times New Roman" w:hAnsi="Times New Roman" w:cs="Times New Roman"/>
          <w:sz w:val="12"/>
          <w:szCs w:val="12"/>
          <w:lang w:val="en-US"/>
        </w:rPr>
      </w:pPr>
    </w:p>
    <w:tbl>
      <w:tblPr>
        <w:tblStyle w:val="a5"/>
        <w:tblW w:w="0" w:type="auto"/>
        <w:tblLook w:val="04A0" w:firstRow="1" w:lastRow="0" w:firstColumn="1" w:lastColumn="0" w:noHBand="0" w:noVBand="1"/>
      </w:tblPr>
      <w:tblGrid>
        <w:gridCol w:w="4785"/>
        <w:gridCol w:w="4785"/>
      </w:tblGrid>
      <w:tr w:rsidR="00474CEE" w:rsidTr="000F537A">
        <w:tc>
          <w:tcPr>
            <w:tcW w:w="4785" w:type="dxa"/>
          </w:tcPr>
          <w:p w:rsidR="00474CEE" w:rsidRPr="00FD5C0C" w:rsidRDefault="00474CEE" w:rsidP="000F537A">
            <w:pPr>
              <w:tabs>
                <w:tab w:val="left" w:pos="284"/>
              </w:tabs>
              <w:jc w:val="center"/>
              <w:rPr>
                <w:rFonts w:ascii="Times New Roman" w:hAnsi="Times New Roman" w:cs="Times New Roman"/>
                <w:i/>
                <w:sz w:val="24"/>
                <w:szCs w:val="24"/>
                <w:lang w:val="en-US"/>
              </w:rPr>
            </w:pPr>
            <w:r w:rsidRPr="00FD5C0C">
              <w:rPr>
                <w:rFonts w:ascii="Times New Roman" w:hAnsi="Times New Roman" w:cs="Times New Roman"/>
                <w:i/>
                <w:sz w:val="24"/>
                <w:szCs w:val="24"/>
              </w:rPr>
              <w:t>Список литературы</w:t>
            </w:r>
          </w:p>
        </w:tc>
        <w:tc>
          <w:tcPr>
            <w:tcW w:w="4785" w:type="dxa"/>
          </w:tcPr>
          <w:p w:rsidR="00474CEE" w:rsidRPr="00FD5C0C" w:rsidRDefault="00474CEE" w:rsidP="000F537A">
            <w:pPr>
              <w:tabs>
                <w:tab w:val="left" w:pos="284"/>
              </w:tabs>
              <w:jc w:val="center"/>
              <w:rPr>
                <w:rFonts w:ascii="Times New Roman" w:hAnsi="Times New Roman" w:cs="Times New Roman"/>
                <w:i/>
                <w:sz w:val="24"/>
                <w:szCs w:val="24"/>
                <w:lang w:val="en-US"/>
              </w:rPr>
            </w:pPr>
            <w:proofErr w:type="spellStart"/>
            <w:r w:rsidRPr="00FD5C0C">
              <w:rPr>
                <w:rFonts w:ascii="Times New Roman" w:hAnsi="Times New Roman" w:cs="Times New Roman"/>
                <w:i/>
                <w:sz w:val="24"/>
                <w:szCs w:val="24"/>
              </w:rPr>
              <w:t>References</w:t>
            </w:r>
            <w:proofErr w:type="spellEnd"/>
          </w:p>
        </w:tc>
      </w:tr>
      <w:tr w:rsidR="00474CEE" w:rsidTr="000F537A">
        <w:tc>
          <w:tcPr>
            <w:tcW w:w="9570" w:type="dxa"/>
            <w:gridSpan w:val="2"/>
          </w:tcPr>
          <w:p w:rsidR="00474CEE" w:rsidRPr="00FD5C0C" w:rsidRDefault="00474CEE" w:rsidP="000F537A">
            <w:pPr>
              <w:tabs>
                <w:tab w:val="left" w:pos="284"/>
              </w:tabs>
              <w:jc w:val="center"/>
              <w:rPr>
                <w:rFonts w:ascii="Times New Roman" w:hAnsi="Times New Roman" w:cs="Times New Roman"/>
                <w:i/>
                <w:sz w:val="24"/>
                <w:szCs w:val="24"/>
              </w:rPr>
            </w:pPr>
            <w:r w:rsidRPr="00FD5C0C">
              <w:rPr>
                <w:rFonts w:ascii="Times New Roman" w:hAnsi="Times New Roman" w:cs="Times New Roman"/>
                <w:i/>
                <w:sz w:val="24"/>
                <w:szCs w:val="24"/>
              </w:rPr>
              <w:t>Электронный журнал</w:t>
            </w:r>
          </w:p>
        </w:tc>
      </w:tr>
      <w:tr w:rsidR="00474CEE" w:rsidRPr="00297759" w:rsidTr="000F537A">
        <w:tc>
          <w:tcPr>
            <w:tcW w:w="4785" w:type="dxa"/>
          </w:tcPr>
          <w:p w:rsidR="00474CEE" w:rsidRPr="0028385C" w:rsidRDefault="00474CEE" w:rsidP="000F537A">
            <w:pPr>
              <w:autoSpaceDE w:val="0"/>
              <w:autoSpaceDN w:val="0"/>
              <w:adjustRightInd w:val="0"/>
              <w:jc w:val="both"/>
              <w:rPr>
                <w:rFonts w:ascii="Times New Roman" w:hAnsi="Times New Roman" w:cs="Times New Roman"/>
                <w:sz w:val="24"/>
                <w:szCs w:val="24"/>
              </w:rPr>
            </w:pPr>
            <w:r w:rsidRPr="0028385C">
              <w:rPr>
                <w:rFonts w:ascii="Times New Roman" w:hAnsi="Times New Roman" w:cs="Times New Roman"/>
                <w:iCs/>
                <w:spacing w:val="-4"/>
                <w:sz w:val="24"/>
                <w:szCs w:val="24"/>
              </w:rPr>
              <w:t>Рыбаков С. Ю.</w:t>
            </w:r>
            <w:r w:rsidRPr="0028385C">
              <w:rPr>
                <w:rFonts w:ascii="Times New Roman" w:hAnsi="Times New Roman" w:cs="Times New Roman"/>
                <w:i/>
                <w:iCs/>
                <w:spacing w:val="-4"/>
                <w:sz w:val="24"/>
                <w:szCs w:val="24"/>
              </w:rPr>
              <w:t xml:space="preserve"> </w:t>
            </w:r>
            <w:r w:rsidRPr="0028385C">
              <w:rPr>
                <w:rFonts w:ascii="Times New Roman" w:hAnsi="Times New Roman" w:cs="Times New Roman"/>
                <w:spacing w:val="-4"/>
                <w:sz w:val="24"/>
                <w:szCs w:val="24"/>
              </w:rPr>
              <w:t>Проблема духовности в пед</w:t>
            </w:r>
            <w:r w:rsidRPr="0028385C">
              <w:rPr>
                <w:rFonts w:ascii="Times New Roman" w:hAnsi="Times New Roman" w:cs="Times New Roman"/>
                <w:spacing w:val="-4"/>
                <w:sz w:val="24"/>
                <w:szCs w:val="24"/>
              </w:rPr>
              <w:t>а</w:t>
            </w:r>
            <w:r w:rsidRPr="0028385C">
              <w:rPr>
                <w:rFonts w:ascii="Times New Roman" w:hAnsi="Times New Roman" w:cs="Times New Roman"/>
                <w:spacing w:val="-4"/>
                <w:sz w:val="24"/>
                <w:szCs w:val="24"/>
              </w:rPr>
              <w:t>гогическом аспекте // Теория и практика о</w:t>
            </w:r>
            <w:r w:rsidRPr="0028385C">
              <w:rPr>
                <w:rFonts w:ascii="Times New Roman" w:hAnsi="Times New Roman" w:cs="Times New Roman"/>
                <w:spacing w:val="-4"/>
                <w:sz w:val="24"/>
                <w:szCs w:val="24"/>
              </w:rPr>
              <w:t>б</w:t>
            </w:r>
            <w:r w:rsidRPr="0028385C">
              <w:rPr>
                <w:rFonts w:ascii="Times New Roman" w:hAnsi="Times New Roman" w:cs="Times New Roman"/>
                <w:spacing w:val="-4"/>
                <w:sz w:val="24"/>
                <w:szCs w:val="24"/>
              </w:rPr>
              <w:t>щественного развития. — 2014. — № 16. —</w:t>
            </w:r>
            <w:r>
              <w:rPr>
                <w:rFonts w:ascii="Times New Roman" w:hAnsi="Times New Roman" w:cs="Times New Roman"/>
                <w:sz w:val="24"/>
                <w:szCs w:val="24"/>
              </w:rPr>
              <w:t xml:space="preserve"> </w:t>
            </w:r>
            <w:r w:rsidRPr="0028385C">
              <w:rPr>
                <w:rFonts w:ascii="Times New Roman" w:hAnsi="Times New Roman" w:cs="Times New Roman"/>
                <w:sz w:val="24"/>
                <w:szCs w:val="24"/>
              </w:rPr>
              <w:t>URL</w:t>
            </w:r>
            <w:proofErr w:type="gramStart"/>
            <w:r>
              <w:rPr>
                <w:rFonts w:ascii="Times New Roman" w:hAnsi="Times New Roman" w:cs="Times New Roman"/>
                <w:sz w:val="24"/>
                <w:szCs w:val="24"/>
              </w:rPr>
              <w:t xml:space="preserve"> </w:t>
            </w:r>
            <w:r w:rsidRPr="0028385C">
              <w:rPr>
                <w:rFonts w:ascii="Times New Roman" w:hAnsi="Times New Roman" w:cs="Times New Roman"/>
                <w:sz w:val="24"/>
                <w:szCs w:val="24"/>
              </w:rPr>
              <w:t>:</w:t>
            </w:r>
            <w:proofErr w:type="gramEnd"/>
            <w:r w:rsidRPr="0028385C">
              <w:rPr>
                <w:rFonts w:ascii="Times New Roman" w:hAnsi="Times New Roman" w:cs="Times New Roman"/>
                <w:sz w:val="24"/>
                <w:szCs w:val="24"/>
              </w:rPr>
              <w:t xml:space="preserve"> http:// </w:t>
            </w:r>
            <w:proofErr w:type="spellStart"/>
            <w:r w:rsidRPr="0028385C">
              <w:rPr>
                <w:rFonts w:ascii="Times New Roman" w:hAnsi="Times New Roman" w:cs="Times New Roman"/>
                <w:sz w:val="24"/>
                <w:szCs w:val="24"/>
              </w:rPr>
              <w:t>teoriapractica</w:t>
            </w:r>
            <w:proofErr w:type="spellEnd"/>
            <w:r w:rsidRPr="0028385C">
              <w:rPr>
                <w:rFonts w:ascii="Times New Roman" w:hAnsi="Times New Roman" w:cs="Times New Roman"/>
                <w:sz w:val="24"/>
                <w:szCs w:val="24"/>
              </w:rPr>
              <w:t xml:space="preserve">. </w:t>
            </w:r>
            <w:proofErr w:type="spellStart"/>
            <w:r w:rsidRPr="0028385C">
              <w:rPr>
                <w:rFonts w:ascii="Times New Roman" w:hAnsi="Times New Roman" w:cs="Times New Roman"/>
                <w:sz w:val="24"/>
                <w:szCs w:val="24"/>
              </w:rPr>
              <w:t>ru</w:t>
            </w:r>
            <w:proofErr w:type="spellEnd"/>
            <w:r w:rsidRPr="0028385C">
              <w:rPr>
                <w:rFonts w:ascii="Times New Roman" w:hAnsi="Times New Roman" w:cs="Times New Roman"/>
                <w:sz w:val="24"/>
                <w:szCs w:val="24"/>
              </w:rPr>
              <w:t>/</w:t>
            </w:r>
            <w:proofErr w:type="spellStart"/>
            <w:r w:rsidRPr="0028385C">
              <w:rPr>
                <w:rFonts w:ascii="Times New Roman" w:hAnsi="Times New Roman" w:cs="Times New Roman"/>
                <w:sz w:val="24"/>
                <w:szCs w:val="24"/>
              </w:rPr>
              <w:t>rus</w:t>
            </w:r>
            <w:proofErr w:type="spellEnd"/>
            <w:r w:rsidRPr="0028385C">
              <w:rPr>
                <w:rFonts w:ascii="Times New Roman" w:hAnsi="Times New Roman" w:cs="Times New Roman"/>
                <w:sz w:val="24"/>
                <w:szCs w:val="24"/>
              </w:rPr>
              <w:t>/</w:t>
            </w:r>
            <w:proofErr w:type="spellStart"/>
            <w:r w:rsidRPr="0028385C">
              <w:rPr>
                <w:rFonts w:ascii="Times New Roman" w:hAnsi="Times New Roman" w:cs="Times New Roman"/>
                <w:sz w:val="24"/>
                <w:szCs w:val="24"/>
              </w:rPr>
              <w:t>files</w:t>
            </w:r>
            <w:proofErr w:type="spellEnd"/>
            <w:r w:rsidRPr="0028385C">
              <w:rPr>
                <w:rFonts w:ascii="Times New Roman" w:hAnsi="Times New Roman" w:cs="Times New Roman"/>
                <w:sz w:val="24"/>
                <w:szCs w:val="24"/>
              </w:rPr>
              <w:t>/</w:t>
            </w:r>
            <w:proofErr w:type="spellStart"/>
            <w:r w:rsidRPr="0028385C">
              <w:rPr>
                <w:rFonts w:ascii="Times New Roman" w:hAnsi="Times New Roman" w:cs="Times New Roman"/>
                <w:sz w:val="24"/>
                <w:szCs w:val="24"/>
              </w:rPr>
              <w:t>arhiv</w:t>
            </w:r>
            <w:proofErr w:type="spellEnd"/>
            <w:r w:rsidRPr="0028385C">
              <w:rPr>
                <w:rFonts w:ascii="Times New Roman" w:hAnsi="Times New Roman" w:cs="Times New Roman"/>
                <w:sz w:val="24"/>
                <w:szCs w:val="24"/>
              </w:rPr>
              <w:t>_</w:t>
            </w:r>
          </w:p>
          <w:p w:rsidR="00474CEE" w:rsidRPr="0028385C" w:rsidRDefault="00474CEE" w:rsidP="000F537A">
            <w:pPr>
              <w:autoSpaceDE w:val="0"/>
              <w:autoSpaceDN w:val="0"/>
              <w:adjustRightInd w:val="0"/>
              <w:jc w:val="both"/>
              <w:rPr>
                <w:rFonts w:ascii="Times New Roman" w:hAnsi="Times New Roman" w:cs="Times New Roman"/>
                <w:sz w:val="24"/>
                <w:szCs w:val="24"/>
              </w:rPr>
            </w:pPr>
            <w:proofErr w:type="spellStart"/>
            <w:r w:rsidRPr="0028385C">
              <w:rPr>
                <w:rFonts w:ascii="Times New Roman" w:hAnsi="Times New Roman" w:cs="Times New Roman"/>
                <w:sz w:val="24"/>
                <w:szCs w:val="24"/>
              </w:rPr>
              <w:t>zhurnala</w:t>
            </w:r>
            <w:proofErr w:type="spellEnd"/>
            <w:r w:rsidRPr="0028385C">
              <w:rPr>
                <w:rFonts w:ascii="Times New Roman" w:hAnsi="Times New Roman" w:cs="Times New Roman"/>
                <w:sz w:val="24"/>
                <w:szCs w:val="24"/>
              </w:rPr>
              <w:t>/2014/16/</w:t>
            </w:r>
            <w:proofErr w:type="spellStart"/>
            <w:r w:rsidRPr="0028385C">
              <w:rPr>
                <w:rFonts w:ascii="Times New Roman" w:hAnsi="Times New Roman" w:cs="Times New Roman"/>
                <w:sz w:val="24"/>
                <w:szCs w:val="24"/>
              </w:rPr>
              <w:t>pedagogics</w:t>
            </w:r>
            <w:proofErr w:type="spellEnd"/>
            <w:r w:rsidRPr="0028385C">
              <w:rPr>
                <w:rFonts w:ascii="Times New Roman" w:hAnsi="Times New Roman" w:cs="Times New Roman"/>
                <w:sz w:val="24"/>
                <w:szCs w:val="24"/>
              </w:rPr>
              <w:t>/rybakov.pdf (д</w:t>
            </w:r>
            <w:r w:rsidRPr="0028385C">
              <w:rPr>
                <w:rFonts w:ascii="Times New Roman" w:hAnsi="Times New Roman" w:cs="Times New Roman"/>
                <w:sz w:val="24"/>
                <w:szCs w:val="24"/>
              </w:rPr>
              <w:t>а</w:t>
            </w:r>
            <w:r w:rsidRPr="0028385C">
              <w:rPr>
                <w:rFonts w:ascii="Times New Roman" w:hAnsi="Times New Roman" w:cs="Times New Roman"/>
                <w:sz w:val="24"/>
                <w:szCs w:val="24"/>
              </w:rPr>
              <w:t>та обращения: 10.09.2016).</w:t>
            </w:r>
          </w:p>
          <w:p w:rsidR="00474CEE" w:rsidRPr="00D71E74" w:rsidRDefault="00474CEE" w:rsidP="000F537A">
            <w:pPr>
              <w:tabs>
                <w:tab w:val="left" w:pos="284"/>
              </w:tabs>
              <w:jc w:val="both"/>
              <w:rPr>
                <w:rFonts w:ascii="Times New Roman" w:hAnsi="Times New Roman" w:cs="Times New Roman"/>
                <w:sz w:val="28"/>
                <w:szCs w:val="28"/>
              </w:rPr>
            </w:pPr>
          </w:p>
        </w:tc>
        <w:tc>
          <w:tcPr>
            <w:tcW w:w="4785" w:type="dxa"/>
          </w:tcPr>
          <w:p w:rsidR="00474CEE" w:rsidRDefault="00474CEE" w:rsidP="000F537A">
            <w:pPr>
              <w:autoSpaceDE w:val="0"/>
              <w:autoSpaceDN w:val="0"/>
              <w:adjustRightInd w:val="0"/>
              <w:jc w:val="both"/>
              <w:rPr>
                <w:rFonts w:ascii="Times New Roman" w:hAnsi="Times New Roman" w:cs="Times New Roman"/>
                <w:sz w:val="28"/>
                <w:szCs w:val="28"/>
                <w:lang w:val="en-US"/>
              </w:rPr>
            </w:pPr>
            <w:proofErr w:type="spellStart"/>
            <w:r w:rsidRPr="00D71E74">
              <w:rPr>
                <w:rFonts w:ascii="Times New Roman" w:hAnsi="Times New Roman" w:cs="Times New Roman"/>
                <w:spacing w:val="-4"/>
                <w:sz w:val="24"/>
                <w:szCs w:val="24"/>
                <w:lang w:val="en-US"/>
              </w:rPr>
              <w:t>Rybakov</w:t>
            </w:r>
            <w:proofErr w:type="spellEnd"/>
            <w:r w:rsidRPr="00D71E74">
              <w:rPr>
                <w:rFonts w:ascii="Times New Roman" w:hAnsi="Times New Roman" w:cs="Times New Roman"/>
                <w:spacing w:val="-4"/>
                <w:sz w:val="24"/>
                <w:szCs w:val="24"/>
                <w:lang w:val="en-US"/>
              </w:rPr>
              <w:t xml:space="preserve"> S. </w:t>
            </w:r>
            <w:proofErr w:type="spellStart"/>
            <w:r w:rsidRPr="00D71E74">
              <w:rPr>
                <w:rFonts w:ascii="Times New Roman" w:hAnsi="Times New Roman" w:cs="Times New Roman"/>
                <w:spacing w:val="-4"/>
                <w:sz w:val="24"/>
                <w:szCs w:val="24"/>
                <w:lang w:val="en-US"/>
              </w:rPr>
              <w:t>Iu</w:t>
            </w:r>
            <w:proofErr w:type="spellEnd"/>
            <w:r w:rsidRPr="00D71E74">
              <w:rPr>
                <w:rFonts w:ascii="Times New Roman" w:hAnsi="Times New Roman" w:cs="Times New Roman"/>
                <w:spacing w:val="-4"/>
                <w:sz w:val="24"/>
                <w:szCs w:val="24"/>
                <w:lang w:val="en-US"/>
              </w:rPr>
              <w:t xml:space="preserve">. The problem of spirituality in the context of education. </w:t>
            </w:r>
            <w:proofErr w:type="spellStart"/>
            <w:r w:rsidRPr="00D71E74">
              <w:rPr>
                <w:rFonts w:ascii="Times New Roman" w:hAnsi="Times New Roman" w:cs="Times New Roman"/>
                <w:i/>
                <w:iCs/>
                <w:spacing w:val="-4"/>
                <w:sz w:val="24"/>
                <w:szCs w:val="24"/>
                <w:lang w:val="en-US"/>
              </w:rPr>
              <w:t>Teoriya</w:t>
            </w:r>
            <w:proofErr w:type="spellEnd"/>
            <w:r w:rsidRPr="00D71E74">
              <w:rPr>
                <w:rFonts w:ascii="Times New Roman" w:hAnsi="Times New Roman" w:cs="Times New Roman"/>
                <w:i/>
                <w:iCs/>
                <w:spacing w:val="-4"/>
                <w:sz w:val="24"/>
                <w:szCs w:val="24"/>
                <w:lang w:val="en-US"/>
              </w:rPr>
              <w:t xml:space="preserve"> i </w:t>
            </w:r>
            <w:proofErr w:type="spellStart"/>
            <w:r w:rsidRPr="00D71E74">
              <w:rPr>
                <w:rFonts w:ascii="Times New Roman" w:hAnsi="Times New Roman" w:cs="Times New Roman"/>
                <w:i/>
                <w:iCs/>
                <w:spacing w:val="-4"/>
                <w:sz w:val="24"/>
                <w:szCs w:val="24"/>
                <w:lang w:val="en-US"/>
              </w:rPr>
              <w:t>praktika</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o</w:t>
            </w:r>
            <w:r w:rsidRPr="00D71E74">
              <w:rPr>
                <w:rFonts w:ascii="Times New Roman" w:hAnsi="Times New Roman" w:cs="Times New Roman"/>
                <w:i/>
                <w:iCs/>
                <w:spacing w:val="-4"/>
                <w:sz w:val="24"/>
                <w:szCs w:val="24"/>
                <w:lang w:val="en-US"/>
              </w:rPr>
              <w:t>b</w:t>
            </w:r>
            <w:r w:rsidRPr="00D71E74">
              <w:rPr>
                <w:rFonts w:ascii="Times New Roman" w:hAnsi="Times New Roman" w:cs="Times New Roman"/>
                <w:i/>
                <w:iCs/>
                <w:spacing w:val="-4"/>
                <w:sz w:val="24"/>
                <w:szCs w:val="24"/>
                <w:lang w:val="en-US"/>
              </w:rPr>
              <w:t>shchestvennogo</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razvitiya</w:t>
            </w:r>
            <w:proofErr w:type="spellEnd"/>
            <w:r w:rsidRPr="00D71E74">
              <w:rPr>
                <w:rFonts w:ascii="Times New Roman" w:hAnsi="Times New Roman" w:cs="Times New Roman"/>
                <w:i/>
                <w:iCs/>
                <w:spacing w:val="-4"/>
                <w:sz w:val="24"/>
                <w:szCs w:val="24"/>
                <w:lang w:val="en-US"/>
              </w:rPr>
              <w:t xml:space="preserve"> </w:t>
            </w:r>
            <w:r w:rsidRPr="00D71E74">
              <w:rPr>
                <w:rFonts w:ascii="Times New Roman" w:hAnsi="Times New Roman" w:cs="Times New Roman"/>
                <w:spacing w:val="-4"/>
                <w:sz w:val="24"/>
                <w:szCs w:val="24"/>
                <w:lang w:val="en-US"/>
              </w:rPr>
              <w:t>[The Theory and Pra</w:t>
            </w:r>
            <w:r w:rsidRPr="00D71E74">
              <w:rPr>
                <w:rFonts w:ascii="Times New Roman" w:hAnsi="Times New Roman" w:cs="Times New Roman"/>
                <w:spacing w:val="-4"/>
                <w:sz w:val="24"/>
                <w:szCs w:val="24"/>
                <w:lang w:val="en-US"/>
              </w:rPr>
              <w:t>c</w:t>
            </w:r>
            <w:r w:rsidRPr="00D71E74">
              <w:rPr>
                <w:rFonts w:ascii="Times New Roman" w:hAnsi="Times New Roman" w:cs="Times New Roman"/>
                <w:spacing w:val="-4"/>
                <w:sz w:val="24"/>
                <w:szCs w:val="24"/>
                <w:lang w:val="en-US"/>
              </w:rPr>
              <w:t>tice of Social Development]. 2014, vol. 16. (In Russian). Available at: http://teoria-practica.ru/rus/files/arhiv_zhurnala/2014/16/ pedagogics/rybakov.pdf (accessed 10.09.2016).</w:t>
            </w:r>
          </w:p>
        </w:tc>
      </w:tr>
      <w:tr w:rsidR="00474CEE" w:rsidTr="000F537A">
        <w:tc>
          <w:tcPr>
            <w:tcW w:w="9570" w:type="dxa"/>
            <w:gridSpan w:val="2"/>
          </w:tcPr>
          <w:p w:rsidR="00474CEE" w:rsidRPr="00FD5C0C" w:rsidRDefault="00474CEE" w:rsidP="000F537A">
            <w:pPr>
              <w:tabs>
                <w:tab w:val="left" w:pos="284"/>
              </w:tabs>
              <w:jc w:val="center"/>
              <w:rPr>
                <w:rFonts w:ascii="Times New Roman" w:hAnsi="Times New Roman" w:cs="Times New Roman"/>
                <w:i/>
                <w:sz w:val="24"/>
                <w:szCs w:val="24"/>
                <w:lang w:val="en-US"/>
              </w:rPr>
            </w:pPr>
            <w:r w:rsidRPr="00FD5C0C">
              <w:rPr>
                <w:rFonts w:ascii="Times New Roman" w:hAnsi="Times New Roman" w:cs="Times New Roman"/>
                <w:i/>
                <w:sz w:val="24"/>
                <w:szCs w:val="24"/>
              </w:rPr>
              <w:t>Сайт</w:t>
            </w:r>
          </w:p>
        </w:tc>
      </w:tr>
      <w:tr w:rsidR="00474CEE" w:rsidRPr="00297759" w:rsidTr="000F537A">
        <w:tc>
          <w:tcPr>
            <w:tcW w:w="4785" w:type="dxa"/>
          </w:tcPr>
          <w:p w:rsidR="00474CEE" w:rsidRPr="00476F62" w:rsidRDefault="00474CEE" w:rsidP="000F537A">
            <w:pPr>
              <w:autoSpaceDE w:val="0"/>
              <w:autoSpaceDN w:val="0"/>
              <w:adjustRightInd w:val="0"/>
              <w:jc w:val="both"/>
              <w:rPr>
                <w:rFonts w:ascii="Times New Roman" w:hAnsi="Times New Roman" w:cs="Times New Roman"/>
                <w:spacing w:val="-4"/>
                <w:sz w:val="24"/>
                <w:szCs w:val="24"/>
              </w:rPr>
            </w:pPr>
            <w:r w:rsidRPr="00476F62">
              <w:rPr>
                <w:rFonts w:ascii="Times New Roman" w:hAnsi="Times New Roman" w:cs="Times New Roman"/>
                <w:spacing w:val="-4"/>
                <w:sz w:val="24"/>
                <w:szCs w:val="24"/>
              </w:rPr>
              <w:t>Физическая культура, спорт — наука и пра</w:t>
            </w:r>
            <w:r w:rsidRPr="00476F62">
              <w:rPr>
                <w:rFonts w:ascii="Times New Roman" w:hAnsi="Times New Roman" w:cs="Times New Roman"/>
                <w:spacing w:val="-4"/>
                <w:sz w:val="24"/>
                <w:szCs w:val="24"/>
              </w:rPr>
              <w:t>к</w:t>
            </w:r>
            <w:r w:rsidRPr="00476F62">
              <w:rPr>
                <w:rFonts w:ascii="Times New Roman" w:hAnsi="Times New Roman" w:cs="Times New Roman"/>
                <w:spacing w:val="-4"/>
                <w:sz w:val="24"/>
                <w:szCs w:val="24"/>
              </w:rPr>
              <w:t>тика : науч</w:t>
            </w:r>
            <w:proofErr w:type="gramStart"/>
            <w:r w:rsidRPr="00476F62">
              <w:rPr>
                <w:rFonts w:ascii="Times New Roman" w:hAnsi="Times New Roman" w:cs="Times New Roman"/>
                <w:spacing w:val="-4"/>
                <w:sz w:val="24"/>
                <w:szCs w:val="24"/>
              </w:rPr>
              <w:t>.-</w:t>
            </w:r>
            <w:proofErr w:type="gramEnd"/>
            <w:r w:rsidRPr="00476F62">
              <w:rPr>
                <w:rFonts w:ascii="Times New Roman" w:hAnsi="Times New Roman" w:cs="Times New Roman"/>
                <w:spacing w:val="-4"/>
                <w:sz w:val="24"/>
                <w:szCs w:val="24"/>
              </w:rPr>
              <w:t xml:space="preserve">метод. журнал </w:t>
            </w:r>
            <w:r w:rsidRPr="00D71E74">
              <w:rPr>
                <w:rFonts w:ascii="Times New Roman" w:hAnsi="Times New Roman" w:cs="Times New Roman"/>
                <w:spacing w:val="-4"/>
                <w:sz w:val="24"/>
                <w:szCs w:val="24"/>
              </w:rPr>
              <w:t xml:space="preserve">: </w:t>
            </w:r>
            <w:r w:rsidRPr="00476F62">
              <w:rPr>
                <w:rFonts w:ascii="Times New Roman" w:hAnsi="Times New Roman" w:cs="Times New Roman"/>
                <w:spacing w:val="-4"/>
                <w:sz w:val="24"/>
                <w:szCs w:val="24"/>
              </w:rPr>
              <w:t>сайт. — URL</w:t>
            </w:r>
            <w:proofErr w:type="gramStart"/>
            <w:r w:rsidRPr="00476F62">
              <w:rPr>
                <w:rFonts w:ascii="Times New Roman" w:hAnsi="Times New Roman" w:cs="Times New Roman"/>
                <w:spacing w:val="-4"/>
                <w:sz w:val="24"/>
                <w:szCs w:val="24"/>
              </w:rPr>
              <w:t xml:space="preserve"> :</w:t>
            </w:r>
            <w:proofErr w:type="gramEnd"/>
            <w:r w:rsidRPr="00476F62">
              <w:rPr>
                <w:rFonts w:ascii="Times New Roman" w:hAnsi="Times New Roman" w:cs="Times New Roman"/>
                <w:spacing w:val="-4"/>
                <w:sz w:val="24"/>
                <w:szCs w:val="24"/>
              </w:rPr>
              <w:t xml:space="preserve"> </w:t>
            </w:r>
            <w:hyperlink r:id="rId13" w:history="1">
              <w:r w:rsidRPr="00CD302E">
                <w:rPr>
                  <w:rStyle w:val="a4"/>
                  <w:rFonts w:ascii="Times New Roman" w:hAnsi="Times New Roman" w:cs="Times New Roman"/>
                  <w:color w:val="auto"/>
                  <w:spacing w:val="-4"/>
                  <w:sz w:val="24"/>
                  <w:szCs w:val="24"/>
                  <w:u w:val="none"/>
                </w:rPr>
                <w:t>http://www.kgafk.ru/kgufk/html/</w:t>
              </w:r>
            </w:hyperlink>
            <w:r w:rsidRPr="00476F62">
              <w:rPr>
                <w:rFonts w:ascii="Times New Roman" w:hAnsi="Times New Roman" w:cs="Times New Roman"/>
                <w:spacing w:val="-4"/>
                <w:sz w:val="24"/>
                <w:szCs w:val="24"/>
              </w:rPr>
              <w:t xml:space="preserve"> </w:t>
            </w:r>
            <w:proofErr w:type="spellStart"/>
            <w:r w:rsidRPr="00476F62">
              <w:rPr>
                <w:rFonts w:ascii="Times New Roman" w:hAnsi="Times New Roman" w:cs="Times New Roman"/>
                <w:spacing w:val="-4"/>
                <w:sz w:val="24"/>
                <w:szCs w:val="24"/>
              </w:rPr>
              <w:t>gyr</w:t>
            </w:r>
            <w:proofErr w:type="spellEnd"/>
            <w:r w:rsidRPr="00476F62">
              <w:rPr>
                <w:rFonts w:ascii="Times New Roman" w:hAnsi="Times New Roman" w:cs="Times New Roman"/>
                <w:spacing w:val="-4"/>
                <w:sz w:val="24"/>
                <w:szCs w:val="24"/>
              </w:rPr>
              <w:t xml:space="preserve">. </w:t>
            </w:r>
            <w:proofErr w:type="spellStart"/>
            <w:r w:rsidRPr="00476F62">
              <w:rPr>
                <w:rFonts w:ascii="Times New Roman" w:hAnsi="Times New Roman" w:cs="Times New Roman"/>
                <w:spacing w:val="-4"/>
                <w:sz w:val="24"/>
                <w:szCs w:val="24"/>
              </w:rPr>
              <w:t>html</w:t>
            </w:r>
            <w:proofErr w:type="spellEnd"/>
            <w:r w:rsidRPr="00476F62">
              <w:rPr>
                <w:rFonts w:ascii="Times New Roman" w:hAnsi="Times New Roman" w:cs="Times New Roman"/>
                <w:spacing w:val="-4"/>
                <w:sz w:val="24"/>
                <w:szCs w:val="24"/>
              </w:rPr>
              <w:t xml:space="preserve"> (дата обращения: 07.08.2016).</w:t>
            </w:r>
          </w:p>
          <w:p w:rsidR="00474CEE" w:rsidRPr="00D71E74" w:rsidRDefault="00474CEE" w:rsidP="000F537A">
            <w:pPr>
              <w:tabs>
                <w:tab w:val="left" w:pos="284"/>
              </w:tabs>
              <w:jc w:val="both"/>
              <w:rPr>
                <w:rFonts w:ascii="Times New Roman" w:hAnsi="Times New Roman" w:cs="Times New Roman"/>
                <w:spacing w:val="-4"/>
                <w:sz w:val="24"/>
                <w:szCs w:val="24"/>
              </w:rPr>
            </w:pPr>
          </w:p>
        </w:tc>
        <w:tc>
          <w:tcPr>
            <w:tcW w:w="4785" w:type="dxa"/>
          </w:tcPr>
          <w:p w:rsidR="00474CEE" w:rsidRPr="00476F62" w:rsidRDefault="00474CEE" w:rsidP="000F537A">
            <w:pPr>
              <w:autoSpaceDE w:val="0"/>
              <w:autoSpaceDN w:val="0"/>
              <w:adjustRightInd w:val="0"/>
              <w:jc w:val="both"/>
              <w:rPr>
                <w:rFonts w:ascii="Times New Roman" w:hAnsi="Times New Roman" w:cs="Times New Roman"/>
                <w:spacing w:val="-4"/>
                <w:sz w:val="24"/>
                <w:szCs w:val="24"/>
                <w:lang w:val="en-US"/>
              </w:rPr>
            </w:pPr>
            <w:proofErr w:type="spellStart"/>
            <w:r w:rsidRPr="00D71E74">
              <w:rPr>
                <w:rFonts w:ascii="Times New Roman" w:hAnsi="Times New Roman" w:cs="Times New Roman"/>
                <w:i/>
                <w:iCs/>
                <w:spacing w:val="-4"/>
                <w:sz w:val="24"/>
                <w:szCs w:val="24"/>
                <w:lang w:val="en-US"/>
              </w:rPr>
              <w:t>Fizicheskaia</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kul'tura</w:t>
            </w:r>
            <w:proofErr w:type="spellEnd"/>
            <w:r w:rsidRPr="00D71E74">
              <w:rPr>
                <w:rFonts w:ascii="Times New Roman" w:hAnsi="Times New Roman" w:cs="Times New Roman"/>
                <w:i/>
                <w:iCs/>
                <w:spacing w:val="-4"/>
                <w:sz w:val="24"/>
                <w:szCs w:val="24"/>
                <w:lang w:val="en-US"/>
              </w:rPr>
              <w:t xml:space="preserve">, sport — </w:t>
            </w:r>
            <w:proofErr w:type="spellStart"/>
            <w:r w:rsidRPr="00D71E74">
              <w:rPr>
                <w:rFonts w:ascii="Times New Roman" w:hAnsi="Times New Roman" w:cs="Times New Roman"/>
                <w:i/>
                <w:iCs/>
                <w:spacing w:val="-4"/>
                <w:sz w:val="24"/>
                <w:szCs w:val="24"/>
                <w:lang w:val="en-US"/>
              </w:rPr>
              <w:t>nauka</w:t>
            </w:r>
            <w:proofErr w:type="spellEnd"/>
            <w:r w:rsidRPr="00D71E74">
              <w:rPr>
                <w:rFonts w:ascii="Times New Roman" w:hAnsi="Times New Roman" w:cs="Times New Roman"/>
                <w:i/>
                <w:iCs/>
                <w:spacing w:val="-4"/>
                <w:sz w:val="24"/>
                <w:szCs w:val="24"/>
                <w:lang w:val="en-US"/>
              </w:rPr>
              <w:t xml:space="preserve"> i </w:t>
            </w:r>
            <w:proofErr w:type="spellStart"/>
            <w:r w:rsidRPr="00D71E74">
              <w:rPr>
                <w:rFonts w:ascii="Times New Roman" w:hAnsi="Times New Roman" w:cs="Times New Roman"/>
                <w:i/>
                <w:iCs/>
                <w:spacing w:val="-4"/>
                <w:sz w:val="24"/>
                <w:szCs w:val="24"/>
                <w:lang w:val="en-US"/>
              </w:rPr>
              <w:t>praktika</w:t>
            </w:r>
            <w:proofErr w:type="spellEnd"/>
            <w:r w:rsidRPr="00476F62">
              <w:rPr>
                <w:rFonts w:ascii="Times New Roman" w:hAnsi="Times New Roman" w:cs="Times New Roman"/>
                <w:i/>
                <w:iCs/>
                <w:spacing w:val="-4"/>
                <w:sz w:val="24"/>
                <w:szCs w:val="24"/>
                <w:lang w:val="en-US"/>
              </w:rPr>
              <w:t>.</w:t>
            </w:r>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Sayt</w:t>
            </w:r>
            <w:proofErr w:type="spellEnd"/>
            <w:r w:rsidRPr="00D71E74">
              <w:rPr>
                <w:rFonts w:ascii="Times New Roman" w:hAnsi="Times New Roman" w:cs="Times New Roman"/>
                <w:i/>
                <w:iCs/>
                <w:spacing w:val="-4"/>
                <w:sz w:val="24"/>
                <w:szCs w:val="24"/>
                <w:lang w:val="en-US"/>
              </w:rPr>
              <w:t xml:space="preserve"> </w:t>
            </w:r>
            <w:proofErr w:type="spellStart"/>
            <w:r w:rsidRPr="00D71E74">
              <w:rPr>
                <w:rFonts w:ascii="Times New Roman" w:hAnsi="Times New Roman" w:cs="Times New Roman"/>
                <w:i/>
                <w:iCs/>
                <w:spacing w:val="-4"/>
                <w:sz w:val="24"/>
                <w:szCs w:val="24"/>
                <w:lang w:val="en-US"/>
              </w:rPr>
              <w:t>zhurnala</w:t>
            </w:r>
            <w:proofErr w:type="spellEnd"/>
            <w:r w:rsidRPr="00D71E74">
              <w:rPr>
                <w:rFonts w:ascii="Times New Roman" w:hAnsi="Times New Roman" w:cs="Times New Roman"/>
                <w:i/>
                <w:iCs/>
                <w:spacing w:val="-4"/>
                <w:sz w:val="24"/>
                <w:szCs w:val="24"/>
                <w:lang w:val="en-US"/>
              </w:rPr>
              <w:t xml:space="preserve"> </w:t>
            </w:r>
            <w:r w:rsidRPr="00D71E74">
              <w:rPr>
                <w:rFonts w:ascii="Times New Roman" w:hAnsi="Times New Roman" w:cs="Times New Roman"/>
                <w:spacing w:val="-4"/>
                <w:sz w:val="24"/>
                <w:szCs w:val="24"/>
                <w:lang w:val="en-US"/>
              </w:rPr>
              <w:t>[Physical Education, Sport — Sc</w:t>
            </w:r>
            <w:r w:rsidRPr="00D71E74">
              <w:rPr>
                <w:rFonts w:ascii="Times New Roman" w:hAnsi="Times New Roman" w:cs="Times New Roman"/>
                <w:spacing w:val="-4"/>
                <w:sz w:val="24"/>
                <w:szCs w:val="24"/>
                <w:lang w:val="en-US"/>
              </w:rPr>
              <w:t>i</w:t>
            </w:r>
            <w:r w:rsidRPr="00D71E74">
              <w:rPr>
                <w:rFonts w:ascii="Times New Roman" w:hAnsi="Times New Roman" w:cs="Times New Roman"/>
                <w:spacing w:val="-4"/>
                <w:sz w:val="24"/>
                <w:szCs w:val="24"/>
                <w:lang w:val="en-US"/>
              </w:rPr>
              <w:t>ence and Practice</w:t>
            </w:r>
            <w:r w:rsidRPr="00476F62">
              <w:rPr>
                <w:rFonts w:ascii="Times New Roman" w:hAnsi="Times New Roman" w:cs="Times New Roman"/>
                <w:spacing w:val="-4"/>
                <w:sz w:val="24"/>
                <w:szCs w:val="24"/>
                <w:lang w:val="en-US"/>
              </w:rPr>
              <w:t>.</w:t>
            </w:r>
            <w:r w:rsidRPr="00D71E74">
              <w:rPr>
                <w:rFonts w:ascii="Times New Roman" w:hAnsi="Times New Roman" w:cs="Times New Roman"/>
                <w:spacing w:val="-4"/>
                <w:sz w:val="24"/>
                <w:szCs w:val="24"/>
                <w:lang w:val="en-US"/>
              </w:rPr>
              <w:t xml:space="preserve"> Site of journal]. (In Russian). Available at: </w:t>
            </w:r>
            <w:hyperlink r:id="rId14" w:history="1">
              <w:r w:rsidRPr="00CD302E">
                <w:rPr>
                  <w:rStyle w:val="a4"/>
                  <w:rFonts w:ascii="Times New Roman" w:hAnsi="Times New Roman" w:cs="Times New Roman"/>
                  <w:color w:val="auto"/>
                  <w:spacing w:val="-4"/>
                  <w:sz w:val="24"/>
                  <w:szCs w:val="24"/>
                  <w:u w:val="none"/>
                  <w:lang w:val="en-US"/>
                </w:rPr>
                <w:t>http://www.kgafk.ru/</w:t>
              </w:r>
            </w:hyperlink>
            <w:r>
              <w:rPr>
                <w:rFonts w:ascii="Times New Roman" w:hAnsi="Times New Roman" w:cs="Times New Roman"/>
                <w:spacing w:val="-4"/>
                <w:sz w:val="24"/>
                <w:szCs w:val="24"/>
                <w:lang w:val="en-US"/>
              </w:rPr>
              <w:t xml:space="preserve"> </w:t>
            </w:r>
            <w:proofErr w:type="spellStart"/>
            <w:r w:rsidRPr="00D71E74">
              <w:rPr>
                <w:rFonts w:ascii="Times New Roman" w:hAnsi="Times New Roman" w:cs="Times New Roman"/>
                <w:spacing w:val="-4"/>
                <w:sz w:val="24"/>
                <w:szCs w:val="24"/>
                <w:lang w:val="en-US"/>
              </w:rPr>
              <w:t>kgufk</w:t>
            </w:r>
            <w:proofErr w:type="spellEnd"/>
            <w:r w:rsidRPr="00D71E74">
              <w:rPr>
                <w:rFonts w:ascii="Times New Roman" w:hAnsi="Times New Roman" w:cs="Times New Roman"/>
                <w:spacing w:val="-4"/>
                <w:sz w:val="24"/>
                <w:szCs w:val="24"/>
                <w:lang w:val="en-US"/>
              </w:rPr>
              <w:t>/</w:t>
            </w:r>
            <w:r w:rsidRPr="00476F62">
              <w:rPr>
                <w:rFonts w:ascii="Times New Roman" w:hAnsi="Times New Roman" w:cs="Times New Roman"/>
                <w:spacing w:val="-4"/>
                <w:sz w:val="24"/>
                <w:szCs w:val="24"/>
                <w:lang w:val="en-US"/>
              </w:rPr>
              <w:t xml:space="preserve"> </w:t>
            </w:r>
            <w:r w:rsidRPr="00D71E74">
              <w:rPr>
                <w:rFonts w:ascii="Times New Roman" w:hAnsi="Times New Roman" w:cs="Times New Roman"/>
                <w:spacing w:val="-4"/>
                <w:sz w:val="24"/>
                <w:szCs w:val="24"/>
                <w:lang w:val="en-US"/>
              </w:rPr>
              <w:t>html/gyr.html (accessed 07.08.2016).</w:t>
            </w:r>
          </w:p>
        </w:tc>
      </w:tr>
    </w:tbl>
    <w:p w:rsidR="00597C6A" w:rsidRDefault="00597C6A"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p>
    <w:p w:rsidR="00FD5C0C" w:rsidRDefault="00FD5C0C" w:rsidP="00597C6A">
      <w:pPr>
        <w:pStyle w:val="Default"/>
      </w:pPr>
      <w:r>
        <w:t xml:space="preserve">Редакционно-издательский центр </w:t>
      </w:r>
    </w:p>
    <w:p w:rsidR="00FD5C0C" w:rsidRDefault="00FD5C0C" w:rsidP="00597C6A">
      <w:pPr>
        <w:pStyle w:val="Default"/>
      </w:pPr>
      <w:r>
        <w:t>РГУ имени С. А. Есенина</w:t>
      </w:r>
    </w:p>
    <w:p w:rsidR="00FD5C0C" w:rsidRDefault="00FD5C0C" w:rsidP="00597C6A">
      <w:pPr>
        <w:pStyle w:val="Default"/>
      </w:pPr>
      <w:r>
        <w:t>тел. 28-43-32</w:t>
      </w:r>
    </w:p>
    <w:sectPr w:rsidR="00FD5C0C" w:rsidSect="00C40296">
      <w:pgSz w:w="11906" w:h="16838" w:code="9"/>
      <w:pgMar w:top="1134" w:right="851" w:bottom="1134"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8A" w:rsidRDefault="00F6118A" w:rsidP="00C40296">
      <w:pPr>
        <w:spacing w:after="0" w:line="240" w:lineRule="auto"/>
      </w:pPr>
      <w:r>
        <w:separator/>
      </w:r>
    </w:p>
  </w:endnote>
  <w:endnote w:type="continuationSeparator" w:id="0">
    <w:p w:rsidR="00F6118A" w:rsidRDefault="00F6118A" w:rsidP="00C4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8A" w:rsidRDefault="00F6118A" w:rsidP="00C40296">
      <w:pPr>
        <w:spacing w:after="0" w:line="240" w:lineRule="auto"/>
      </w:pPr>
      <w:r>
        <w:separator/>
      </w:r>
    </w:p>
  </w:footnote>
  <w:footnote w:type="continuationSeparator" w:id="0">
    <w:p w:rsidR="00F6118A" w:rsidRDefault="00F6118A" w:rsidP="00C40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D19"/>
    <w:multiLevelType w:val="hybridMultilevel"/>
    <w:tmpl w:val="F05A2F96"/>
    <w:lvl w:ilvl="0" w:tplc="DA045BBA">
      <w:start w:val="1"/>
      <w:numFmt w:val="decimal"/>
      <w:lvlText w:val="%1."/>
      <w:lvlJc w:val="left"/>
      <w:pPr>
        <w:ind w:left="1429" w:hanging="360"/>
      </w:pPr>
      <w:rPr>
        <w:rFonts w:hint="default"/>
        <w:b w:val="0"/>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112E69"/>
    <w:multiLevelType w:val="hybridMultilevel"/>
    <w:tmpl w:val="6ACE00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AB05F3E"/>
    <w:multiLevelType w:val="hybridMultilevel"/>
    <w:tmpl w:val="91D06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061CDA"/>
    <w:multiLevelType w:val="hybridMultilevel"/>
    <w:tmpl w:val="6E7E34D2"/>
    <w:lvl w:ilvl="0" w:tplc="0419000B">
      <w:start w:val="1"/>
      <w:numFmt w:val="bullet"/>
      <w:lvlText w:val=""/>
      <w:lvlJc w:val="left"/>
      <w:pPr>
        <w:ind w:left="1353" w:hanging="360"/>
      </w:pPr>
      <w:rPr>
        <w:rFonts w:ascii="Wingdings" w:hAnsi="Wingding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D9B1559"/>
    <w:multiLevelType w:val="hybridMultilevel"/>
    <w:tmpl w:val="41886F5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4092727D"/>
    <w:multiLevelType w:val="hybridMultilevel"/>
    <w:tmpl w:val="5F9C6A56"/>
    <w:lvl w:ilvl="0" w:tplc="A726EE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52456D88"/>
    <w:multiLevelType w:val="hybridMultilevel"/>
    <w:tmpl w:val="4CCCB80C"/>
    <w:lvl w:ilvl="0" w:tplc="34B2FAB6">
      <w:start w:val="1"/>
      <w:numFmt w:val="decimal"/>
      <w:lvlText w:val="%1."/>
      <w:lvlJc w:val="left"/>
      <w:pPr>
        <w:ind w:left="3054"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8B50AF"/>
    <w:multiLevelType w:val="hybridMultilevel"/>
    <w:tmpl w:val="8698F622"/>
    <w:lvl w:ilvl="0" w:tplc="0419000B">
      <w:start w:val="1"/>
      <w:numFmt w:val="bullet"/>
      <w:lvlText w:val=""/>
      <w:lvlJc w:val="left"/>
      <w:pPr>
        <w:ind w:left="1789" w:hanging="360"/>
      </w:pPr>
      <w:rPr>
        <w:rFonts w:ascii="Wingdings" w:hAnsi="Wingding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6B474B87"/>
    <w:multiLevelType w:val="hybridMultilevel"/>
    <w:tmpl w:val="9078C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EE"/>
    <w:rsid w:val="000107C9"/>
    <w:rsid w:val="0001305A"/>
    <w:rsid w:val="00021E63"/>
    <w:rsid w:val="0005600A"/>
    <w:rsid w:val="00061001"/>
    <w:rsid w:val="00081A60"/>
    <w:rsid w:val="000A666C"/>
    <w:rsid w:val="000E4EB7"/>
    <w:rsid w:val="000F537A"/>
    <w:rsid w:val="00101DA0"/>
    <w:rsid w:val="00116738"/>
    <w:rsid w:val="00140462"/>
    <w:rsid w:val="001404EE"/>
    <w:rsid w:val="00144296"/>
    <w:rsid w:val="00157C3C"/>
    <w:rsid w:val="00170529"/>
    <w:rsid w:val="001906E8"/>
    <w:rsid w:val="001A5308"/>
    <w:rsid w:val="001E7BE1"/>
    <w:rsid w:val="00222BF4"/>
    <w:rsid w:val="00227F7E"/>
    <w:rsid w:val="00241B8B"/>
    <w:rsid w:val="00257131"/>
    <w:rsid w:val="002649B2"/>
    <w:rsid w:val="00264E18"/>
    <w:rsid w:val="00274210"/>
    <w:rsid w:val="0028732F"/>
    <w:rsid w:val="0029422C"/>
    <w:rsid w:val="00297759"/>
    <w:rsid w:val="002A489E"/>
    <w:rsid w:val="002C1F78"/>
    <w:rsid w:val="00301E9D"/>
    <w:rsid w:val="00366C40"/>
    <w:rsid w:val="003718F5"/>
    <w:rsid w:val="003A0E84"/>
    <w:rsid w:val="003A6093"/>
    <w:rsid w:val="003B4901"/>
    <w:rsid w:val="003E4BCF"/>
    <w:rsid w:val="0041226F"/>
    <w:rsid w:val="00425A26"/>
    <w:rsid w:val="004364EC"/>
    <w:rsid w:val="00450F55"/>
    <w:rsid w:val="00472063"/>
    <w:rsid w:val="00474CEE"/>
    <w:rsid w:val="004846CA"/>
    <w:rsid w:val="004B01EF"/>
    <w:rsid w:val="004D4A6A"/>
    <w:rsid w:val="004E1B9B"/>
    <w:rsid w:val="00501074"/>
    <w:rsid w:val="0050160A"/>
    <w:rsid w:val="00503BE5"/>
    <w:rsid w:val="00525507"/>
    <w:rsid w:val="00542F78"/>
    <w:rsid w:val="005520A2"/>
    <w:rsid w:val="005657BA"/>
    <w:rsid w:val="00573EE0"/>
    <w:rsid w:val="005866A4"/>
    <w:rsid w:val="0059228C"/>
    <w:rsid w:val="00597C6A"/>
    <w:rsid w:val="005B067B"/>
    <w:rsid w:val="005C23C3"/>
    <w:rsid w:val="005D02E8"/>
    <w:rsid w:val="005E1D51"/>
    <w:rsid w:val="00604830"/>
    <w:rsid w:val="0061662E"/>
    <w:rsid w:val="006269DE"/>
    <w:rsid w:val="00652B81"/>
    <w:rsid w:val="00675ADE"/>
    <w:rsid w:val="0068322B"/>
    <w:rsid w:val="00691B15"/>
    <w:rsid w:val="006A2FE4"/>
    <w:rsid w:val="006A498B"/>
    <w:rsid w:val="006B2776"/>
    <w:rsid w:val="006E3ADE"/>
    <w:rsid w:val="00727C72"/>
    <w:rsid w:val="00741E13"/>
    <w:rsid w:val="00747D1F"/>
    <w:rsid w:val="0076335E"/>
    <w:rsid w:val="0077057E"/>
    <w:rsid w:val="00791C2B"/>
    <w:rsid w:val="007E4254"/>
    <w:rsid w:val="007F05A5"/>
    <w:rsid w:val="00801CDB"/>
    <w:rsid w:val="00807945"/>
    <w:rsid w:val="00812484"/>
    <w:rsid w:val="008379A4"/>
    <w:rsid w:val="00850955"/>
    <w:rsid w:val="008565CB"/>
    <w:rsid w:val="00860DC0"/>
    <w:rsid w:val="00867458"/>
    <w:rsid w:val="00882898"/>
    <w:rsid w:val="0089485F"/>
    <w:rsid w:val="008B7469"/>
    <w:rsid w:val="008C3960"/>
    <w:rsid w:val="008D2E84"/>
    <w:rsid w:val="008D4A83"/>
    <w:rsid w:val="008D52B4"/>
    <w:rsid w:val="008F5F37"/>
    <w:rsid w:val="00933C28"/>
    <w:rsid w:val="00962391"/>
    <w:rsid w:val="00976486"/>
    <w:rsid w:val="009A64CD"/>
    <w:rsid w:val="009B66D8"/>
    <w:rsid w:val="009E125A"/>
    <w:rsid w:val="009E34CB"/>
    <w:rsid w:val="009F0E49"/>
    <w:rsid w:val="009F4BFC"/>
    <w:rsid w:val="00A05D00"/>
    <w:rsid w:val="00A1147A"/>
    <w:rsid w:val="00A16638"/>
    <w:rsid w:val="00A2036E"/>
    <w:rsid w:val="00A41137"/>
    <w:rsid w:val="00A463CB"/>
    <w:rsid w:val="00A732C2"/>
    <w:rsid w:val="00A813EF"/>
    <w:rsid w:val="00A94A71"/>
    <w:rsid w:val="00AC4B2F"/>
    <w:rsid w:val="00AD21A7"/>
    <w:rsid w:val="00AD34CC"/>
    <w:rsid w:val="00B0062F"/>
    <w:rsid w:val="00B346C0"/>
    <w:rsid w:val="00B35878"/>
    <w:rsid w:val="00B55B01"/>
    <w:rsid w:val="00B64F36"/>
    <w:rsid w:val="00B66C26"/>
    <w:rsid w:val="00B9443D"/>
    <w:rsid w:val="00C04A81"/>
    <w:rsid w:val="00C20E7A"/>
    <w:rsid w:val="00C26651"/>
    <w:rsid w:val="00C34018"/>
    <w:rsid w:val="00C40296"/>
    <w:rsid w:val="00C41424"/>
    <w:rsid w:val="00C75D4E"/>
    <w:rsid w:val="00C76609"/>
    <w:rsid w:val="00C839DF"/>
    <w:rsid w:val="00C90547"/>
    <w:rsid w:val="00CA21B2"/>
    <w:rsid w:val="00CD302E"/>
    <w:rsid w:val="00CD6ED3"/>
    <w:rsid w:val="00CF2B7D"/>
    <w:rsid w:val="00D20C2A"/>
    <w:rsid w:val="00D40E93"/>
    <w:rsid w:val="00D41E25"/>
    <w:rsid w:val="00D5021D"/>
    <w:rsid w:val="00D50A3F"/>
    <w:rsid w:val="00D54B69"/>
    <w:rsid w:val="00D54CB1"/>
    <w:rsid w:val="00D56ABA"/>
    <w:rsid w:val="00D67143"/>
    <w:rsid w:val="00D71E74"/>
    <w:rsid w:val="00D974CE"/>
    <w:rsid w:val="00DB7434"/>
    <w:rsid w:val="00E0597F"/>
    <w:rsid w:val="00E07594"/>
    <w:rsid w:val="00E11788"/>
    <w:rsid w:val="00E413BF"/>
    <w:rsid w:val="00E463D5"/>
    <w:rsid w:val="00E519E7"/>
    <w:rsid w:val="00EB13DA"/>
    <w:rsid w:val="00ED0333"/>
    <w:rsid w:val="00ED0726"/>
    <w:rsid w:val="00EF3A6A"/>
    <w:rsid w:val="00F07BD3"/>
    <w:rsid w:val="00F6118A"/>
    <w:rsid w:val="00F71599"/>
    <w:rsid w:val="00FC2BC8"/>
    <w:rsid w:val="00FD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EE"/>
    <w:pPr>
      <w:ind w:left="720"/>
      <w:contextualSpacing/>
    </w:pPr>
  </w:style>
  <w:style w:type="character" w:styleId="a4">
    <w:name w:val="Hyperlink"/>
    <w:basedOn w:val="a0"/>
    <w:uiPriority w:val="99"/>
    <w:unhideWhenUsed/>
    <w:rsid w:val="00474CEE"/>
    <w:rPr>
      <w:color w:val="0000FF" w:themeColor="hyperlink"/>
      <w:u w:val="single"/>
    </w:rPr>
  </w:style>
  <w:style w:type="table" w:styleId="a5">
    <w:name w:val="Table Grid"/>
    <w:basedOn w:val="a1"/>
    <w:uiPriority w:val="59"/>
    <w:rsid w:val="00474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Char Знак Знак Знак Знак Знак,single space Знак"/>
    <w:basedOn w:val="a0"/>
    <w:link w:val="a7"/>
    <w:uiPriority w:val="99"/>
    <w:qFormat/>
    <w:locked/>
    <w:rsid w:val="00474CEE"/>
    <w:rPr>
      <w:rFonts w:ascii="Times New Roman" w:eastAsia="Times New Roman" w:hAnsi="Times New Roman" w:cs="Times New Roman"/>
      <w:sz w:val="20"/>
      <w:szCs w:val="20"/>
      <w:lang w:eastAsia="ru-RU"/>
    </w:rPr>
  </w:style>
  <w:style w:type="paragraph" w:styleId="a7">
    <w:name w:val="footnote text"/>
    <w:aliases w:val="Текст сноски Знак1 Знак,Текст сноски Знак Знак Знак,Char Знак,Char Знак Char Char,Footnote Text1 Знак,Char Знак Char Char1 Знак,Char Знак Char Char1,Char Знак Знак Знак Знак,single space,پایان نامه"/>
    <w:basedOn w:val="a"/>
    <w:link w:val="a6"/>
    <w:uiPriority w:val="99"/>
    <w:unhideWhenUsed/>
    <w:qFormat/>
    <w:rsid w:val="00474CEE"/>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474CEE"/>
    <w:rPr>
      <w:sz w:val="20"/>
      <w:szCs w:val="20"/>
    </w:rPr>
  </w:style>
  <w:style w:type="paragraph" w:styleId="a8">
    <w:name w:val="Balloon Text"/>
    <w:basedOn w:val="a"/>
    <w:link w:val="a9"/>
    <w:uiPriority w:val="99"/>
    <w:semiHidden/>
    <w:unhideWhenUsed/>
    <w:rsid w:val="00AC4B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4B2F"/>
    <w:rPr>
      <w:rFonts w:ascii="Tahoma" w:hAnsi="Tahoma" w:cs="Tahoma"/>
      <w:sz w:val="16"/>
      <w:szCs w:val="16"/>
    </w:rPr>
  </w:style>
  <w:style w:type="character" w:customStyle="1" w:styleId="extended-textshort">
    <w:name w:val="extended-text__short"/>
    <w:basedOn w:val="a0"/>
    <w:rsid w:val="00241B8B"/>
  </w:style>
  <w:style w:type="character" w:styleId="aa">
    <w:name w:val="Strong"/>
    <w:basedOn w:val="a0"/>
    <w:uiPriority w:val="22"/>
    <w:qFormat/>
    <w:rsid w:val="00140462"/>
    <w:rPr>
      <w:b/>
      <w:bCs/>
    </w:rPr>
  </w:style>
  <w:style w:type="paragraph" w:customStyle="1" w:styleId="Default">
    <w:name w:val="Default"/>
    <w:rsid w:val="00597C6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C402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0296"/>
  </w:style>
  <w:style w:type="paragraph" w:styleId="ad">
    <w:name w:val="footer"/>
    <w:basedOn w:val="a"/>
    <w:link w:val="ae"/>
    <w:uiPriority w:val="99"/>
    <w:unhideWhenUsed/>
    <w:rsid w:val="00C402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0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EE"/>
    <w:pPr>
      <w:ind w:left="720"/>
      <w:contextualSpacing/>
    </w:pPr>
  </w:style>
  <w:style w:type="character" w:styleId="a4">
    <w:name w:val="Hyperlink"/>
    <w:basedOn w:val="a0"/>
    <w:uiPriority w:val="99"/>
    <w:unhideWhenUsed/>
    <w:rsid w:val="00474CEE"/>
    <w:rPr>
      <w:color w:val="0000FF" w:themeColor="hyperlink"/>
      <w:u w:val="single"/>
    </w:rPr>
  </w:style>
  <w:style w:type="table" w:styleId="a5">
    <w:name w:val="Table Grid"/>
    <w:basedOn w:val="a1"/>
    <w:uiPriority w:val="59"/>
    <w:rsid w:val="00474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Char Знак Знак Знак Знак Знак,single space Знак"/>
    <w:basedOn w:val="a0"/>
    <w:link w:val="a7"/>
    <w:uiPriority w:val="99"/>
    <w:qFormat/>
    <w:locked/>
    <w:rsid w:val="00474CEE"/>
    <w:rPr>
      <w:rFonts w:ascii="Times New Roman" w:eastAsia="Times New Roman" w:hAnsi="Times New Roman" w:cs="Times New Roman"/>
      <w:sz w:val="20"/>
      <w:szCs w:val="20"/>
      <w:lang w:eastAsia="ru-RU"/>
    </w:rPr>
  </w:style>
  <w:style w:type="paragraph" w:styleId="a7">
    <w:name w:val="footnote text"/>
    <w:aliases w:val="Текст сноски Знак1 Знак,Текст сноски Знак Знак Знак,Char Знак,Char Знак Char Char,Footnote Text1 Знак,Char Знак Char Char1 Знак,Char Знак Char Char1,Char Знак Знак Знак Знак,single space,پایان نامه"/>
    <w:basedOn w:val="a"/>
    <w:link w:val="a6"/>
    <w:uiPriority w:val="99"/>
    <w:unhideWhenUsed/>
    <w:qFormat/>
    <w:rsid w:val="00474CEE"/>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474CEE"/>
    <w:rPr>
      <w:sz w:val="20"/>
      <w:szCs w:val="20"/>
    </w:rPr>
  </w:style>
  <w:style w:type="paragraph" w:styleId="a8">
    <w:name w:val="Balloon Text"/>
    <w:basedOn w:val="a"/>
    <w:link w:val="a9"/>
    <w:uiPriority w:val="99"/>
    <w:semiHidden/>
    <w:unhideWhenUsed/>
    <w:rsid w:val="00AC4B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4B2F"/>
    <w:rPr>
      <w:rFonts w:ascii="Tahoma" w:hAnsi="Tahoma" w:cs="Tahoma"/>
      <w:sz w:val="16"/>
      <w:szCs w:val="16"/>
    </w:rPr>
  </w:style>
  <w:style w:type="character" w:customStyle="1" w:styleId="extended-textshort">
    <w:name w:val="extended-text__short"/>
    <w:basedOn w:val="a0"/>
    <w:rsid w:val="00241B8B"/>
  </w:style>
  <w:style w:type="character" w:styleId="aa">
    <w:name w:val="Strong"/>
    <w:basedOn w:val="a0"/>
    <w:uiPriority w:val="22"/>
    <w:qFormat/>
    <w:rsid w:val="00140462"/>
    <w:rPr>
      <w:b/>
      <w:bCs/>
    </w:rPr>
  </w:style>
  <w:style w:type="paragraph" w:customStyle="1" w:styleId="Default">
    <w:name w:val="Default"/>
    <w:rsid w:val="00597C6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C402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0296"/>
  </w:style>
  <w:style w:type="paragraph" w:styleId="ad">
    <w:name w:val="footer"/>
    <w:basedOn w:val="a"/>
    <w:link w:val="ae"/>
    <w:uiPriority w:val="99"/>
    <w:unhideWhenUsed/>
    <w:rsid w:val="00C402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1397">
      <w:bodyDiv w:val="1"/>
      <w:marLeft w:val="0"/>
      <w:marRight w:val="0"/>
      <w:marTop w:val="0"/>
      <w:marBottom w:val="0"/>
      <w:divBdr>
        <w:top w:val="none" w:sz="0" w:space="0" w:color="auto"/>
        <w:left w:val="none" w:sz="0" w:space="0" w:color="auto"/>
        <w:bottom w:val="none" w:sz="0" w:space="0" w:color="auto"/>
        <w:right w:val="none" w:sz="0" w:space="0" w:color="auto"/>
      </w:divBdr>
    </w:div>
    <w:div w:id="10675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gafk.ru/kgufk/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gafk.ru/kgufk/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proxy/ips/?%20docbody=&amp;nd=%20102122725&amp;rd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rant.ru/products/ipo/prime/doc/71837200/" TargetMode="External"/><Relationship Id="rId4" Type="http://schemas.microsoft.com/office/2007/relationships/stylesWithEffects" Target="stylesWithEffects.xml"/><Relationship Id="rId9" Type="http://schemas.openxmlformats.org/officeDocument/2006/relationships/hyperlink" Target="http://www.consultant.ru/" TargetMode="External"/><Relationship Id="rId14" Type="http://schemas.openxmlformats.org/officeDocument/2006/relationships/hyperlink" Target="http://www.k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DAE2-6403-46A0-82EF-BDC4B677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4325</Words>
  <Characters>30196</Characters>
  <Application>Microsoft Office Word</Application>
  <DocSecurity>0</DocSecurity>
  <Lines>569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t.svitneva</dc:creator>
  <cp:lastModifiedBy>t.svitneva</cp:lastModifiedBy>
  <cp:revision>2</cp:revision>
  <cp:lastPrinted>2020-09-28T10:30:00Z</cp:lastPrinted>
  <dcterms:created xsi:type="dcterms:W3CDTF">2020-09-28T10:46:00Z</dcterms:created>
  <dcterms:modified xsi:type="dcterms:W3CDTF">2020-09-28T10:46:00Z</dcterms:modified>
</cp:coreProperties>
</file>